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34" w:rsidRDefault="00A07534" w:rsidP="00BB0132">
      <w:pPr>
        <w:jc w:val="center"/>
        <w:rPr>
          <w:b/>
        </w:rPr>
      </w:pPr>
    </w:p>
    <w:p w:rsidR="00834F79" w:rsidRPr="00FE0F85" w:rsidRDefault="00834F79" w:rsidP="00834F79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203200</wp:posOffset>
            </wp:positionV>
            <wp:extent cx="2186940" cy="915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F85">
        <w:rPr>
          <w:rFonts w:ascii="Bookman Old Style" w:hAnsi="Bookman Old Style"/>
          <w:b/>
          <w:sz w:val="28"/>
          <w:szCs w:val="28"/>
        </w:rPr>
        <w:t>МУНИЦИПАЛЬНОЕ УНИТАРНОЕ ПРЕДПРИЯТИЕ</w:t>
      </w:r>
    </w:p>
    <w:p w:rsidR="00834F79" w:rsidRDefault="00834F79" w:rsidP="00834F79">
      <w:pPr>
        <w:jc w:val="right"/>
        <w:rPr>
          <w:rFonts w:ascii="Bookman Old Style" w:hAnsi="Bookman Old Style"/>
          <w:b/>
          <w:sz w:val="28"/>
          <w:szCs w:val="28"/>
        </w:rPr>
      </w:pPr>
      <w:r w:rsidRPr="00FE0F85">
        <w:rPr>
          <w:rFonts w:ascii="Bookman Old Style" w:hAnsi="Bookman Old Style"/>
          <w:b/>
          <w:sz w:val="28"/>
          <w:szCs w:val="28"/>
        </w:rPr>
        <w:t>«УССУРИЙСК – ЭЛЕКТРОСЕТЬ»</w:t>
      </w:r>
    </w:p>
    <w:p w:rsidR="00C1522C" w:rsidRPr="00C1522C" w:rsidRDefault="00C1522C" w:rsidP="00834F79">
      <w:pPr>
        <w:jc w:val="right"/>
        <w:rPr>
          <w:rFonts w:ascii="Bookman Old Style" w:hAnsi="Bookman Old Style"/>
          <w:b/>
          <w:sz w:val="32"/>
          <w:szCs w:val="32"/>
        </w:rPr>
      </w:pPr>
      <w:r w:rsidRPr="00C1522C">
        <w:rPr>
          <w:rFonts w:ascii="Bookman Old Style" w:hAnsi="Bookman Old Style"/>
          <w:b/>
          <w:sz w:val="32"/>
          <w:szCs w:val="32"/>
        </w:rPr>
        <w:t>Уссурийского городского округа</w:t>
      </w:r>
    </w:p>
    <w:p w:rsidR="00C1522C" w:rsidRPr="00C1522C" w:rsidRDefault="00C1522C" w:rsidP="00834F79">
      <w:pPr>
        <w:jc w:val="right"/>
        <w:rPr>
          <w:rFonts w:ascii="Bookman Old Style" w:hAnsi="Bookman Old Style"/>
          <w:sz w:val="10"/>
          <w:szCs w:val="10"/>
        </w:rPr>
      </w:pPr>
    </w:p>
    <w:p w:rsidR="00834F79" w:rsidRPr="00E113D7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r w:rsidRPr="00E113D7">
        <w:rPr>
          <w:rFonts w:ascii="Bookman Old Style" w:hAnsi="Bookman Old Style"/>
          <w:sz w:val="18"/>
          <w:szCs w:val="18"/>
        </w:rPr>
        <w:t>692519</w:t>
      </w:r>
      <w:r w:rsidR="00EC756F">
        <w:rPr>
          <w:rFonts w:ascii="Bookman Old Style" w:hAnsi="Bookman Old Style"/>
          <w:sz w:val="18"/>
          <w:szCs w:val="18"/>
        </w:rPr>
        <w:t xml:space="preserve"> Приморский край,</w:t>
      </w:r>
      <w:r w:rsidRPr="00E113D7">
        <w:rPr>
          <w:rFonts w:ascii="Bookman Old Style" w:hAnsi="Bookman Old Style"/>
          <w:sz w:val="18"/>
          <w:szCs w:val="18"/>
        </w:rPr>
        <w:t xml:space="preserve"> г. Уссурийск, ул. </w:t>
      </w:r>
      <w:proofErr w:type="gramStart"/>
      <w:r w:rsidRPr="00E113D7">
        <w:rPr>
          <w:rFonts w:ascii="Bookman Old Style" w:hAnsi="Bookman Old Style"/>
          <w:sz w:val="18"/>
          <w:szCs w:val="18"/>
        </w:rPr>
        <w:t>Советская</w:t>
      </w:r>
      <w:proofErr w:type="gramEnd"/>
      <w:r w:rsidRPr="00E113D7">
        <w:rPr>
          <w:rFonts w:ascii="Bookman Old Style" w:hAnsi="Bookman Old Style"/>
          <w:sz w:val="18"/>
          <w:szCs w:val="18"/>
        </w:rPr>
        <w:t>,15</w:t>
      </w:r>
    </w:p>
    <w:p w:rsidR="00834F79" w:rsidRPr="00E113D7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r w:rsidRPr="00E113D7">
        <w:rPr>
          <w:rFonts w:ascii="Bookman Old Style" w:hAnsi="Bookman Old Style"/>
          <w:sz w:val="18"/>
          <w:szCs w:val="18"/>
        </w:rPr>
        <w:t>Тел. (4234) 32-07-38, 32-08-30, Факс 32-97-11</w:t>
      </w:r>
    </w:p>
    <w:p w:rsidR="00834F79" w:rsidRPr="00DF22F6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r w:rsidRPr="00E113D7">
        <w:rPr>
          <w:rStyle w:val="da"/>
          <w:rFonts w:ascii="Bookman Old Style" w:hAnsi="Bookman Old Style"/>
          <w:sz w:val="18"/>
          <w:szCs w:val="18"/>
          <w:lang w:val="en-US"/>
        </w:rPr>
        <w:t>www</w:t>
      </w:r>
      <w:r w:rsidRPr="00DF22F6">
        <w:rPr>
          <w:rStyle w:val="da"/>
          <w:rFonts w:ascii="Bookman Old Style" w:hAnsi="Bookman Old Style"/>
          <w:sz w:val="18"/>
          <w:szCs w:val="18"/>
        </w:rPr>
        <w:t>.</w:t>
      </w:r>
      <w:proofErr w:type="spellStart"/>
      <w:r w:rsidRPr="00E113D7">
        <w:rPr>
          <w:rStyle w:val="da"/>
          <w:rFonts w:ascii="Bookman Old Style" w:hAnsi="Bookman Old Style"/>
          <w:sz w:val="18"/>
          <w:szCs w:val="18"/>
          <w:lang w:val="en-US"/>
        </w:rPr>
        <w:t>usselectro</w:t>
      </w:r>
      <w:proofErr w:type="spellEnd"/>
      <w:r w:rsidRPr="00DF22F6">
        <w:rPr>
          <w:rStyle w:val="da"/>
          <w:rFonts w:ascii="Bookman Old Style" w:hAnsi="Bookman Old Style"/>
          <w:sz w:val="18"/>
          <w:szCs w:val="18"/>
        </w:rPr>
        <w:t>.</w:t>
      </w:r>
      <w:r w:rsidRPr="00E113D7">
        <w:rPr>
          <w:rStyle w:val="da"/>
          <w:rFonts w:ascii="Bookman Old Style" w:hAnsi="Bookman Old Style"/>
          <w:sz w:val="18"/>
          <w:szCs w:val="18"/>
          <w:lang w:val="en-US"/>
        </w:rPr>
        <w:t>net</w:t>
      </w:r>
      <w:r w:rsidRPr="00DF22F6">
        <w:rPr>
          <w:rStyle w:val="da"/>
          <w:rFonts w:ascii="Bookman Old Style" w:hAnsi="Bookman Old Style"/>
          <w:sz w:val="18"/>
          <w:szCs w:val="18"/>
        </w:rPr>
        <w:t xml:space="preserve"> </w:t>
      </w:r>
      <w:r w:rsidRPr="00E113D7">
        <w:rPr>
          <w:rFonts w:ascii="Bookman Old Style" w:hAnsi="Bookman Old Style"/>
          <w:sz w:val="18"/>
          <w:szCs w:val="18"/>
        </w:rPr>
        <w:t>Е</w:t>
      </w:r>
      <w:r w:rsidRPr="00DF22F6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  <w:lang w:val="en-US"/>
        </w:rPr>
        <w:t>mail</w:t>
      </w:r>
      <w:r w:rsidRPr="00DF22F6">
        <w:rPr>
          <w:rFonts w:ascii="Bookman Old Style" w:hAnsi="Bookman Old Style"/>
          <w:sz w:val="18"/>
          <w:szCs w:val="18"/>
        </w:rPr>
        <w:t xml:space="preserve">: </w:t>
      </w:r>
      <w:proofErr w:type="spellStart"/>
      <w:r w:rsidRPr="00E113D7">
        <w:rPr>
          <w:rFonts w:ascii="Bookman Old Style" w:hAnsi="Bookman Old Style"/>
          <w:sz w:val="18"/>
          <w:szCs w:val="18"/>
          <w:lang w:val="en-US"/>
        </w:rPr>
        <w:t>ussur</w:t>
      </w:r>
      <w:proofErr w:type="spellEnd"/>
      <w:r w:rsidRPr="00DF22F6">
        <w:rPr>
          <w:rFonts w:ascii="Bookman Old Style" w:hAnsi="Bookman Old Style"/>
          <w:sz w:val="18"/>
          <w:szCs w:val="18"/>
        </w:rPr>
        <w:t>_</w:t>
      </w:r>
      <w:r w:rsidRPr="00E113D7">
        <w:rPr>
          <w:rFonts w:ascii="Bookman Old Style" w:hAnsi="Bookman Old Style"/>
          <w:sz w:val="18"/>
          <w:szCs w:val="18"/>
          <w:lang w:val="en-US"/>
        </w:rPr>
        <w:t>electro</w:t>
      </w:r>
      <w:r w:rsidRPr="00DF22F6">
        <w:rPr>
          <w:rFonts w:ascii="Bookman Old Style" w:hAnsi="Bookman Old Style"/>
          <w:sz w:val="18"/>
          <w:szCs w:val="18"/>
        </w:rPr>
        <w:t>@</w:t>
      </w:r>
      <w:r w:rsidRPr="00E113D7">
        <w:rPr>
          <w:rFonts w:ascii="Bookman Old Style" w:hAnsi="Bookman Old Style"/>
          <w:sz w:val="18"/>
          <w:szCs w:val="18"/>
          <w:lang w:val="en-US"/>
        </w:rPr>
        <w:t>mail</w:t>
      </w:r>
      <w:r w:rsidRPr="00DF22F6">
        <w:rPr>
          <w:rFonts w:ascii="Bookman Old Style" w:hAnsi="Bookman Old Style"/>
          <w:sz w:val="18"/>
          <w:szCs w:val="18"/>
        </w:rPr>
        <w:t>.</w:t>
      </w:r>
      <w:proofErr w:type="spellStart"/>
      <w:r w:rsidRPr="00E113D7">
        <w:rPr>
          <w:rFonts w:ascii="Bookman Old Style" w:hAnsi="Bookman Old Style"/>
          <w:sz w:val="18"/>
          <w:szCs w:val="18"/>
          <w:lang w:val="en-US"/>
        </w:rPr>
        <w:t>ru</w:t>
      </w:r>
      <w:proofErr w:type="spellEnd"/>
    </w:p>
    <w:p w:rsidR="00834F79" w:rsidRPr="00F017CA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r w:rsidRPr="00E113D7">
        <w:rPr>
          <w:rFonts w:ascii="Bookman Old Style" w:hAnsi="Bookman Old Style"/>
          <w:sz w:val="18"/>
          <w:szCs w:val="18"/>
        </w:rPr>
        <w:t>ИНН</w:t>
      </w:r>
      <w:r w:rsidRPr="00F017CA">
        <w:rPr>
          <w:rFonts w:ascii="Bookman Old Style" w:hAnsi="Bookman Old Style"/>
          <w:sz w:val="18"/>
          <w:szCs w:val="18"/>
        </w:rPr>
        <w:t xml:space="preserve"> 2511002019 </w:t>
      </w:r>
      <w:r w:rsidRPr="00E113D7">
        <w:rPr>
          <w:rFonts w:ascii="Bookman Old Style" w:hAnsi="Bookman Old Style"/>
          <w:sz w:val="18"/>
          <w:szCs w:val="18"/>
        </w:rPr>
        <w:t>КПП</w:t>
      </w:r>
      <w:r w:rsidRPr="00F017CA">
        <w:rPr>
          <w:rFonts w:ascii="Bookman Old Style" w:hAnsi="Bookman Old Style"/>
          <w:sz w:val="18"/>
          <w:szCs w:val="18"/>
        </w:rPr>
        <w:t xml:space="preserve"> 251101001</w:t>
      </w:r>
    </w:p>
    <w:p w:rsidR="00834F79" w:rsidRPr="00E113D7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proofErr w:type="gramStart"/>
      <w:r w:rsidRPr="00E113D7">
        <w:rPr>
          <w:rFonts w:ascii="Bookman Old Style" w:hAnsi="Bookman Old Style"/>
          <w:sz w:val="18"/>
          <w:szCs w:val="18"/>
        </w:rPr>
        <w:t>р</w:t>
      </w:r>
      <w:proofErr w:type="gramEnd"/>
      <w:r w:rsidRPr="00E113D7">
        <w:rPr>
          <w:rFonts w:ascii="Bookman Old Style" w:hAnsi="Bookman Old Style"/>
          <w:sz w:val="18"/>
          <w:szCs w:val="18"/>
        </w:rPr>
        <w:t>/</w:t>
      </w:r>
      <w:proofErr w:type="spellStart"/>
      <w:r w:rsidRPr="00E113D7">
        <w:rPr>
          <w:rFonts w:ascii="Bookman Old Style" w:hAnsi="Bookman Old Style"/>
          <w:sz w:val="18"/>
          <w:szCs w:val="18"/>
        </w:rPr>
        <w:t>с</w:t>
      </w:r>
      <w:r>
        <w:rPr>
          <w:rFonts w:ascii="Bookman Old Style" w:hAnsi="Bookman Old Style"/>
          <w:sz w:val="18"/>
          <w:szCs w:val="18"/>
        </w:rPr>
        <w:t>ч</w:t>
      </w:r>
      <w:proofErr w:type="spellEnd"/>
      <w:r>
        <w:rPr>
          <w:rFonts w:ascii="Bookman Old Style" w:hAnsi="Bookman Old Style"/>
          <w:sz w:val="18"/>
          <w:szCs w:val="18"/>
        </w:rPr>
        <w:t xml:space="preserve">. № </w:t>
      </w:r>
      <w:r w:rsidR="00B420B7">
        <w:rPr>
          <w:rFonts w:ascii="Bookman Old Style" w:hAnsi="Bookman Old Style"/>
          <w:sz w:val="18"/>
          <w:szCs w:val="18"/>
        </w:rPr>
        <w:t>40702810800610001867 в П</w:t>
      </w:r>
      <w:r>
        <w:rPr>
          <w:rFonts w:ascii="Bookman Old Style" w:hAnsi="Bookman Old Style"/>
          <w:sz w:val="18"/>
          <w:szCs w:val="18"/>
        </w:rPr>
        <w:t>АО СКБ</w:t>
      </w:r>
      <w:r w:rsidRPr="00E113D7">
        <w:rPr>
          <w:rFonts w:ascii="Bookman Old Style" w:hAnsi="Bookman Old Style"/>
          <w:sz w:val="18"/>
          <w:szCs w:val="18"/>
        </w:rPr>
        <w:t xml:space="preserve"> Приморья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113D7">
        <w:rPr>
          <w:rFonts w:ascii="Bookman Old Style" w:hAnsi="Bookman Old Style"/>
          <w:sz w:val="18"/>
          <w:szCs w:val="18"/>
        </w:rPr>
        <w:t>«</w:t>
      </w:r>
      <w:proofErr w:type="spellStart"/>
      <w:r w:rsidRPr="00E113D7">
        <w:rPr>
          <w:rFonts w:ascii="Bookman Old Style" w:hAnsi="Bookman Old Style"/>
          <w:sz w:val="18"/>
          <w:szCs w:val="18"/>
        </w:rPr>
        <w:t>Примсоцбанк</w:t>
      </w:r>
      <w:proofErr w:type="spellEnd"/>
      <w:r w:rsidRPr="00E113D7">
        <w:rPr>
          <w:rFonts w:ascii="Bookman Old Style" w:hAnsi="Bookman Old Style"/>
          <w:sz w:val="18"/>
          <w:szCs w:val="18"/>
        </w:rPr>
        <w:t>» в г. Уссурийске</w:t>
      </w:r>
    </w:p>
    <w:p w:rsidR="00834F79" w:rsidRPr="00E113D7" w:rsidRDefault="00834F79" w:rsidP="00834F79">
      <w:pPr>
        <w:jc w:val="right"/>
        <w:rPr>
          <w:rFonts w:ascii="Bookman Old Style" w:hAnsi="Bookman Old Style"/>
          <w:sz w:val="18"/>
          <w:szCs w:val="18"/>
        </w:rPr>
      </w:pPr>
      <w:r w:rsidRPr="00E113D7">
        <w:rPr>
          <w:rFonts w:ascii="Bookman Old Style" w:hAnsi="Bookman Old Style"/>
          <w:sz w:val="18"/>
          <w:szCs w:val="18"/>
        </w:rPr>
        <w:t>к/</w:t>
      </w:r>
      <w:proofErr w:type="spellStart"/>
      <w:r w:rsidRPr="00E113D7">
        <w:rPr>
          <w:rFonts w:ascii="Bookman Old Style" w:hAnsi="Bookman Old Style"/>
          <w:sz w:val="18"/>
          <w:szCs w:val="18"/>
        </w:rPr>
        <w:t>сч</w:t>
      </w:r>
      <w:proofErr w:type="spellEnd"/>
      <w:r w:rsidRPr="00E113D7">
        <w:rPr>
          <w:rFonts w:ascii="Bookman Old Style" w:hAnsi="Bookman Old Style"/>
          <w:sz w:val="18"/>
          <w:szCs w:val="18"/>
        </w:rPr>
        <w:t>. № 301018102</w:t>
      </w:r>
      <w:r>
        <w:rPr>
          <w:rFonts w:ascii="Bookman Old Style" w:hAnsi="Bookman Old Style"/>
          <w:sz w:val="18"/>
          <w:szCs w:val="18"/>
        </w:rPr>
        <w:t>00000000803 БИК 040507803</w:t>
      </w:r>
    </w:p>
    <w:p w:rsidR="00834F79" w:rsidRPr="00E113D7" w:rsidRDefault="00834F79" w:rsidP="00834F79">
      <w:pPr>
        <w:jc w:val="right"/>
        <w:rPr>
          <w:rFonts w:ascii="Bookman Old Style" w:hAnsi="Bookman Old Style" w:cs="Tahoma"/>
          <w:sz w:val="18"/>
          <w:szCs w:val="18"/>
        </w:rPr>
      </w:pPr>
      <w:r w:rsidRPr="00E113D7">
        <w:rPr>
          <w:rFonts w:ascii="Bookman Old Style" w:hAnsi="Bookman Old Style"/>
          <w:sz w:val="18"/>
          <w:szCs w:val="18"/>
        </w:rPr>
        <w:t>ОКПО 03252877  ОКОНХ 11170</w:t>
      </w:r>
      <w:r w:rsidRPr="00E113D7">
        <w:rPr>
          <w:rFonts w:ascii="Bookman Old Style" w:hAnsi="Bookman Old Style" w:cs="Tahoma"/>
          <w:sz w:val="18"/>
          <w:szCs w:val="18"/>
        </w:rPr>
        <w:t xml:space="preserve"> ОГРН 1022500859237</w:t>
      </w:r>
    </w:p>
    <w:p w:rsidR="00834F79" w:rsidRPr="00C1522C" w:rsidRDefault="00834F79" w:rsidP="00834F79">
      <w:pPr>
        <w:pBdr>
          <w:bottom w:val="single" w:sz="12" w:space="0" w:color="auto"/>
        </w:pBdr>
        <w:rPr>
          <w:sz w:val="10"/>
          <w:szCs w:val="10"/>
        </w:rPr>
      </w:pPr>
    </w:p>
    <w:p w:rsidR="00BB0132" w:rsidRDefault="00BB0132" w:rsidP="00BB0132">
      <w:pPr>
        <w:ind w:left="4248" w:firstLine="430"/>
        <w:jc w:val="center"/>
      </w:pPr>
    </w:p>
    <w:p w:rsidR="00191C24" w:rsidRDefault="00191C24" w:rsidP="00BB0132">
      <w:pPr>
        <w:ind w:left="4248" w:firstLine="430"/>
        <w:jc w:val="center"/>
      </w:pPr>
    </w:p>
    <w:p w:rsidR="00191C24" w:rsidRDefault="00191C24" w:rsidP="00BB0132">
      <w:pPr>
        <w:ind w:left="4248" w:firstLine="43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91C24" w:rsidRPr="00772BD3" w:rsidTr="00191C24">
        <w:tc>
          <w:tcPr>
            <w:tcW w:w="4978" w:type="dxa"/>
          </w:tcPr>
          <w:p w:rsidR="00191C24" w:rsidRPr="00772BD3" w:rsidRDefault="00191C24" w:rsidP="00E3574C">
            <w:pPr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</w:tcPr>
          <w:p w:rsidR="00191C24" w:rsidRPr="00772BD3" w:rsidRDefault="00191C24" w:rsidP="00CA2E92">
            <w:pPr>
              <w:jc w:val="center"/>
              <w:rPr>
                <w:b/>
                <w:sz w:val="28"/>
                <w:szCs w:val="28"/>
              </w:rPr>
            </w:pPr>
            <w:r w:rsidRPr="00772BD3">
              <w:rPr>
                <w:b/>
                <w:sz w:val="28"/>
                <w:szCs w:val="28"/>
              </w:rPr>
              <w:t>УТВЕРЖДАЮ</w:t>
            </w:r>
          </w:p>
        </w:tc>
      </w:tr>
      <w:tr w:rsidR="00191C24" w:rsidRPr="00772BD3" w:rsidTr="00191C24">
        <w:tc>
          <w:tcPr>
            <w:tcW w:w="4978" w:type="dxa"/>
          </w:tcPr>
          <w:p w:rsidR="00191C24" w:rsidRPr="00772BD3" w:rsidRDefault="00191C24" w:rsidP="00726C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78" w:type="dxa"/>
          </w:tcPr>
          <w:p w:rsidR="00191C24" w:rsidRPr="00772BD3" w:rsidRDefault="00772BD3" w:rsidP="00DC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F1251" w:rsidRPr="00772BD3">
              <w:rPr>
                <w:sz w:val="28"/>
                <w:szCs w:val="28"/>
              </w:rPr>
              <w:t xml:space="preserve">  </w:t>
            </w:r>
            <w:r w:rsidR="00191C24" w:rsidRPr="00772BD3">
              <w:rPr>
                <w:sz w:val="28"/>
                <w:szCs w:val="28"/>
              </w:rPr>
              <w:t xml:space="preserve">Директор </w:t>
            </w:r>
          </w:p>
          <w:p w:rsidR="00191C24" w:rsidRPr="00772BD3" w:rsidRDefault="00772BD3" w:rsidP="00DC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1C24" w:rsidRPr="00772BD3">
              <w:rPr>
                <w:sz w:val="28"/>
                <w:szCs w:val="28"/>
              </w:rPr>
              <w:t>МУП «Уссурийск-Электросеть»</w:t>
            </w:r>
          </w:p>
          <w:p w:rsidR="00191C24" w:rsidRPr="00772BD3" w:rsidRDefault="00191C24" w:rsidP="00CA2E92">
            <w:pPr>
              <w:jc w:val="center"/>
              <w:rPr>
                <w:sz w:val="28"/>
                <w:szCs w:val="28"/>
              </w:rPr>
            </w:pPr>
          </w:p>
          <w:p w:rsidR="00191C24" w:rsidRPr="00772BD3" w:rsidRDefault="00DC4A38" w:rsidP="00191C24">
            <w:pPr>
              <w:jc w:val="center"/>
              <w:rPr>
                <w:sz w:val="28"/>
                <w:szCs w:val="28"/>
              </w:rPr>
            </w:pPr>
            <w:r w:rsidRPr="00772BD3">
              <w:rPr>
                <w:sz w:val="28"/>
                <w:szCs w:val="28"/>
              </w:rPr>
              <w:t>_______________</w:t>
            </w:r>
            <w:r w:rsidR="00726CD6" w:rsidRPr="00772BD3">
              <w:rPr>
                <w:sz w:val="28"/>
                <w:szCs w:val="28"/>
              </w:rPr>
              <w:t>В.И. Можара</w:t>
            </w:r>
          </w:p>
          <w:p w:rsidR="00191C24" w:rsidRPr="00772BD3" w:rsidRDefault="00191C24" w:rsidP="00726CD6">
            <w:pPr>
              <w:rPr>
                <w:sz w:val="28"/>
                <w:szCs w:val="28"/>
              </w:rPr>
            </w:pPr>
            <w:r w:rsidRPr="00772BD3">
              <w:rPr>
                <w:sz w:val="28"/>
                <w:szCs w:val="28"/>
              </w:rPr>
              <w:t xml:space="preserve"> </w:t>
            </w:r>
            <w:r w:rsidR="00772BD3">
              <w:rPr>
                <w:sz w:val="28"/>
                <w:szCs w:val="28"/>
              </w:rPr>
              <w:t xml:space="preserve">  </w:t>
            </w:r>
            <w:r w:rsidR="00FF1251" w:rsidRPr="00772BD3">
              <w:rPr>
                <w:sz w:val="28"/>
                <w:szCs w:val="28"/>
              </w:rPr>
              <w:t xml:space="preserve">  </w:t>
            </w:r>
            <w:r w:rsidRPr="00772BD3">
              <w:rPr>
                <w:sz w:val="28"/>
                <w:szCs w:val="28"/>
              </w:rPr>
              <w:t>«____» _______________201</w:t>
            </w:r>
            <w:r w:rsidR="00726CD6" w:rsidRPr="00772BD3">
              <w:rPr>
                <w:sz w:val="28"/>
                <w:szCs w:val="28"/>
              </w:rPr>
              <w:t xml:space="preserve">9 </w:t>
            </w:r>
            <w:r w:rsidRPr="00772BD3">
              <w:rPr>
                <w:sz w:val="28"/>
                <w:szCs w:val="28"/>
              </w:rPr>
              <w:t>г.</w:t>
            </w:r>
          </w:p>
        </w:tc>
      </w:tr>
    </w:tbl>
    <w:p w:rsidR="00CA2E92" w:rsidRPr="00772BD3" w:rsidRDefault="00CA2E92" w:rsidP="00CA2E92">
      <w:pPr>
        <w:jc w:val="center"/>
        <w:rPr>
          <w:b/>
          <w:sz w:val="28"/>
          <w:szCs w:val="28"/>
        </w:rPr>
      </w:pPr>
    </w:p>
    <w:p w:rsidR="00CA2E92" w:rsidRPr="00772BD3" w:rsidRDefault="00CA2E92" w:rsidP="00CA2E92">
      <w:pPr>
        <w:jc w:val="center"/>
        <w:rPr>
          <w:b/>
          <w:sz w:val="28"/>
          <w:szCs w:val="28"/>
        </w:rPr>
      </w:pPr>
    </w:p>
    <w:p w:rsidR="00191C24" w:rsidRPr="00772BD3" w:rsidRDefault="00191C24" w:rsidP="00CA2E92">
      <w:pPr>
        <w:jc w:val="center"/>
        <w:rPr>
          <w:b/>
          <w:sz w:val="28"/>
          <w:szCs w:val="28"/>
        </w:rPr>
      </w:pPr>
    </w:p>
    <w:p w:rsidR="00191C24" w:rsidRPr="00772BD3" w:rsidRDefault="00191C24" w:rsidP="00CA2E92">
      <w:pPr>
        <w:jc w:val="center"/>
        <w:rPr>
          <w:b/>
          <w:sz w:val="28"/>
          <w:szCs w:val="28"/>
        </w:rPr>
      </w:pPr>
    </w:p>
    <w:p w:rsidR="00DC4A38" w:rsidRPr="00772BD3" w:rsidRDefault="00DC4A38" w:rsidP="00CA2E92">
      <w:pPr>
        <w:jc w:val="center"/>
        <w:rPr>
          <w:b/>
          <w:sz w:val="28"/>
          <w:szCs w:val="28"/>
        </w:rPr>
      </w:pPr>
    </w:p>
    <w:p w:rsidR="00191C24" w:rsidRPr="00772BD3" w:rsidRDefault="00191C24" w:rsidP="00CA2E92">
      <w:pPr>
        <w:jc w:val="center"/>
        <w:rPr>
          <w:b/>
          <w:sz w:val="28"/>
          <w:szCs w:val="28"/>
        </w:rPr>
      </w:pPr>
    </w:p>
    <w:p w:rsidR="00CA2E92" w:rsidRPr="00772BD3" w:rsidRDefault="00CA2E92" w:rsidP="00090782">
      <w:pPr>
        <w:spacing w:line="276" w:lineRule="auto"/>
        <w:ind w:left="1080"/>
        <w:jc w:val="center"/>
        <w:rPr>
          <w:b/>
          <w:caps/>
          <w:sz w:val="28"/>
          <w:szCs w:val="28"/>
        </w:rPr>
      </w:pPr>
      <w:r w:rsidRPr="00772BD3">
        <w:rPr>
          <w:b/>
          <w:caps/>
          <w:sz w:val="28"/>
          <w:szCs w:val="28"/>
        </w:rPr>
        <w:t>инвестиционнАЯ программА</w:t>
      </w:r>
    </w:p>
    <w:p w:rsidR="00CA2E92" w:rsidRPr="00772BD3" w:rsidRDefault="00CA2E92" w:rsidP="00090782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4F41F9" w:rsidRPr="00772BD3" w:rsidRDefault="004F41F9" w:rsidP="00090782">
      <w:pPr>
        <w:spacing w:line="276" w:lineRule="auto"/>
        <w:rPr>
          <w:b/>
          <w:sz w:val="28"/>
          <w:szCs w:val="28"/>
        </w:rPr>
      </w:pPr>
    </w:p>
    <w:p w:rsidR="00CA2E92" w:rsidRPr="00735812" w:rsidRDefault="004F41F9" w:rsidP="00090782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735812">
        <w:rPr>
          <w:b/>
          <w:sz w:val="28"/>
          <w:szCs w:val="28"/>
        </w:rPr>
        <w:t>«Строительство</w:t>
      </w:r>
      <w:r w:rsidR="00F855F2" w:rsidRPr="00735812">
        <w:rPr>
          <w:b/>
          <w:sz w:val="28"/>
          <w:szCs w:val="28"/>
        </w:rPr>
        <w:t xml:space="preserve">, </w:t>
      </w:r>
      <w:r w:rsidRPr="00735812">
        <w:rPr>
          <w:b/>
          <w:sz w:val="28"/>
          <w:szCs w:val="28"/>
        </w:rPr>
        <w:t>модернизация, реконструкция и развитие</w:t>
      </w:r>
    </w:p>
    <w:p w:rsidR="00CA2E92" w:rsidRPr="00735812" w:rsidRDefault="00CA2E92" w:rsidP="00090782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735812">
        <w:rPr>
          <w:b/>
          <w:sz w:val="28"/>
          <w:szCs w:val="28"/>
        </w:rPr>
        <w:t>распределит</w:t>
      </w:r>
      <w:r w:rsidR="00337E88" w:rsidRPr="00735812">
        <w:rPr>
          <w:b/>
          <w:sz w:val="28"/>
          <w:szCs w:val="28"/>
        </w:rPr>
        <w:t>ельных электрических сетей 10/6</w:t>
      </w:r>
      <w:r w:rsidRPr="00735812">
        <w:rPr>
          <w:b/>
          <w:sz w:val="28"/>
          <w:szCs w:val="28"/>
        </w:rPr>
        <w:t xml:space="preserve">/0,4 </w:t>
      </w:r>
      <w:proofErr w:type="spellStart"/>
      <w:r w:rsidRPr="00735812">
        <w:rPr>
          <w:b/>
          <w:sz w:val="28"/>
          <w:szCs w:val="28"/>
        </w:rPr>
        <w:t>кВ</w:t>
      </w:r>
      <w:proofErr w:type="spellEnd"/>
    </w:p>
    <w:p w:rsidR="00CA2E92" w:rsidRPr="00735812" w:rsidRDefault="00CA2E92" w:rsidP="00090782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735812">
        <w:rPr>
          <w:b/>
          <w:sz w:val="28"/>
          <w:szCs w:val="28"/>
        </w:rPr>
        <w:t>в</w:t>
      </w:r>
      <w:r w:rsidR="00337E88" w:rsidRPr="00735812">
        <w:rPr>
          <w:b/>
          <w:sz w:val="28"/>
          <w:szCs w:val="28"/>
        </w:rPr>
        <w:t xml:space="preserve"> Уссурийском городском округе</w:t>
      </w:r>
    </w:p>
    <w:p w:rsidR="00CA2E92" w:rsidRPr="00735812" w:rsidRDefault="00CA2E92" w:rsidP="00090782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735812">
        <w:rPr>
          <w:b/>
          <w:sz w:val="28"/>
          <w:szCs w:val="28"/>
        </w:rPr>
        <w:t>на 20</w:t>
      </w:r>
      <w:r w:rsidR="00726CD6" w:rsidRPr="00735812">
        <w:rPr>
          <w:b/>
          <w:sz w:val="28"/>
          <w:szCs w:val="28"/>
        </w:rPr>
        <w:t>20 – 2024</w:t>
      </w:r>
      <w:r w:rsidRPr="00735812">
        <w:rPr>
          <w:b/>
          <w:sz w:val="28"/>
          <w:szCs w:val="28"/>
        </w:rPr>
        <w:t xml:space="preserve"> годы</w:t>
      </w:r>
      <w:r w:rsidR="004F41F9" w:rsidRPr="00735812">
        <w:rPr>
          <w:b/>
          <w:sz w:val="28"/>
          <w:szCs w:val="28"/>
        </w:rPr>
        <w:t>»</w:t>
      </w:r>
    </w:p>
    <w:p w:rsidR="00CA2E92" w:rsidRPr="00735812" w:rsidRDefault="00CA2E92" w:rsidP="00090782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CA2E92" w:rsidRPr="00735812" w:rsidRDefault="00CA2E92" w:rsidP="00090782">
      <w:pPr>
        <w:pStyle w:val="ConsPlusNormal"/>
        <w:widowControl/>
        <w:spacing w:line="276" w:lineRule="auto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E92" w:rsidRPr="00735812" w:rsidRDefault="00CA2E92" w:rsidP="003A24CC">
      <w:pPr>
        <w:ind w:left="1080"/>
        <w:jc w:val="center"/>
        <w:rPr>
          <w:b/>
          <w:sz w:val="28"/>
          <w:szCs w:val="28"/>
        </w:rPr>
      </w:pPr>
    </w:p>
    <w:p w:rsidR="00CA2E92" w:rsidRPr="00772BD3" w:rsidRDefault="00CA2E92" w:rsidP="003A24CC">
      <w:pPr>
        <w:ind w:left="1080"/>
        <w:jc w:val="center"/>
        <w:rPr>
          <w:b/>
          <w:sz w:val="28"/>
          <w:szCs w:val="28"/>
        </w:rPr>
      </w:pPr>
    </w:p>
    <w:p w:rsidR="0051198D" w:rsidRPr="00772BD3" w:rsidRDefault="0051198D" w:rsidP="003A24CC">
      <w:pPr>
        <w:ind w:left="1080"/>
        <w:jc w:val="center"/>
        <w:rPr>
          <w:b/>
          <w:sz w:val="28"/>
          <w:szCs w:val="28"/>
        </w:rPr>
      </w:pPr>
    </w:p>
    <w:p w:rsidR="00CA2E92" w:rsidRPr="00772BD3" w:rsidRDefault="00CA2E92" w:rsidP="003A24CC">
      <w:pPr>
        <w:ind w:left="1080"/>
        <w:jc w:val="center"/>
        <w:rPr>
          <w:b/>
          <w:sz w:val="28"/>
          <w:szCs w:val="28"/>
        </w:rPr>
      </w:pPr>
    </w:p>
    <w:p w:rsidR="00BB0132" w:rsidRDefault="00BB0132" w:rsidP="003A24CC">
      <w:pPr>
        <w:ind w:left="1080"/>
        <w:jc w:val="center"/>
        <w:rPr>
          <w:b/>
          <w:sz w:val="28"/>
          <w:szCs w:val="28"/>
        </w:rPr>
      </w:pPr>
    </w:p>
    <w:p w:rsidR="00E3574C" w:rsidRPr="00772BD3" w:rsidRDefault="00E3574C" w:rsidP="003A24CC">
      <w:pPr>
        <w:ind w:left="1080"/>
        <w:jc w:val="center"/>
        <w:rPr>
          <w:b/>
          <w:sz w:val="28"/>
          <w:szCs w:val="28"/>
        </w:rPr>
      </w:pPr>
    </w:p>
    <w:p w:rsidR="00BB0132" w:rsidRPr="00772BD3" w:rsidRDefault="00BB0132" w:rsidP="00BB0132">
      <w:pPr>
        <w:ind w:left="1080"/>
        <w:jc w:val="center"/>
        <w:rPr>
          <w:b/>
          <w:i/>
          <w:sz w:val="28"/>
          <w:szCs w:val="28"/>
        </w:rPr>
      </w:pPr>
    </w:p>
    <w:p w:rsidR="00C1522C" w:rsidRPr="00772BD3" w:rsidRDefault="00C1522C" w:rsidP="00BB0132">
      <w:pPr>
        <w:ind w:left="1080"/>
        <w:jc w:val="center"/>
        <w:rPr>
          <w:b/>
          <w:i/>
          <w:sz w:val="28"/>
          <w:szCs w:val="28"/>
        </w:rPr>
      </w:pPr>
    </w:p>
    <w:p w:rsidR="00D408D8" w:rsidRPr="00772BD3" w:rsidRDefault="00D408D8" w:rsidP="003A24CC">
      <w:pPr>
        <w:ind w:left="1080"/>
        <w:rPr>
          <w:b/>
          <w:i/>
          <w:sz w:val="28"/>
          <w:szCs w:val="28"/>
        </w:rPr>
      </w:pPr>
    </w:p>
    <w:p w:rsidR="00D408D8" w:rsidRPr="00772BD3" w:rsidRDefault="00D408D8" w:rsidP="00C1522C">
      <w:pPr>
        <w:ind w:left="1080"/>
        <w:jc w:val="center"/>
        <w:rPr>
          <w:b/>
          <w:i/>
          <w:sz w:val="28"/>
          <w:szCs w:val="28"/>
        </w:rPr>
      </w:pPr>
    </w:p>
    <w:p w:rsidR="00031BDB" w:rsidRPr="00772BD3" w:rsidRDefault="00031BDB" w:rsidP="00C1522C">
      <w:pPr>
        <w:ind w:left="1080"/>
        <w:jc w:val="center"/>
        <w:rPr>
          <w:b/>
          <w:sz w:val="28"/>
          <w:szCs w:val="28"/>
        </w:rPr>
      </w:pPr>
      <w:r w:rsidRPr="00772BD3">
        <w:rPr>
          <w:b/>
          <w:sz w:val="28"/>
          <w:szCs w:val="28"/>
        </w:rPr>
        <w:t>г. Уссурийск</w:t>
      </w:r>
    </w:p>
    <w:p w:rsidR="00BC1790" w:rsidRPr="00772BD3" w:rsidRDefault="00031BDB" w:rsidP="00C1522C">
      <w:pPr>
        <w:tabs>
          <w:tab w:val="center" w:pos="5410"/>
          <w:tab w:val="left" w:pos="8089"/>
        </w:tabs>
        <w:ind w:left="1080"/>
        <w:jc w:val="center"/>
        <w:rPr>
          <w:b/>
          <w:sz w:val="28"/>
          <w:szCs w:val="28"/>
        </w:rPr>
      </w:pPr>
      <w:r w:rsidRPr="00772BD3">
        <w:rPr>
          <w:b/>
          <w:sz w:val="28"/>
          <w:szCs w:val="28"/>
        </w:rPr>
        <w:t>201</w:t>
      </w:r>
      <w:r w:rsidR="00A07534" w:rsidRPr="00772BD3">
        <w:rPr>
          <w:b/>
          <w:sz w:val="28"/>
          <w:szCs w:val="28"/>
        </w:rPr>
        <w:t>9</w:t>
      </w:r>
      <w:r w:rsidRPr="00772BD3">
        <w:rPr>
          <w:b/>
          <w:sz w:val="28"/>
          <w:szCs w:val="28"/>
        </w:rPr>
        <w:t xml:space="preserve"> г.</w:t>
      </w:r>
    </w:p>
    <w:p w:rsidR="00DF22F6" w:rsidRDefault="00DF22F6" w:rsidP="000907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349B2" w:rsidRPr="009F6746" w:rsidRDefault="002349B2" w:rsidP="00E45D31">
      <w:pPr>
        <w:spacing w:line="276" w:lineRule="auto"/>
        <w:jc w:val="center"/>
        <w:rPr>
          <w:b/>
          <w:sz w:val="28"/>
          <w:szCs w:val="28"/>
        </w:rPr>
      </w:pPr>
    </w:p>
    <w:p w:rsidR="00DF22F6" w:rsidRPr="009F6746" w:rsidRDefault="00DF22F6" w:rsidP="00E45D31">
      <w:pPr>
        <w:spacing w:line="276" w:lineRule="auto"/>
        <w:rPr>
          <w:sz w:val="28"/>
          <w:szCs w:val="28"/>
        </w:rPr>
      </w:pPr>
      <w:r w:rsidRPr="009F6746">
        <w:rPr>
          <w:sz w:val="28"/>
          <w:szCs w:val="28"/>
        </w:rPr>
        <w:t xml:space="preserve">Паспорт инвестиционной программы                                          </w:t>
      </w:r>
      <w:r w:rsidR="00630B8C" w:rsidRPr="009F6746">
        <w:rPr>
          <w:sz w:val="28"/>
          <w:szCs w:val="28"/>
        </w:rPr>
        <w:t xml:space="preserve">                               </w:t>
      </w:r>
      <w:r w:rsidRPr="009F6746">
        <w:rPr>
          <w:sz w:val="28"/>
          <w:szCs w:val="28"/>
        </w:rPr>
        <w:t xml:space="preserve"> </w:t>
      </w:r>
      <w:r w:rsidR="0084613A" w:rsidRPr="009F6746">
        <w:rPr>
          <w:sz w:val="28"/>
          <w:szCs w:val="28"/>
        </w:rPr>
        <w:t xml:space="preserve"> </w:t>
      </w:r>
      <w:r w:rsidRPr="009F6746">
        <w:rPr>
          <w:sz w:val="28"/>
          <w:szCs w:val="28"/>
        </w:rPr>
        <w:t xml:space="preserve">  2  </w:t>
      </w:r>
    </w:p>
    <w:p w:rsidR="00DF22F6" w:rsidRPr="009F6746" w:rsidRDefault="00DF22F6" w:rsidP="00E45D31">
      <w:pPr>
        <w:pStyle w:val="1"/>
        <w:numPr>
          <w:ilvl w:val="0"/>
          <w:numId w:val="0"/>
        </w:numPr>
        <w:spacing w:before="0" w:line="276" w:lineRule="auto"/>
        <w:ind w:lef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746">
        <w:rPr>
          <w:rFonts w:ascii="Times New Roman" w:hAnsi="Times New Roman" w:cs="Times New Roman"/>
          <w:b w:val="0"/>
          <w:sz w:val="28"/>
          <w:szCs w:val="28"/>
        </w:rPr>
        <w:t xml:space="preserve">      Раздел 1. Содержание проблемы и обоснование необходимости ее  решения                                     программными методами </w:t>
      </w:r>
      <w:r w:rsidR="0097628A" w:rsidRPr="009F67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456FAF" w:rsidRPr="009F674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30B8C" w:rsidRPr="009F6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28A" w:rsidRPr="009F674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DF22F6" w:rsidRPr="009F6746" w:rsidRDefault="00DF22F6" w:rsidP="00E45D31">
      <w:pPr>
        <w:pStyle w:val="af9"/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Содержание проблемы</w:t>
      </w:r>
      <w:r w:rsidR="0097628A" w:rsidRPr="009F6746">
        <w:rPr>
          <w:sz w:val="28"/>
          <w:szCs w:val="28"/>
        </w:rPr>
        <w:t xml:space="preserve">                                                                                  </w:t>
      </w:r>
      <w:r w:rsidR="00630B8C" w:rsidRPr="009F6746">
        <w:rPr>
          <w:sz w:val="28"/>
          <w:szCs w:val="28"/>
        </w:rPr>
        <w:t xml:space="preserve">        </w:t>
      </w:r>
      <w:r w:rsidR="00456FAF" w:rsidRPr="009F6746">
        <w:rPr>
          <w:sz w:val="28"/>
          <w:szCs w:val="28"/>
        </w:rPr>
        <w:t xml:space="preserve">  </w:t>
      </w:r>
      <w:r w:rsidR="0097628A" w:rsidRPr="009F6746">
        <w:rPr>
          <w:sz w:val="28"/>
          <w:szCs w:val="28"/>
        </w:rPr>
        <w:t xml:space="preserve">  5</w:t>
      </w:r>
    </w:p>
    <w:p w:rsidR="00DF22F6" w:rsidRPr="009F6746" w:rsidRDefault="00DF22F6" w:rsidP="00E45D31">
      <w:pPr>
        <w:pStyle w:val="af9"/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Обоснование необходимости решения</w:t>
      </w:r>
      <w:r w:rsidR="00070C01" w:rsidRPr="009F6746">
        <w:rPr>
          <w:sz w:val="28"/>
          <w:szCs w:val="28"/>
        </w:rPr>
        <w:t xml:space="preserve"> проблемы</w:t>
      </w:r>
      <w:r w:rsidRPr="009F6746">
        <w:rPr>
          <w:sz w:val="28"/>
          <w:szCs w:val="28"/>
        </w:rPr>
        <w:t xml:space="preserve"> программными методами</w:t>
      </w:r>
      <w:r w:rsidR="002349B2" w:rsidRPr="009F6746">
        <w:rPr>
          <w:sz w:val="28"/>
          <w:szCs w:val="28"/>
        </w:rPr>
        <w:t xml:space="preserve">  </w:t>
      </w:r>
      <w:r w:rsidR="0084613A" w:rsidRPr="009F6746">
        <w:rPr>
          <w:sz w:val="28"/>
          <w:szCs w:val="28"/>
        </w:rPr>
        <w:t xml:space="preserve">   8</w:t>
      </w:r>
    </w:p>
    <w:p w:rsidR="002349B2" w:rsidRPr="009F6746" w:rsidRDefault="002349B2" w:rsidP="00E45D31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Раздел 2. Основные цели и задачи инвестиционной программы</w:t>
      </w:r>
      <w:r w:rsidR="0097628A" w:rsidRPr="009F6746">
        <w:rPr>
          <w:sz w:val="28"/>
          <w:szCs w:val="28"/>
        </w:rPr>
        <w:t xml:space="preserve">                  </w:t>
      </w:r>
      <w:r w:rsidR="00630B8C" w:rsidRPr="009F6746">
        <w:rPr>
          <w:sz w:val="28"/>
          <w:szCs w:val="28"/>
        </w:rPr>
        <w:t xml:space="preserve">            </w:t>
      </w:r>
      <w:r w:rsidR="0097628A" w:rsidRPr="009F6746">
        <w:rPr>
          <w:sz w:val="28"/>
          <w:szCs w:val="28"/>
        </w:rPr>
        <w:t xml:space="preserve">  9</w:t>
      </w:r>
    </w:p>
    <w:p w:rsidR="002349B2" w:rsidRPr="009F6746" w:rsidRDefault="002349B2" w:rsidP="00E45D31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9F6746">
        <w:rPr>
          <w:sz w:val="28"/>
          <w:szCs w:val="28"/>
        </w:rPr>
        <w:t>Раздел 3. Сроки реализации программных мероприятий</w:t>
      </w:r>
      <w:r w:rsidR="0097628A" w:rsidRPr="009F6746">
        <w:rPr>
          <w:sz w:val="28"/>
          <w:szCs w:val="28"/>
        </w:rPr>
        <w:t xml:space="preserve">                              </w:t>
      </w:r>
      <w:r w:rsidR="00630B8C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     </w:t>
      </w:r>
      <w:r w:rsidR="00456FAF" w:rsidRPr="009F6746">
        <w:rPr>
          <w:sz w:val="28"/>
          <w:szCs w:val="28"/>
        </w:rPr>
        <w:t xml:space="preserve">   </w:t>
      </w:r>
      <w:r w:rsidR="00630B8C" w:rsidRPr="009F6746">
        <w:rPr>
          <w:sz w:val="28"/>
          <w:szCs w:val="28"/>
        </w:rPr>
        <w:t xml:space="preserve">  </w:t>
      </w:r>
      <w:r w:rsidR="009F6746">
        <w:rPr>
          <w:sz w:val="28"/>
          <w:szCs w:val="28"/>
        </w:rPr>
        <w:t xml:space="preserve"> 11</w:t>
      </w:r>
      <w:r w:rsidR="0097628A" w:rsidRPr="009F6746">
        <w:rPr>
          <w:color w:val="FF0000"/>
          <w:sz w:val="28"/>
          <w:szCs w:val="28"/>
        </w:rPr>
        <w:t xml:space="preserve"> 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Раздел 4. Характеристики инвестиционных проектов программы</w:t>
      </w:r>
      <w:r w:rsidR="00630B8C" w:rsidRPr="009F6746">
        <w:rPr>
          <w:sz w:val="28"/>
          <w:szCs w:val="28"/>
        </w:rPr>
        <w:t xml:space="preserve">                        </w:t>
      </w:r>
      <w:r w:rsidR="0097628A" w:rsidRPr="009F6746">
        <w:rPr>
          <w:sz w:val="28"/>
          <w:szCs w:val="28"/>
        </w:rPr>
        <w:t xml:space="preserve"> </w:t>
      </w:r>
      <w:r w:rsidR="00456FAF" w:rsidRPr="009F6746">
        <w:rPr>
          <w:sz w:val="28"/>
          <w:szCs w:val="28"/>
        </w:rPr>
        <w:t xml:space="preserve">  </w:t>
      </w:r>
      <w:r w:rsidR="00630B8C" w:rsidRPr="009F6746">
        <w:rPr>
          <w:sz w:val="28"/>
          <w:szCs w:val="28"/>
        </w:rPr>
        <w:t xml:space="preserve"> </w:t>
      </w:r>
      <w:r w:rsidR="009F6746">
        <w:rPr>
          <w:sz w:val="28"/>
          <w:szCs w:val="28"/>
        </w:rPr>
        <w:t>11</w:t>
      </w:r>
    </w:p>
    <w:p w:rsidR="002349B2" w:rsidRPr="009F6746" w:rsidRDefault="002349B2" w:rsidP="00E45D31">
      <w:pPr>
        <w:pStyle w:val="af9"/>
        <w:numPr>
          <w:ilvl w:val="1"/>
          <w:numId w:val="43"/>
        </w:num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 xml:space="preserve"> Перечень программных мероприятий</w:t>
      </w:r>
      <w:r w:rsidR="0097628A" w:rsidRPr="009F6746">
        <w:rPr>
          <w:sz w:val="28"/>
          <w:szCs w:val="28"/>
        </w:rPr>
        <w:t xml:space="preserve">                                                          </w:t>
      </w:r>
      <w:r w:rsidR="00630B8C" w:rsidRPr="009F6746">
        <w:rPr>
          <w:sz w:val="28"/>
          <w:szCs w:val="28"/>
        </w:rPr>
        <w:t xml:space="preserve">      </w:t>
      </w:r>
      <w:r w:rsidR="0097628A" w:rsidRPr="009F6746">
        <w:rPr>
          <w:sz w:val="28"/>
          <w:szCs w:val="28"/>
        </w:rPr>
        <w:t xml:space="preserve">  </w:t>
      </w:r>
      <w:r w:rsidR="00456FAF" w:rsidRPr="009F6746">
        <w:rPr>
          <w:sz w:val="28"/>
          <w:szCs w:val="28"/>
        </w:rPr>
        <w:t xml:space="preserve">  </w:t>
      </w:r>
      <w:r w:rsidR="009F6746">
        <w:rPr>
          <w:sz w:val="28"/>
          <w:szCs w:val="28"/>
        </w:rPr>
        <w:t>11</w:t>
      </w:r>
    </w:p>
    <w:p w:rsidR="002349B2" w:rsidRPr="009F6746" w:rsidRDefault="002349B2" w:rsidP="00E45D31">
      <w:pPr>
        <w:pStyle w:val="af9"/>
        <w:numPr>
          <w:ilvl w:val="1"/>
          <w:numId w:val="43"/>
        </w:num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 xml:space="preserve"> Обоснование программных мероприятий</w:t>
      </w:r>
      <w:r w:rsidR="0097628A" w:rsidRPr="009F6746">
        <w:rPr>
          <w:sz w:val="28"/>
          <w:szCs w:val="28"/>
        </w:rPr>
        <w:t xml:space="preserve">                                                      </w:t>
      </w:r>
      <w:r w:rsidR="00630B8C" w:rsidRPr="009F6746">
        <w:rPr>
          <w:sz w:val="28"/>
          <w:szCs w:val="28"/>
        </w:rPr>
        <w:t xml:space="preserve">      </w:t>
      </w:r>
      <w:r w:rsidR="0097628A" w:rsidRPr="009F6746">
        <w:rPr>
          <w:sz w:val="28"/>
          <w:szCs w:val="28"/>
        </w:rPr>
        <w:t>13</w:t>
      </w:r>
    </w:p>
    <w:p w:rsidR="002349B2" w:rsidRPr="009F6746" w:rsidRDefault="002349B2" w:rsidP="00E45D31">
      <w:pPr>
        <w:tabs>
          <w:tab w:val="left" w:pos="1920"/>
        </w:tabs>
        <w:spacing w:line="276" w:lineRule="auto"/>
        <w:rPr>
          <w:sz w:val="28"/>
          <w:szCs w:val="28"/>
        </w:rPr>
      </w:pPr>
      <w:r w:rsidRPr="009F6746">
        <w:rPr>
          <w:sz w:val="28"/>
          <w:szCs w:val="28"/>
        </w:rPr>
        <w:t>4.3 Группировка программных мероприятий</w:t>
      </w:r>
      <w:r w:rsidR="0097628A" w:rsidRPr="009F6746">
        <w:rPr>
          <w:sz w:val="28"/>
          <w:szCs w:val="28"/>
        </w:rPr>
        <w:t xml:space="preserve">                                                              16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4.4 Сравнительный анализ последствий реализации Программы</w:t>
      </w:r>
      <w:r w:rsidR="0097628A" w:rsidRPr="009F6746">
        <w:rPr>
          <w:sz w:val="28"/>
          <w:szCs w:val="28"/>
        </w:rPr>
        <w:t xml:space="preserve">                         </w:t>
      </w:r>
      <w:r w:rsidR="00630B8C" w:rsidRPr="009F6746">
        <w:rPr>
          <w:sz w:val="28"/>
          <w:szCs w:val="28"/>
        </w:rPr>
        <w:t xml:space="preserve">    </w:t>
      </w:r>
      <w:r w:rsidR="009F6746">
        <w:rPr>
          <w:sz w:val="28"/>
          <w:szCs w:val="28"/>
        </w:rPr>
        <w:t>24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Раздел 5. Финансовые потребности и ресурсное обеспечение Программы</w:t>
      </w:r>
      <w:r w:rsidR="0097628A" w:rsidRPr="009F6746">
        <w:rPr>
          <w:sz w:val="28"/>
          <w:szCs w:val="28"/>
        </w:rPr>
        <w:t xml:space="preserve">     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</w:t>
      </w:r>
      <w:r w:rsidR="00630B8C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 2</w:t>
      </w:r>
      <w:r w:rsidR="009F6746">
        <w:rPr>
          <w:sz w:val="28"/>
          <w:szCs w:val="28"/>
        </w:rPr>
        <w:t>7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5.1 Финансовые потребности Программы</w:t>
      </w:r>
      <w:r w:rsidR="0097628A" w:rsidRPr="009F6746">
        <w:rPr>
          <w:sz w:val="28"/>
          <w:szCs w:val="28"/>
        </w:rPr>
        <w:t xml:space="preserve">                                                   </w:t>
      </w:r>
      <w:r w:rsidR="00456FAF" w:rsidRPr="009F6746">
        <w:rPr>
          <w:sz w:val="28"/>
          <w:szCs w:val="28"/>
        </w:rPr>
        <w:t xml:space="preserve"> </w:t>
      </w:r>
      <w:r w:rsidR="00630B8C" w:rsidRPr="009F6746">
        <w:rPr>
          <w:sz w:val="28"/>
          <w:szCs w:val="28"/>
        </w:rPr>
        <w:t xml:space="preserve">     </w:t>
      </w:r>
      <w:r w:rsidR="0097628A" w:rsidRPr="009F6746">
        <w:rPr>
          <w:sz w:val="28"/>
          <w:szCs w:val="28"/>
        </w:rPr>
        <w:t xml:space="preserve">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2</w:t>
      </w:r>
      <w:r w:rsidR="009F6746">
        <w:rPr>
          <w:sz w:val="28"/>
          <w:szCs w:val="28"/>
        </w:rPr>
        <w:t>7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5.2 Ресурсное обеспечение Программы</w:t>
      </w:r>
      <w:r w:rsidR="0097628A" w:rsidRPr="009F6746">
        <w:rPr>
          <w:sz w:val="28"/>
          <w:szCs w:val="28"/>
        </w:rPr>
        <w:t xml:space="preserve">            </w:t>
      </w:r>
      <w:r w:rsidR="00630B8C" w:rsidRPr="009F6746">
        <w:rPr>
          <w:sz w:val="28"/>
          <w:szCs w:val="28"/>
        </w:rPr>
        <w:t xml:space="preserve">     </w:t>
      </w:r>
      <w:r w:rsidR="0097628A" w:rsidRPr="009F6746">
        <w:rPr>
          <w:sz w:val="28"/>
          <w:szCs w:val="28"/>
        </w:rPr>
        <w:t xml:space="preserve">                                                </w:t>
      </w:r>
      <w:r w:rsidR="00456FAF" w:rsidRPr="009F6746">
        <w:rPr>
          <w:sz w:val="28"/>
          <w:szCs w:val="28"/>
        </w:rPr>
        <w:t xml:space="preserve">  </w:t>
      </w:r>
      <w:r w:rsidR="0097628A" w:rsidRPr="009F6746">
        <w:rPr>
          <w:sz w:val="28"/>
          <w:szCs w:val="28"/>
        </w:rPr>
        <w:t xml:space="preserve">  </w:t>
      </w:r>
      <w:r w:rsidR="00456FAF" w:rsidRPr="009F6746">
        <w:rPr>
          <w:sz w:val="28"/>
          <w:szCs w:val="28"/>
        </w:rPr>
        <w:t xml:space="preserve"> </w:t>
      </w:r>
      <w:r w:rsidR="009F6746">
        <w:rPr>
          <w:sz w:val="28"/>
          <w:szCs w:val="28"/>
        </w:rPr>
        <w:t xml:space="preserve"> 28</w:t>
      </w:r>
    </w:p>
    <w:p w:rsidR="002349B2" w:rsidRPr="009F6746" w:rsidRDefault="002349B2" w:rsidP="00E45D31">
      <w:pPr>
        <w:widowControl w:val="0"/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Раздел 6. Реализация Программы</w:t>
      </w:r>
      <w:r w:rsidR="0097628A" w:rsidRPr="009F6746">
        <w:rPr>
          <w:sz w:val="28"/>
          <w:szCs w:val="28"/>
        </w:rPr>
        <w:t xml:space="preserve">           </w:t>
      </w:r>
      <w:r w:rsidR="00CD2182" w:rsidRPr="009F6746">
        <w:rPr>
          <w:sz w:val="28"/>
          <w:szCs w:val="28"/>
        </w:rPr>
        <w:t xml:space="preserve">  </w:t>
      </w:r>
      <w:r w:rsidR="0097628A" w:rsidRPr="009F6746">
        <w:rPr>
          <w:sz w:val="28"/>
          <w:szCs w:val="28"/>
        </w:rPr>
        <w:t xml:space="preserve">                                                         </w:t>
      </w:r>
      <w:r w:rsidR="00456FAF" w:rsidRPr="009F6746">
        <w:rPr>
          <w:sz w:val="28"/>
          <w:szCs w:val="28"/>
        </w:rPr>
        <w:t xml:space="preserve">   </w:t>
      </w:r>
      <w:r w:rsidR="0097628A" w:rsidRPr="009F6746">
        <w:rPr>
          <w:sz w:val="28"/>
          <w:szCs w:val="28"/>
        </w:rPr>
        <w:t xml:space="preserve"> </w:t>
      </w:r>
      <w:r w:rsidR="00CD2182" w:rsidRPr="009F6746">
        <w:rPr>
          <w:sz w:val="28"/>
          <w:szCs w:val="28"/>
        </w:rPr>
        <w:t xml:space="preserve">     </w:t>
      </w:r>
      <w:r w:rsidR="009F6746">
        <w:rPr>
          <w:sz w:val="28"/>
          <w:szCs w:val="28"/>
        </w:rPr>
        <w:t xml:space="preserve">  30</w:t>
      </w:r>
    </w:p>
    <w:p w:rsidR="002349B2" w:rsidRPr="009F6746" w:rsidRDefault="002349B2" w:rsidP="00E45D31">
      <w:pPr>
        <w:widowControl w:val="0"/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6.1 Механизм реализации Программы</w:t>
      </w:r>
      <w:r w:rsidR="0097628A" w:rsidRPr="009F6746">
        <w:rPr>
          <w:sz w:val="28"/>
          <w:szCs w:val="28"/>
        </w:rPr>
        <w:t xml:space="preserve">                                                         </w:t>
      </w:r>
      <w:r w:rsidR="00456FAF" w:rsidRPr="009F6746">
        <w:rPr>
          <w:sz w:val="28"/>
          <w:szCs w:val="28"/>
        </w:rPr>
        <w:t xml:space="preserve">  </w:t>
      </w:r>
      <w:r w:rsidR="0097628A" w:rsidRPr="009F6746">
        <w:rPr>
          <w:sz w:val="28"/>
          <w:szCs w:val="28"/>
        </w:rPr>
        <w:t xml:space="preserve">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  </w:t>
      </w:r>
      <w:r w:rsidR="00CD2182" w:rsidRPr="009F6746">
        <w:rPr>
          <w:sz w:val="28"/>
          <w:szCs w:val="28"/>
        </w:rPr>
        <w:t xml:space="preserve">      </w:t>
      </w:r>
      <w:r w:rsidR="009F6746">
        <w:rPr>
          <w:sz w:val="28"/>
          <w:szCs w:val="28"/>
        </w:rPr>
        <w:t xml:space="preserve"> 30</w:t>
      </w:r>
    </w:p>
    <w:p w:rsidR="002349B2" w:rsidRPr="009F6746" w:rsidRDefault="002349B2" w:rsidP="00E45D31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6.2  Координация Программных мероприятий</w:t>
      </w:r>
      <w:r w:rsidR="0097628A" w:rsidRPr="009F6746">
        <w:rPr>
          <w:sz w:val="28"/>
          <w:szCs w:val="28"/>
        </w:rPr>
        <w:t xml:space="preserve">                                     </w:t>
      </w:r>
      <w:r w:rsidR="00D83147" w:rsidRPr="009F6746">
        <w:rPr>
          <w:sz w:val="28"/>
          <w:szCs w:val="28"/>
        </w:rPr>
        <w:t xml:space="preserve">      </w:t>
      </w:r>
      <w:r w:rsidR="0097628A" w:rsidRPr="009F6746">
        <w:rPr>
          <w:sz w:val="28"/>
          <w:szCs w:val="28"/>
        </w:rPr>
        <w:t xml:space="preserve">              </w:t>
      </w:r>
      <w:r w:rsidR="00456FAF" w:rsidRPr="009F6746">
        <w:rPr>
          <w:sz w:val="28"/>
          <w:szCs w:val="28"/>
        </w:rPr>
        <w:t xml:space="preserve"> </w:t>
      </w:r>
      <w:r w:rsidR="009F6746">
        <w:rPr>
          <w:sz w:val="28"/>
          <w:szCs w:val="28"/>
        </w:rPr>
        <w:t xml:space="preserve"> 30</w:t>
      </w:r>
      <w:r w:rsidR="0097628A" w:rsidRPr="009F6746">
        <w:rPr>
          <w:sz w:val="28"/>
          <w:szCs w:val="28"/>
        </w:rPr>
        <w:t xml:space="preserve"> </w:t>
      </w:r>
    </w:p>
    <w:p w:rsidR="002349B2" w:rsidRPr="009F6746" w:rsidRDefault="002349B2" w:rsidP="00E45D31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6.3 Оценка эффективности реализации Программы</w:t>
      </w:r>
      <w:r w:rsidR="0097628A" w:rsidRPr="009F6746">
        <w:rPr>
          <w:sz w:val="28"/>
          <w:szCs w:val="28"/>
        </w:rPr>
        <w:t xml:space="preserve">                                       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  </w:t>
      </w:r>
      <w:r w:rsidR="00CD2182" w:rsidRPr="009F6746">
        <w:rPr>
          <w:sz w:val="28"/>
          <w:szCs w:val="28"/>
        </w:rPr>
        <w:t xml:space="preserve">    </w:t>
      </w:r>
      <w:r w:rsidR="009F6746">
        <w:rPr>
          <w:sz w:val="28"/>
          <w:szCs w:val="28"/>
        </w:rPr>
        <w:t>31</w:t>
      </w:r>
    </w:p>
    <w:p w:rsidR="002349B2" w:rsidRPr="009F6746" w:rsidRDefault="002349B2" w:rsidP="00E45D31">
      <w:pPr>
        <w:spacing w:line="276" w:lineRule="auto"/>
        <w:jc w:val="both"/>
        <w:rPr>
          <w:sz w:val="28"/>
          <w:szCs w:val="28"/>
        </w:rPr>
      </w:pPr>
      <w:r w:rsidRPr="009F6746">
        <w:rPr>
          <w:sz w:val="28"/>
          <w:szCs w:val="28"/>
        </w:rPr>
        <w:t>6.4 Система контроля реализации программы</w:t>
      </w:r>
      <w:r w:rsidR="0097628A" w:rsidRPr="009F6746">
        <w:rPr>
          <w:sz w:val="28"/>
          <w:szCs w:val="28"/>
        </w:rPr>
        <w:t xml:space="preserve">                                                   </w:t>
      </w:r>
      <w:r w:rsidR="00456FAF" w:rsidRPr="009F6746">
        <w:rPr>
          <w:sz w:val="28"/>
          <w:szCs w:val="28"/>
        </w:rPr>
        <w:t xml:space="preserve"> </w:t>
      </w:r>
      <w:r w:rsidR="0097628A" w:rsidRPr="009F6746">
        <w:rPr>
          <w:sz w:val="28"/>
          <w:szCs w:val="28"/>
        </w:rPr>
        <w:t xml:space="preserve"> </w:t>
      </w:r>
      <w:r w:rsidR="00CD2182" w:rsidRPr="009F6746">
        <w:rPr>
          <w:sz w:val="28"/>
          <w:szCs w:val="28"/>
        </w:rPr>
        <w:t xml:space="preserve">     </w:t>
      </w:r>
      <w:r w:rsidR="0097628A" w:rsidRPr="009F6746">
        <w:rPr>
          <w:sz w:val="28"/>
          <w:szCs w:val="28"/>
        </w:rPr>
        <w:t xml:space="preserve"> 3</w:t>
      </w:r>
      <w:r w:rsidR="009F6746">
        <w:rPr>
          <w:sz w:val="28"/>
          <w:szCs w:val="28"/>
        </w:rPr>
        <w:t>5</w:t>
      </w:r>
    </w:p>
    <w:p w:rsidR="00CA36A6" w:rsidRDefault="00CA36A6" w:rsidP="00CA36A6">
      <w:pPr>
        <w:spacing w:line="276" w:lineRule="auto"/>
        <w:jc w:val="both"/>
        <w:rPr>
          <w:sz w:val="28"/>
          <w:szCs w:val="28"/>
        </w:rPr>
      </w:pPr>
    </w:p>
    <w:p w:rsidR="00674F0A" w:rsidRDefault="00674F0A" w:rsidP="00CA36A6">
      <w:pPr>
        <w:spacing w:line="276" w:lineRule="auto"/>
        <w:jc w:val="both"/>
        <w:rPr>
          <w:sz w:val="28"/>
          <w:szCs w:val="28"/>
        </w:rPr>
      </w:pPr>
    </w:p>
    <w:p w:rsidR="00674F0A" w:rsidRDefault="00674F0A" w:rsidP="00CA36A6">
      <w:pPr>
        <w:spacing w:line="276" w:lineRule="auto"/>
        <w:jc w:val="both"/>
        <w:rPr>
          <w:sz w:val="28"/>
          <w:szCs w:val="28"/>
        </w:rPr>
      </w:pPr>
    </w:p>
    <w:p w:rsidR="002349B2" w:rsidRDefault="002349B2" w:rsidP="00234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74F0A" w:rsidRDefault="00674F0A" w:rsidP="002349B2">
      <w:pPr>
        <w:spacing w:line="276" w:lineRule="auto"/>
        <w:jc w:val="both"/>
        <w:rPr>
          <w:sz w:val="28"/>
          <w:szCs w:val="28"/>
        </w:rPr>
      </w:pPr>
    </w:p>
    <w:p w:rsidR="002349B2" w:rsidRDefault="002349B2" w:rsidP="002349B2">
      <w:pPr>
        <w:pStyle w:val="af9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D037D9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обосновывающие стоимость мероприятий инвестиционной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МУП «Уссурийск-Электросеть»</w:t>
      </w:r>
      <w:r w:rsidR="002B5C47">
        <w:rPr>
          <w:sz w:val="28"/>
          <w:szCs w:val="28"/>
        </w:rPr>
        <w:t xml:space="preserve"> на 2020-2024 </w:t>
      </w:r>
      <w:proofErr w:type="spellStart"/>
      <w:r w:rsidR="002B5C47">
        <w:rPr>
          <w:sz w:val="28"/>
          <w:szCs w:val="28"/>
        </w:rPr>
        <w:t>г.г</w:t>
      </w:r>
      <w:proofErr w:type="spellEnd"/>
      <w:r w:rsidR="002B5C47">
        <w:rPr>
          <w:sz w:val="28"/>
          <w:szCs w:val="28"/>
        </w:rPr>
        <w:t>. (локальные р</w:t>
      </w:r>
      <w:r w:rsidR="002B5C47">
        <w:rPr>
          <w:sz w:val="28"/>
          <w:szCs w:val="28"/>
        </w:rPr>
        <w:t>е</w:t>
      </w:r>
      <w:r w:rsidR="002B5C47">
        <w:rPr>
          <w:sz w:val="28"/>
          <w:szCs w:val="28"/>
        </w:rPr>
        <w:t>сурсные сметные расчеты №1-№</w:t>
      </w:r>
      <w:r w:rsidR="00933A07">
        <w:rPr>
          <w:sz w:val="28"/>
          <w:szCs w:val="28"/>
        </w:rPr>
        <w:t>46</w:t>
      </w:r>
      <w:r w:rsidR="002B5C47">
        <w:rPr>
          <w:sz w:val="28"/>
          <w:szCs w:val="28"/>
        </w:rPr>
        <w:t>)</w:t>
      </w:r>
      <w:r w:rsidR="00596476">
        <w:rPr>
          <w:sz w:val="28"/>
          <w:szCs w:val="28"/>
        </w:rPr>
        <w:t>;</w:t>
      </w:r>
    </w:p>
    <w:p w:rsidR="00596476" w:rsidRDefault="00596476" w:rsidP="002349B2">
      <w:pPr>
        <w:pStyle w:val="af9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Карты-схемы с отображением </w:t>
      </w:r>
      <w:r w:rsidR="001B7C8F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объектов инвестиционной программы;</w:t>
      </w:r>
    </w:p>
    <w:p w:rsidR="002349B2" w:rsidRDefault="001E06FC" w:rsidP="0097628A">
      <w:pPr>
        <w:pStyle w:val="af9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1E06FC">
        <w:rPr>
          <w:bCs/>
          <w:sz w:val="28"/>
          <w:szCs w:val="28"/>
        </w:rPr>
        <w:t xml:space="preserve">Формы раскрытия сетевой организацией информации об инвестиционной программе </w:t>
      </w:r>
      <w:r w:rsidR="002349B2" w:rsidRPr="001E06FC">
        <w:rPr>
          <w:sz w:val="28"/>
          <w:szCs w:val="28"/>
        </w:rPr>
        <w:t xml:space="preserve"> </w:t>
      </w:r>
      <w:r w:rsidR="0097628A">
        <w:rPr>
          <w:sz w:val="28"/>
          <w:szCs w:val="28"/>
        </w:rPr>
        <w:t xml:space="preserve">(приложения к </w:t>
      </w:r>
      <w:r w:rsidR="0097628A" w:rsidRPr="0097628A">
        <w:rPr>
          <w:sz w:val="28"/>
          <w:szCs w:val="28"/>
        </w:rPr>
        <w:t>приказу Минэнерго России</w:t>
      </w:r>
      <w:r w:rsidR="0097628A">
        <w:rPr>
          <w:sz w:val="28"/>
          <w:szCs w:val="28"/>
        </w:rPr>
        <w:t xml:space="preserve"> </w:t>
      </w:r>
      <w:r w:rsidR="0097628A" w:rsidRPr="0097628A">
        <w:rPr>
          <w:sz w:val="28"/>
          <w:szCs w:val="28"/>
        </w:rPr>
        <w:t>от «05» мая 2016 г. №380</w:t>
      </w:r>
      <w:r w:rsidR="0097628A">
        <w:rPr>
          <w:sz w:val="28"/>
          <w:szCs w:val="28"/>
        </w:rPr>
        <w:t>)</w:t>
      </w:r>
      <w:r w:rsidR="00CA36A6">
        <w:rPr>
          <w:sz w:val="28"/>
          <w:szCs w:val="28"/>
        </w:rPr>
        <w:t>;</w:t>
      </w:r>
    </w:p>
    <w:p w:rsidR="001E06FC" w:rsidRDefault="001E06FC" w:rsidP="001E06FC">
      <w:pPr>
        <w:pStyle w:val="af9"/>
        <w:spacing w:line="276" w:lineRule="auto"/>
        <w:jc w:val="both"/>
        <w:rPr>
          <w:sz w:val="28"/>
          <w:szCs w:val="28"/>
        </w:rPr>
      </w:pPr>
    </w:p>
    <w:p w:rsidR="00501E3E" w:rsidRDefault="00501E3E" w:rsidP="001E06FC">
      <w:pPr>
        <w:pStyle w:val="af9"/>
        <w:spacing w:line="276" w:lineRule="auto"/>
        <w:jc w:val="both"/>
        <w:rPr>
          <w:sz w:val="28"/>
          <w:szCs w:val="28"/>
        </w:rPr>
      </w:pPr>
    </w:p>
    <w:p w:rsidR="00501E3E" w:rsidRDefault="00501E3E" w:rsidP="001E06FC">
      <w:pPr>
        <w:pStyle w:val="af9"/>
        <w:spacing w:line="276" w:lineRule="auto"/>
        <w:jc w:val="both"/>
        <w:rPr>
          <w:sz w:val="28"/>
          <w:szCs w:val="28"/>
        </w:rPr>
      </w:pPr>
    </w:p>
    <w:p w:rsidR="00295856" w:rsidRPr="00DF22F6" w:rsidRDefault="002349B2" w:rsidP="000907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5856" w:rsidRPr="00DF22F6">
        <w:rPr>
          <w:b/>
          <w:sz w:val="28"/>
          <w:szCs w:val="28"/>
        </w:rPr>
        <w:t>АСПОРТ</w:t>
      </w:r>
    </w:p>
    <w:p w:rsidR="00295856" w:rsidRPr="00DF22F6" w:rsidRDefault="00DF22F6" w:rsidP="00090782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ИНВЕСТИЦИОННОЙ  ПРОГРАММЫ</w:t>
      </w:r>
    </w:p>
    <w:p w:rsidR="00295856" w:rsidRPr="00F367C5" w:rsidRDefault="00295856" w:rsidP="00090782">
      <w:pPr>
        <w:spacing w:line="276" w:lineRule="auto"/>
        <w:jc w:val="center"/>
        <w:rPr>
          <w:b/>
          <w:smallCaps/>
          <w:sz w:val="28"/>
          <w:szCs w:val="28"/>
        </w:rPr>
      </w:pPr>
      <w:r w:rsidRPr="00F367C5">
        <w:rPr>
          <w:b/>
          <w:sz w:val="28"/>
          <w:szCs w:val="28"/>
        </w:rPr>
        <w:t>«Строительство, модернизация, реконструкция и развитие распределител</w:t>
      </w:r>
      <w:r w:rsidRPr="00F367C5">
        <w:rPr>
          <w:b/>
          <w:sz w:val="28"/>
          <w:szCs w:val="28"/>
        </w:rPr>
        <w:t>ь</w:t>
      </w:r>
      <w:r w:rsidRPr="00F367C5">
        <w:rPr>
          <w:b/>
          <w:sz w:val="28"/>
          <w:szCs w:val="28"/>
        </w:rPr>
        <w:t xml:space="preserve">ных электрических сетей 10/6/0,4 </w:t>
      </w:r>
      <w:proofErr w:type="spellStart"/>
      <w:r w:rsidRPr="00F367C5">
        <w:rPr>
          <w:b/>
          <w:sz w:val="28"/>
          <w:szCs w:val="28"/>
        </w:rPr>
        <w:t>кВ</w:t>
      </w:r>
      <w:proofErr w:type="spellEnd"/>
      <w:r w:rsidRPr="00F367C5">
        <w:rPr>
          <w:b/>
          <w:sz w:val="28"/>
          <w:szCs w:val="28"/>
        </w:rPr>
        <w:t xml:space="preserve"> в Уссурийском городском округе</w:t>
      </w:r>
    </w:p>
    <w:p w:rsidR="00295856" w:rsidRPr="00F367C5" w:rsidRDefault="00A37354" w:rsidP="00090782">
      <w:pPr>
        <w:spacing w:line="276" w:lineRule="auto"/>
        <w:jc w:val="center"/>
        <w:rPr>
          <w:b/>
          <w:smallCaps/>
          <w:sz w:val="28"/>
          <w:szCs w:val="28"/>
        </w:rPr>
      </w:pPr>
      <w:r w:rsidRPr="00F367C5">
        <w:rPr>
          <w:b/>
          <w:sz w:val="28"/>
          <w:szCs w:val="28"/>
        </w:rPr>
        <w:t>на 20</w:t>
      </w:r>
      <w:r w:rsidR="001F2B1C" w:rsidRPr="00F367C5">
        <w:rPr>
          <w:b/>
          <w:sz w:val="28"/>
          <w:szCs w:val="28"/>
        </w:rPr>
        <w:t>20</w:t>
      </w:r>
      <w:r w:rsidRPr="00F367C5">
        <w:rPr>
          <w:b/>
          <w:sz w:val="28"/>
          <w:szCs w:val="28"/>
        </w:rPr>
        <w:t xml:space="preserve"> – 20</w:t>
      </w:r>
      <w:r w:rsidR="001F2B1C" w:rsidRPr="00F367C5">
        <w:rPr>
          <w:b/>
          <w:sz w:val="28"/>
          <w:szCs w:val="28"/>
        </w:rPr>
        <w:t>24</w:t>
      </w:r>
      <w:r w:rsidR="00295856" w:rsidRPr="00F367C5">
        <w:rPr>
          <w:b/>
          <w:sz w:val="28"/>
          <w:szCs w:val="28"/>
        </w:rPr>
        <w:t xml:space="preserve"> годы»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353"/>
        <w:gridCol w:w="7428"/>
      </w:tblGrid>
      <w:tr w:rsidR="00735812" w:rsidRPr="00F367C5" w:rsidTr="00295856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D8160C" w:rsidRPr="00034D8D" w:rsidRDefault="00D8160C" w:rsidP="0009078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35812" w:rsidRPr="00735812" w:rsidTr="00295856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735812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5812">
              <w:rPr>
                <w:sz w:val="28"/>
                <w:szCs w:val="28"/>
              </w:rPr>
              <w:t xml:space="preserve">Наименование   </w:t>
            </w:r>
            <w:r w:rsidR="00614630" w:rsidRPr="00735812">
              <w:rPr>
                <w:sz w:val="28"/>
                <w:szCs w:val="28"/>
              </w:rPr>
              <w:t xml:space="preserve">инвестиционной </w:t>
            </w:r>
            <w:r w:rsidRPr="00735812">
              <w:rPr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9" w:rsidRPr="00735812" w:rsidRDefault="004F41F9" w:rsidP="0025760F">
            <w:pPr>
              <w:spacing w:line="276" w:lineRule="auto"/>
              <w:rPr>
                <w:smallCaps/>
                <w:sz w:val="28"/>
                <w:szCs w:val="28"/>
              </w:rPr>
            </w:pPr>
            <w:r w:rsidRPr="00735812">
              <w:rPr>
                <w:sz w:val="28"/>
                <w:szCs w:val="28"/>
              </w:rPr>
              <w:t xml:space="preserve">Строительство, модернизация, реконструкция и развитие распределительных электрических сетей 10/6/0,4 </w:t>
            </w:r>
            <w:proofErr w:type="spellStart"/>
            <w:r w:rsidRPr="00735812">
              <w:rPr>
                <w:sz w:val="28"/>
                <w:szCs w:val="28"/>
              </w:rPr>
              <w:t>кВ</w:t>
            </w:r>
            <w:proofErr w:type="spellEnd"/>
            <w:r w:rsidRPr="00735812">
              <w:rPr>
                <w:sz w:val="28"/>
                <w:szCs w:val="28"/>
              </w:rPr>
              <w:t xml:space="preserve"> в У</w:t>
            </w:r>
            <w:r w:rsidRPr="00735812">
              <w:rPr>
                <w:sz w:val="28"/>
                <w:szCs w:val="28"/>
              </w:rPr>
              <w:t>с</w:t>
            </w:r>
            <w:r w:rsidRPr="00735812">
              <w:rPr>
                <w:sz w:val="28"/>
                <w:szCs w:val="28"/>
              </w:rPr>
              <w:t>сурийском городском округе</w:t>
            </w:r>
            <w:r w:rsidR="00E87A74" w:rsidRPr="00735812">
              <w:rPr>
                <w:sz w:val="28"/>
                <w:szCs w:val="28"/>
              </w:rPr>
              <w:t xml:space="preserve"> </w:t>
            </w:r>
            <w:r w:rsidR="00A37354" w:rsidRPr="00735812">
              <w:rPr>
                <w:sz w:val="28"/>
                <w:szCs w:val="28"/>
              </w:rPr>
              <w:t>на 20</w:t>
            </w:r>
            <w:r w:rsidR="00735812">
              <w:rPr>
                <w:sz w:val="28"/>
                <w:szCs w:val="28"/>
              </w:rPr>
              <w:t>20 – 2024</w:t>
            </w:r>
            <w:r w:rsidRPr="00735812">
              <w:rPr>
                <w:sz w:val="28"/>
                <w:szCs w:val="28"/>
              </w:rPr>
              <w:t xml:space="preserve"> годы </w:t>
            </w:r>
            <w:r w:rsidR="00350F09" w:rsidRPr="00735812">
              <w:rPr>
                <w:sz w:val="28"/>
                <w:szCs w:val="28"/>
              </w:rPr>
              <w:t>(далее - Программа)</w:t>
            </w:r>
          </w:p>
        </w:tc>
      </w:tr>
      <w:tr w:rsidR="00A07534" w:rsidRPr="007F719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7F7195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Основание </w:t>
            </w:r>
            <w:r w:rsidR="00614630" w:rsidRPr="007F7195">
              <w:rPr>
                <w:sz w:val="28"/>
                <w:szCs w:val="28"/>
              </w:rPr>
              <w:t xml:space="preserve">для </w:t>
            </w:r>
            <w:r w:rsidRPr="007F7195">
              <w:rPr>
                <w:sz w:val="28"/>
                <w:szCs w:val="28"/>
              </w:rPr>
              <w:t>разработки</w:t>
            </w:r>
          </w:p>
          <w:p w:rsidR="00350F09" w:rsidRPr="007F7195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 программы</w:t>
            </w:r>
          </w:p>
          <w:p w:rsidR="00350F09" w:rsidRPr="007F7195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6" w:rsidRDefault="00CA36A6" w:rsidP="00CA36A6">
            <w:pPr>
              <w:spacing w:line="276" w:lineRule="auto"/>
            </w:pPr>
            <w:r w:rsidRPr="00CA36A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Минэнерго России от 24.03.2010 г. №114 «Об утверждении </w:t>
            </w:r>
            <w:proofErr w:type="spellStart"/>
            <w:r>
              <w:rPr>
                <w:sz w:val="28"/>
                <w:szCs w:val="28"/>
              </w:rPr>
              <w:t>формыинвестиционной</w:t>
            </w:r>
            <w:proofErr w:type="spellEnd"/>
            <w:r>
              <w:rPr>
                <w:sz w:val="28"/>
                <w:szCs w:val="28"/>
              </w:rPr>
              <w:t xml:space="preserve"> программы субъектов электроэнергетики, в уставных капиталах которых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 государство, и сетевых организаций»</w:t>
            </w:r>
            <w:proofErr w:type="gramStart"/>
            <w:r>
              <w:t xml:space="preserve"> ,</w:t>
            </w:r>
            <w:proofErr w:type="gramEnd"/>
          </w:p>
          <w:p w:rsidR="00350F09" w:rsidRPr="009522C4" w:rsidRDefault="00350F09" w:rsidP="002576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2C4">
              <w:rPr>
                <w:sz w:val="28"/>
                <w:szCs w:val="28"/>
              </w:rPr>
              <w:t xml:space="preserve">Федеральный закон </w:t>
            </w:r>
            <w:r w:rsidR="00970E4E" w:rsidRPr="009522C4">
              <w:rPr>
                <w:sz w:val="28"/>
                <w:szCs w:val="28"/>
              </w:rPr>
              <w:t xml:space="preserve">Российской Федерации </w:t>
            </w:r>
            <w:r w:rsidRPr="009522C4">
              <w:rPr>
                <w:sz w:val="28"/>
                <w:szCs w:val="28"/>
              </w:rPr>
              <w:t xml:space="preserve">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522C4">
                <w:rPr>
                  <w:sz w:val="28"/>
                  <w:szCs w:val="28"/>
                </w:rPr>
                <w:t>2003 г</w:t>
              </w:r>
            </w:smartTag>
            <w:r w:rsidRPr="009522C4">
              <w:rPr>
                <w:sz w:val="28"/>
                <w:szCs w:val="28"/>
              </w:rPr>
              <w:t xml:space="preserve">. №35-ФЗ </w:t>
            </w:r>
            <w:r w:rsidR="009C7D7E" w:rsidRPr="009522C4">
              <w:rPr>
                <w:sz w:val="28"/>
                <w:szCs w:val="28"/>
              </w:rPr>
              <w:t>"</w:t>
            </w:r>
            <w:r w:rsidRPr="009522C4">
              <w:rPr>
                <w:sz w:val="28"/>
                <w:szCs w:val="28"/>
              </w:rPr>
              <w:t>Об электроэнергетике</w:t>
            </w:r>
            <w:r w:rsidR="009C7D7E" w:rsidRPr="009522C4">
              <w:rPr>
                <w:sz w:val="28"/>
                <w:szCs w:val="28"/>
              </w:rPr>
              <w:t>"</w:t>
            </w:r>
            <w:r w:rsidRPr="009522C4">
              <w:rPr>
                <w:sz w:val="28"/>
                <w:szCs w:val="28"/>
              </w:rPr>
              <w:t xml:space="preserve">, </w:t>
            </w:r>
          </w:p>
          <w:p w:rsidR="00970E4E" w:rsidRPr="009522C4" w:rsidRDefault="00970E4E" w:rsidP="002576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2C4">
              <w:rPr>
                <w:sz w:val="28"/>
                <w:szCs w:val="28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522C4">
                <w:rPr>
                  <w:sz w:val="28"/>
                  <w:szCs w:val="28"/>
                </w:rPr>
                <w:t>2009 г</w:t>
              </w:r>
            </w:smartTag>
            <w:r w:rsidRPr="009522C4">
              <w:rPr>
                <w:sz w:val="28"/>
                <w:szCs w:val="28"/>
              </w:rPr>
              <w:t xml:space="preserve">. №261-ФЗ </w:t>
            </w:r>
            <w:r w:rsidR="009C7D7E" w:rsidRPr="009522C4">
              <w:rPr>
                <w:sz w:val="28"/>
                <w:szCs w:val="28"/>
              </w:rPr>
              <w:t>"</w:t>
            </w:r>
            <w:r w:rsidRPr="009522C4">
              <w:rPr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9C7D7E" w:rsidRPr="009522C4">
              <w:rPr>
                <w:sz w:val="28"/>
                <w:szCs w:val="28"/>
              </w:rPr>
              <w:t>"</w:t>
            </w:r>
            <w:r w:rsidRPr="009522C4">
              <w:rPr>
                <w:sz w:val="28"/>
                <w:szCs w:val="28"/>
              </w:rPr>
              <w:t xml:space="preserve">, </w:t>
            </w:r>
          </w:p>
          <w:p w:rsidR="00350F09" w:rsidRPr="009522C4" w:rsidRDefault="00BA59D6" w:rsidP="002576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2C4">
              <w:rPr>
                <w:sz w:val="28"/>
                <w:szCs w:val="28"/>
              </w:rPr>
              <w:t>Постановление</w:t>
            </w:r>
            <w:r w:rsidR="00350F09" w:rsidRPr="009522C4">
              <w:rPr>
                <w:sz w:val="28"/>
                <w:szCs w:val="28"/>
              </w:rPr>
              <w:t xml:space="preserve"> Правительства Российской Федерации от 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50F09" w:rsidRPr="009522C4">
                <w:rPr>
                  <w:sz w:val="28"/>
                  <w:szCs w:val="28"/>
                </w:rPr>
                <w:t>2009 г</w:t>
              </w:r>
            </w:smartTag>
            <w:r w:rsidR="00350F09" w:rsidRPr="009522C4">
              <w:rPr>
                <w:sz w:val="28"/>
                <w:szCs w:val="28"/>
              </w:rPr>
              <w:t xml:space="preserve">. № 977 </w:t>
            </w:r>
            <w:r w:rsidR="009C7D7E" w:rsidRPr="009522C4">
              <w:rPr>
                <w:sz w:val="28"/>
                <w:szCs w:val="28"/>
              </w:rPr>
              <w:t>"</w:t>
            </w:r>
            <w:r w:rsidR="00350F09" w:rsidRPr="009522C4">
              <w:rPr>
                <w:sz w:val="28"/>
                <w:szCs w:val="28"/>
              </w:rPr>
              <w:t>Об инвестиционных программах субъектов электроэнергетики</w:t>
            </w:r>
            <w:r w:rsidR="009C7D7E" w:rsidRPr="009522C4">
              <w:rPr>
                <w:sz w:val="28"/>
                <w:szCs w:val="28"/>
              </w:rPr>
              <w:t>"</w:t>
            </w:r>
            <w:r w:rsidR="00171C71" w:rsidRPr="009522C4">
              <w:rPr>
                <w:sz w:val="28"/>
                <w:szCs w:val="28"/>
              </w:rPr>
              <w:t>,</w:t>
            </w:r>
          </w:p>
          <w:p w:rsidR="00D8160C" w:rsidRDefault="002717A8" w:rsidP="002576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522C4">
              <w:rPr>
                <w:sz w:val="28"/>
                <w:szCs w:val="28"/>
              </w:rPr>
              <w:t>Приказ Министерства энергетики РФ от 5 мая 2016 г. №380 «Об утверждении форм раскрытия сетевой организацией информации об инвестиционной программе</w:t>
            </w:r>
            <w:r w:rsidR="00E3574C" w:rsidRPr="009522C4">
              <w:rPr>
                <w:sz w:val="28"/>
                <w:szCs w:val="28"/>
              </w:rPr>
              <w:t xml:space="preserve"> (</w:t>
            </w:r>
            <w:r w:rsidR="00D94345" w:rsidRPr="009522C4">
              <w:rPr>
                <w:sz w:val="28"/>
                <w:szCs w:val="28"/>
              </w:rPr>
              <w:t>о проекте и</w:t>
            </w:r>
            <w:r w:rsidR="00D94345" w:rsidRPr="009522C4">
              <w:rPr>
                <w:sz w:val="28"/>
                <w:szCs w:val="28"/>
              </w:rPr>
              <w:t>н</w:t>
            </w:r>
            <w:r w:rsidR="00D94345" w:rsidRPr="009522C4">
              <w:rPr>
                <w:sz w:val="28"/>
                <w:szCs w:val="28"/>
              </w:rPr>
              <w:t xml:space="preserve">вестиционной программы (или) </w:t>
            </w:r>
            <w:proofErr w:type="spellStart"/>
            <w:r w:rsidR="00D94345" w:rsidRPr="009522C4">
              <w:rPr>
                <w:sz w:val="28"/>
                <w:szCs w:val="28"/>
              </w:rPr>
              <w:t>пректе</w:t>
            </w:r>
            <w:proofErr w:type="spellEnd"/>
            <w:r w:rsidR="00D94345" w:rsidRPr="009522C4">
              <w:rPr>
                <w:sz w:val="28"/>
                <w:szCs w:val="28"/>
              </w:rPr>
              <w:t xml:space="preserve"> изменений, внос</w:t>
            </w:r>
            <w:r w:rsidR="00D94345" w:rsidRPr="009522C4">
              <w:rPr>
                <w:sz w:val="28"/>
                <w:szCs w:val="28"/>
              </w:rPr>
              <w:t>и</w:t>
            </w:r>
            <w:r w:rsidR="00D94345" w:rsidRPr="009522C4">
              <w:rPr>
                <w:sz w:val="28"/>
                <w:szCs w:val="28"/>
              </w:rPr>
              <w:t>мых в инвестиционную программу) и обосновывающих ее материалах, указанной в абзацах втором-четвертом, ш</w:t>
            </w:r>
            <w:r w:rsidR="00D94345" w:rsidRPr="009522C4">
              <w:rPr>
                <w:sz w:val="28"/>
                <w:szCs w:val="28"/>
              </w:rPr>
              <w:t>е</w:t>
            </w:r>
            <w:r w:rsidR="00D94345" w:rsidRPr="009522C4">
              <w:rPr>
                <w:sz w:val="28"/>
                <w:szCs w:val="28"/>
              </w:rPr>
              <w:t>стом, восьмом и десятом подпункта «ж» пункта 11 станда</w:t>
            </w:r>
            <w:r w:rsidR="00D94345" w:rsidRPr="009522C4">
              <w:rPr>
                <w:sz w:val="28"/>
                <w:szCs w:val="28"/>
              </w:rPr>
              <w:t>р</w:t>
            </w:r>
            <w:r w:rsidR="00D94345" w:rsidRPr="009522C4">
              <w:rPr>
                <w:sz w:val="28"/>
                <w:szCs w:val="28"/>
              </w:rPr>
              <w:t>тов раскрытия информации субъектами оптового и розни</w:t>
            </w:r>
            <w:r w:rsidR="00D94345" w:rsidRPr="009522C4">
              <w:rPr>
                <w:sz w:val="28"/>
                <w:szCs w:val="28"/>
              </w:rPr>
              <w:t>ч</w:t>
            </w:r>
            <w:r w:rsidR="00D94345" w:rsidRPr="009522C4">
              <w:rPr>
                <w:sz w:val="28"/>
                <w:szCs w:val="28"/>
              </w:rPr>
              <w:t>ных рынков электрической энергии, утвержденных пост</w:t>
            </w:r>
            <w:r w:rsidR="00D94345" w:rsidRPr="009522C4">
              <w:rPr>
                <w:sz w:val="28"/>
                <w:szCs w:val="28"/>
              </w:rPr>
              <w:t>а</w:t>
            </w:r>
            <w:r w:rsidR="00D94345" w:rsidRPr="009522C4">
              <w:rPr>
                <w:sz w:val="28"/>
                <w:szCs w:val="28"/>
              </w:rPr>
              <w:t>новлением Правительства</w:t>
            </w:r>
            <w:proofErr w:type="gramEnd"/>
            <w:r w:rsidR="00D94345" w:rsidRPr="009522C4">
              <w:rPr>
                <w:sz w:val="28"/>
                <w:szCs w:val="28"/>
              </w:rPr>
              <w:t xml:space="preserve"> Российской Федерации от 21 я</w:t>
            </w:r>
            <w:r w:rsidR="00D94345" w:rsidRPr="009522C4">
              <w:rPr>
                <w:sz w:val="28"/>
                <w:szCs w:val="28"/>
              </w:rPr>
              <w:t>н</w:t>
            </w:r>
            <w:r w:rsidR="00D94345" w:rsidRPr="009522C4">
              <w:rPr>
                <w:sz w:val="28"/>
                <w:szCs w:val="28"/>
              </w:rPr>
              <w:t>варя 2004 г. №24, правил заполнения указанных форм и требований к форматам раскрытия сетевой организацией электронных документов, содержащих информацию об и</w:t>
            </w:r>
            <w:r w:rsidR="00D94345" w:rsidRPr="009522C4">
              <w:rPr>
                <w:sz w:val="28"/>
                <w:szCs w:val="28"/>
              </w:rPr>
              <w:t>н</w:t>
            </w:r>
            <w:r w:rsidR="00D94345" w:rsidRPr="009522C4">
              <w:rPr>
                <w:sz w:val="28"/>
                <w:szCs w:val="28"/>
              </w:rPr>
              <w:t>вестиционной программе»</w:t>
            </w:r>
          </w:p>
          <w:p w:rsidR="00CA36A6" w:rsidRPr="009522C4" w:rsidRDefault="00CA36A6" w:rsidP="002576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7534" w:rsidRPr="007F719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9" w:rsidRPr="007F7195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Разработчик</w:t>
            </w:r>
          </w:p>
          <w:p w:rsidR="00350F09" w:rsidRPr="007F7195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7F7195" w:rsidRDefault="00337E88" w:rsidP="0025760F">
            <w:pPr>
              <w:spacing w:line="276" w:lineRule="auto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М</w:t>
            </w:r>
            <w:r w:rsidR="00614630" w:rsidRPr="007F7195">
              <w:rPr>
                <w:sz w:val="28"/>
                <w:szCs w:val="28"/>
              </w:rPr>
              <w:t xml:space="preserve">униципальное  </w:t>
            </w:r>
            <w:proofErr w:type="spellStart"/>
            <w:r w:rsidR="00614630" w:rsidRPr="007F7195">
              <w:rPr>
                <w:sz w:val="28"/>
                <w:szCs w:val="28"/>
              </w:rPr>
              <w:t>унитароное</w:t>
            </w:r>
            <w:proofErr w:type="spellEnd"/>
            <w:r w:rsidR="00614630" w:rsidRPr="007F7195">
              <w:rPr>
                <w:sz w:val="28"/>
                <w:szCs w:val="28"/>
              </w:rPr>
              <w:t xml:space="preserve"> предприятие</w:t>
            </w:r>
          </w:p>
          <w:p w:rsidR="00350F09" w:rsidRPr="007F7195" w:rsidRDefault="00337E88" w:rsidP="0025760F">
            <w:pPr>
              <w:spacing w:line="276" w:lineRule="auto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 «Уссурийск-Электросеть»</w:t>
            </w:r>
          </w:p>
        </w:tc>
      </w:tr>
      <w:tr w:rsidR="00614630" w:rsidRPr="007F719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7F7195" w:rsidRDefault="00614630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Исполнитель </w:t>
            </w:r>
          </w:p>
          <w:p w:rsidR="00614630" w:rsidRPr="007F7195" w:rsidRDefault="00614630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проекта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7F7195" w:rsidRDefault="00614630" w:rsidP="0025760F">
            <w:pPr>
              <w:spacing w:line="276" w:lineRule="auto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Муниципальное  </w:t>
            </w:r>
            <w:proofErr w:type="spellStart"/>
            <w:r w:rsidRPr="007F7195">
              <w:rPr>
                <w:sz w:val="28"/>
                <w:szCs w:val="28"/>
              </w:rPr>
              <w:t>унитароное</w:t>
            </w:r>
            <w:proofErr w:type="spellEnd"/>
            <w:r w:rsidRPr="007F7195">
              <w:rPr>
                <w:sz w:val="28"/>
                <w:szCs w:val="28"/>
              </w:rPr>
              <w:t xml:space="preserve"> предприятие</w:t>
            </w:r>
          </w:p>
          <w:p w:rsidR="00614630" w:rsidRPr="007F7195" w:rsidRDefault="00614630" w:rsidP="0025760F">
            <w:pPr>
              <w:spacing w:line="276" w:lineRule="auto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 «Уссурийск-Электросеть»</w:t>
            </w:r>
          </w:p>
        </w:tc>
      </w:tr>
      <w:tr w:rsidR="00A07534" w:rsidRPr="007F7195" w:rsidTr="00FC3297">
        <w:trPr>
          <w:trHeight w:val="8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933A07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Цели и задачи</w:t>
            </w:r>
          </w:p>
          <w:p w:rsidR="00350F09" w:rsidRPr="00933A07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программы</w:t>
            </w:r>
          </w:p>
          <w:p w:rsidR="00350F09" w:rsidRPr="00933A07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0F09" w:rsidRPr="00933A07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9" w:rsidRPr="00933A07" w:rsidRDefault="00350F09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A07">
              <w:rPr>
                <w:b/>
                <w:smallCaps/>
                <w:sz w:val="28"/>
                <w:szCs w:val="28"/>
              </w:rPr>
              <w:t>цели</w:t>
            </w:r>
            <w:r w:rsidRPr="00933A07">
              <w:rPr>
                <w:sz w:val="28"/>
                <w:szCs w:val="28"/>
              </w:rPr>
              <w:t>:</w:t>
            </w:r>
          </w:p>
          <w:p w:rsidR="00350F09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О</w:t>
            </w:r>
            <w:r w:rsidR="00350F09" w:rsidRPr="00933A07">
              <w:rPr>
                <w:sz w:val="28"/>
                <w:szCs w:val="28"/>
              </w:rPr>
              <w:t>рганизация обеспечения бесперебойного и качественн</w:t>
            </w:r>
            <w:r w:rsidR="00350F09" w:rsidRPr="00933A07">
              <w:rPr>
                <w:sz w:val="28"/>
                <w:szCs w:val="28"/>
              </w:rPr>
              <w:t>о</w:t>
            </w:r>
            <w:r w:rsidR="00350F09" w:rsidRPr="00933A07">
              <w:rPr>
                <w:sz w:val="28"/>
                <w:szCs w:val="28"/>
              </w:rPr>
              <w:t>го электроснабжения потребителей электрической энергии;</w:t>
            </w:r>
          </w:p>
          <w:p w:rsidR="00350F09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С</w:t>
            </w:r>
            <w:r w:rsidR="00350F09" w:rsidRPr="00933A07">
              <w:rPr>
                <w:sz w:val="28"/>
                <w:szCs w:val="28"/>
              </w:rPr>
              <w:t>нижение технологических потерь электрической эне</w:t>
            </w:r>
            <w:r w:rsidR="00350F09" w:rsidRPr="00933A07">
              <w:rPr>
                <w:sz w:val="28"/>
                <w:szCs w:val="28"/>
              </w:rPr>
              <w:t>р</w:t>
            </w:r>
            <w:r w:rsidR="00350F09" w:rsidRPr="00933A07">
              <w:rPr>
                <w:sz w:val="28"/>
                <w:szCs w:val="28"/>
              </w:rPr>
              <w:t>гии;</w:t>
            </w:r>
          </w:p>
          <w:p w:rsidR="00350F09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У</w:t>
            </w:r>
            <w:r w:rsidR="00350F09" w:rsidRPr="00933A07">
              <w:rPr>
                <w:sz w:val="28"/>
                <w:szCs w:val="28"/>
              </w:rPr>
              <w:t>величение пропускной способности сетей 10/</w:t>
            </w:r>
            <w:r w:rsidR="00337E88" w:rsidRPr="00933A07">
              <w:rPr>
                <w:sz w:val="28"/>
                <w:szCs w:val="28"/>
              </w:rPr>
              <w:t>6/</w:t>
            </w:r>
            <w:r w:rsidR="00350F09" w:rsidRPr="00933A07">
              <w:rPr>
                <w:sz w:val="28"/>
                <w:szCs w:val="28"/>
              </w:rPr>
              <w:t xml:space="preserve">0,4 </w:t>
            </w:r>
            <w:proofErr w:type="spellStart"/>
            <w:r w:rsidR="00350F09" w:rsidRPr="00933A07">
              <w:rPr>
                <w:sz w:val="28"/>
                <w:szCs w:val="28"/>
              </w:rPr>
              <w:t>кВ</w:t>
            </w:r>
            <w:proofErr w:type="spellEnd"/>
            <w:r w:rsidR="00350F09" w:rsidRPr="00933A07">
              <w:rPr>
                <w:sz w:val="28"/>
                <w:szCs w:val="28"/>
              </w:rPr>
              <w:t>;</w:t>
            </w:r>
          </w:p>
          <w:p w:rsidR="00350F09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У</w:t>
            </w:r>
            <w:r w:rsidR="00350F09" w:rsidRPr="00933A07">
              <w:rPr>
                <w:sz w:val="28"/>
                <w:szCs w:val="28"/>
              </w:rPr>
              <w:t>величение срока эксплуатации энергетического обор</w:t>
            </w:r>
            <w:r w:rsidR="00350F09" w:rsidRPr="00933A07">
              <w:rPr>
                <w:sz w:val="28"/>
                <w:szCs w:val="28"/>
              </w:rPr>
              <w:t>у</w:t>
            </w:r>
            <w:r w:rsidR="00350F09" w:rsidRPr="00933A07">
              <w:rPr>
                <w:sz w:val="28"/>
                <w:szCs w:val="28"/>
              </w:rPr>
              <w:t>дования;</w:t>
            </w:r>
          </w:p>
          <w:p w:rsidR="00350F09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У</w:t>
            </w:r>
            <w:r w:rsidR="00350F09" w:rsidRPr="00933A07">
              <w:rPr>
                <w:sz w:val="28"/>
                <w:szCs w:val="28"/>
              </w:rPr>
              <w:t>лучшение надёжности бесперебойной подачи электр</w:t>
            </w:r>
            <w:r w:rsidR="00350F09" w:rsidRPr="00933A07">
              <w:rPr>
                <w:sz w:val="28"/>
                <w:szCs w:val="28"/>
              </w:rPr>
              <w:t>о</w:t>
            </w:r>
            <w:r w:rsidR="00350F09" w:rsidRPr="00933A07">
              <w:rPr>
                <w:sz w:val="28"/>
                <w:szCs w:val="28"/>
              </w:rPr>
              <w:t>энергии существующим и вновь подключаемым потребит</w:t>
            </w:r>
            <w:r w:rsidR="00350F09" w:rsidRPr="00933A07">
              <w:rPr>
                <w:sz w:val="28"/>
                <w:szCs w:val="28"/>
              </w:rPr>
              <w:t>е</w:t>
            </w:r>
            <w:r w:rsidR="00350F09" w:rsidRPr="00933A07">
              <w:rPr>
                <w:sz w:val="28"/>
                <w:szCs w:val="28"/>
              </w:rPr>
              <w:t>лям;</w:t>
            </w:r>
          </w:p>
          <w:p w:rsidR="00DE6CB3" w:rsidRPr="00933A07" w:rsidRDefault="00C154F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О</w:t>
            </w:r>
            <w:r w:rsidR="00350F09" w:rsidRPr="00933A07">
              <w:rPr>
                <w:sz w:val="28"/>
                <w:szCs w:val="28"/>
              </w:rPr>
              <w:t xml:space="preserve">рганизация обеспечения потребителей качественной электроэнергией в соответствии с требованиями </w:t>
            </w:r>
            <w:r w:rsidR="00DE6CB3" w:rsidRPr="00933A07">
              <w:rPr>
                <w:sz w:val="28"/>
                <w:szCs w:val="28"/>
              </w:rPr>
              <w:t>ГОСТ 32144-2013;</w:t>
            </w:r>
          </w:p>
          <w:p w:rsidR="00350F09" w:rsidRPr="00933A07" w:rsidRDefault="00C154F3" w:rsidP="00CA36A6">
            <w:pPr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М</w:t>
            </w:r>
            <w:r w:rsidR="00350F09" w:rsidRPr="00933A07">
              <w:rPr>
                <w:sz w:val="28"/>
                <w:szCs w:val="28"/>
              </w:rPr>
              <w:t>одернизация существующего и у</w:t>
            </w:r>
            <w:r w:rsidR="00337E88" w:rsidRPr="00933A07">
              <w:rPr>
                <w:sz w:val="28"/>
                <w:szCs w:val="28"/>
              </w:rPr>
              <w:t>становка нового обор</w:t>
            </w:r>
            <w:r w:rsidR="00337E88" w:rsidRPr="00933A07">
              <w:rPr>
                <w:sz w:val="28"/>
                <w:szCs w:val="28"/>
              </w:rPr>
              <w:t>у</w:t>
            </w:r>
            <w:r w:rsidR="00337E88" w:rsidRPr="00933A07">
              <w:rPr>
                <w:sz w:val="28"/>
                <w:szCs w:val="28"/>
              </w:rPr>
              <w:t xml:space="preserve">дования в </w:t>
            </w:r>
            <w:r w:rsidR="00970E4E" w:rsidRPr="00933A07">
              <w:rPr>
                <w:sz w:val="28"/>
                <w:szCs w:val="28"/>
              </w:rPr>
              <w:t xml:space="preserve">трансформаторных подстанциях </w:t>
            </w:r>
            <w:r w:rsidR="00350F09" w:rsidRPr="00933A07">
              <w:rPr>
                <w:sz w:val="28"/>
                <w:szCs w:val="28"/>
              </w:rPr>
              <w:t xml:space="preserve">и </w:t>
            </w:r>
            <w:r w:rsidR="00970E4E" w:rsidRPr="00933A07">
              <w:rPr>
                <w:sz w:val="28"/>
                <w:szCs w:val="28"/>
              </w:rPr>
              <w:t>распредел</w:t>
            </w:r>
            <w:r w:rsidR="00970E4E" w:rsidRPr="00933A07">
              <w:rPr>
                <w:sz w:val="28"/>
                <w:szCs w:val="28"/>
              </w:rPr>
              <w:t>и</w:t>
            </w:r>
            <w:r w:rsidR="00970E4E" w:rsidRPr="00933A07">
              <w:rPr>
                <w:sz w:val="28"/>
                <w:szCs w:val="28"/>
              </w:rPr>
              <w:t>тельных пунктах</w:t>
            </w:r>
            <w:r w:rsidR="00350F09" w:rsidRPr="00933A07">
              <w:rPr>
                <w:sz w:val="28"/>
                <w:szCs w:val="28"/>
              </w:rPr>
              <w:t>.</w:t>
            </w:r>
          </w:p>
          <w:p w:rsidR="00C154F3" w:rsidRPr="00933A07" w:rsidRDefault="00C154F3" w:rsidP="00CA36A6">
            <w:pPr>
              <w:tabs>
                <w:tab w:val="left" w:pos="360"/>
                <w:tab w:val="center" w:pos="3606"/>
              </w:tabs>
              <w:rPr>
                <w:sz w:val="28"/>
                <w:szCs w:val="28"/>
              </w:rPr>
            </w:pPr>
            <w:r w:rsidRPr="00933A07">
              <w:rPr>
                <w:b/>
                <w:smallCaps/>
                <w:sz w:val="28"/>
                <w:szCs w:val="28"/>
              </w:rPr>
              <w:tab/>
            </w:r>
            <w:r w:rsidRPr="00933A07">
              <w:rPr>
                <w:b/>
                <w:smallCaps/>
                <w:sz w:val="28"/>
                <w:szCs w:val="28"/>
              </w:rPr>
              <w:tab/>
              <w:t>задачи</w:t>
            </w:r>
            <w:r w:rsidRPr="00933A07">
              <w:rPr>
                <w:sz w:val="28"/>
                <w:szCs w:val="28"/>
              </w:rPr>
              <w:t>:</w:t>
            </w:r>
          </w:p>
          <w:p w:rsidR="00DE6CB3" w:rsidRPr="00933A07" w:rsidRDefault="00DE6CB3" w:rsidP="00CA36A6">
            <w:pPr>
              <w:jc w:val="both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 xml:space="preserve">- Модернизация, </w:t>
            </w:r>
            <w:proofErr w:type="gramStart"/>
            <w:r w:rsidRPr="00933A07">
              <w:rPr>
                <w:sz w:val="28"/>
                <w:szCs w:val="28"/>
              </w:rPr>
              <w:t>техническое</w:t>
            </w:r>
            <w:proofErr w:type="gramEnd"/>
            <w:r w:rsidRPr="00933A07">
              <w:rPr>
                <w:sz w:val="28"/>
                <w:szCs w:val="28"/>
              </w:rPr>
              <w:t xml:space="preserve"> </w:t>
            </w:r>
            <w:proofErr w:type="spellStart"/>
            <w:r w:rsidRPr="00933A07">
              <w:rPr>
                <w:sz w:val="28"/>
                <w:szCs w:val="28"/>
              </w:rPr>
              <w:t>переворужение</w:t>
            </w:r>
            <w:proofErr w:type="spellEnd"/>
            <w:r w:rsidRPr="00933A07">
              <w:rPr>
                <w:sz w:val="28"/>
                <w:szCs w:val="28"/>
              </w:rPr>
              <w:t xml:space="preserve"> оборудования 10/6 </w:t>
            </w:r>
            <w:proofErr w:type="spellStart"/>
            <w:r w:rsidRPr="00933A07">
              <w:rPr>
                <w:sz w:val="28"/>
                <w:szCs w:val="28"/>
              </w:rPr>
              <w:t>кВ</w:t>
            </w:r>
            <w:proofErr w:type="spellEnd"/>
            <w:r w:rsidRPr="00933A07">
              <w:rPr>
                <w:sz w:val="28"/>
                <w:szCs w:val="28"/>
              </w:rPr>
              <w:t xml:space="preserve"> в ТП (РП) на современное, отвечающее необход</w:t>
            </w:r>
            <w:r w:rsidRPr="00933A07">
              <w:rPr>
                <w:sz w:val="28"/>
                <w:szCs w:val="28"/>
              </w:rPr>
              <w:t>и</w:t>
            </w:r>
            <w:r w:rsidRPr="00933A07">
              <w:rPr>
                <w:sz w:val="28"/>
                <w:szCs w:val="28"/>
              </w:rPr>
              <w:t>мым параметрам и требованиям современной эксплуат</w:t>
            </w:r>
            <w:r w:rsidRPr="00933A07">
              <w:rPr>
                <w:sz w:val="28"/>
                <w:szCs w:val="28"/>
              </w:rPr>
              <w:t>а</w:t>
            </w:r>
            <w:r w:rsidRPr="00933A07">
              <w:rPr>
                <w:sz w:val="28"/>
                <w:szCs w:val="28"/>
              </w:rPr>
              <w:t>ции;</w:t>
            </w:r>
          </w:p>
          <w:p w:rsidR="00DE6CB3" w:rsidRPr="00933A07" w:rsidRDefault="00DE6CB3" w:rsidP="002576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 xml:space="preserve">- Реконструкция электрических сетей 10/6 </w:t>
            </w:r>
            <w:proofErr w:type="spellStart"/>
            <w:r w:rsidRPr="00933A07">
              <w:rPr>
                <w:sz w:val="28"/>
                <w:szCs w:val="28"/>
              </w:rPr>
              <w:t>кВ</w:t>
            </w:r>
            <w:proofErr w:type="spellEnd"/>
            <w:r w:rsidRPr="00933A07">
              <w:rPr>
                <w:sz w:val="28"/>
                <w:szCs w:val="28"/>
              </w:rPr>
              <w:t xml:space="preserve"> (перевод на самонесущий изолированный провод и увеличение сечения магистралей 10/6 </w:t>
            </w:r>
            <w:proofErr w:type="spellStart"/>
            <w:r w:rsidRPr="00933A07">
              <w:rPr>
                <w:sz w:val="28"/>
                <w:szCs w:val="28"/>
              </w:rPr>
              <w:t>кВ</w:t>
            </w:r>
            <w:proofErr w:type="spellEnd"/>
            <w:r w:rsidRPr="00933A07">
              <w:rPr>
                <w:sz w:val="28"/>
                <w:szCs w:val="28"/>
              </w:rPr>
              <w:t xml:space="preserve"> с установко</w:t>
            </w:r>
            <w:r w:rsidR="00456FAF" w:rsidRPr="00933A07">
              <w:rPr>
                <w:sz w:val="28"/>
                <w:szCs w:val="28"/>
              </w:rPr>
              <w:t>й</w:t>
            </w:r>
            <w:r w:rsidRPr="00933A07">
              <w:rPr>
                <w:sz w:val="28"/>
                <w:szCs w:val="28"/>
              </w:rPr>
              <w:t xml:space="preserve"> дополнительных желез</w:t>
            </w:r>
            <w:r w:rsidRPr="00933A07">
              <w:rPr>
                <w:sz w:val="28"/>
                <w:szCs w:val="28"/>
              </w:rPr>
              <w:t>о</w:t>
            </w:r>
            <w:r w:rsidRPr="00933A07">
              <w:rPr>
                <w:sz w:val="28"/>
                <w:szCs w:val="28"/>
              </w:rPr>
              <w:t>бетонных опор);</w:t>
            </w:r>
          </w:p>
          <w:p w:rsidR="00DE6CB3" w:rsidRPr="00933A07" w:rsidRDefault="00DE6CB3" w:rsidP="002576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Строитель</w:t>
            </w:r>
            <w:r w:rsidR="00456FAF" w:rsidRPr="00933A07">
              <w:rPr>
                <w:sz w:val="28"/>
                <w:szCs w:val="28"/>
              </w:rPr>
              <w:t>ст</w:t>
            </w:r>
            <w:r w:rsidRPr="00933A07">
              <w:rPr>
                <w:sz w:val="28"/>
                <w:szCs w:val="28"/>
              </w:rPr>
              <w:t>во новых комплектных трансформаторных подстанций, взамен существующих морально и технически устаревших с переключение существующих потребителей для обеспечения надёжности электроснабжения;</w:t>
            </w:r>
          </w:p>
          <w:p w:rsidR="00C154F3" w:rsidRPr="00933A07" w:rsidRDefault="00DE6CB3" w:rsidP="0025760F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Выполнение мероприятий по подключению реконстру</w:t>
            </w:r>
            <w:r w:rsidRPr="00933A07">
              <w:rPr>
                <w:sz w:val="28"/>
                <w:szCs w:val="28"/>
              </w:rPr>
              <w:t>и</w:t>
            </w:r>
            <w:r w:rsidRPr="00933A07">
              <w:rPr>
                <w:sz w:val="28"/>
                <w:szCs w:val="28"/>
              </w:rPr>
              <w:t>руемых объектов;</w:t>
            </w:r>
          </w:p>
          <w:p w:rsidR="00885602" w:rsidRPr="00933A07" w:rsidRDefault="00885602" w:rsidP="00885602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>- Покупка специальной техники для производства монта</w:t>
            </w:r>
            <w:r w:rsidRPr="00933A07">
              <w:rPr>
                <w:sz w:val="28"/>
                <w:szCs w:val="28"/>
              </w:rPr>
              <w:t>ж</w:t>
            </w:r>
            <w:r w:rsidRPr="00933A07">
              <w:rPr>
                <w:sz w:val="28"/>
                <w:szCs w:val="28"/>
              </w:rPr>
              <w:t>ных работ;</w:t>
            </w:r>
          </w:p>
          <w:p w:rsidR="00885602" w:rsidRPr="00933A07" w:rsidRDefault="00885602" w:rsidP="00FC3297">
            <w:pPr>
              <w:spacing w:line="276" w:lineRule="auto"/>
              <w:rPr>
                <w:sz w:val="28"/>
                <w:szCs w:val="28"/>
              </w:rPr>
            </w:pPr>
            <w:r w:rsidRPr="00933A07">
              <w:rPr>
                <w:sz w:val="28"/>
                <w:szCs w:val="28"/>
              </w:rPr>
              <w:t xml:space="preserve">- </w:t>
            </w:r>
            <w:r w:rsidR="00310D7B" w:rsidRPr="00933A07">
              <w:rPr>
                <w:rFonts w:hint="eastAsia"/>
                <w:sz w:val="28"/>
                <w:szCs w:val="28"/>
              </w:rPr>
              <w:t>Развитие и модернизация учета электрической энергии, выполняемые путем установки приборов учета, класс напряжения</w:t>
            </w:r>
            <w:proofErr w:type="gramStart"/>
            <w:r w:rsidRPr="00933A07">
              <w:rPr>
                <w:sz w:val="28"/>
                <w:szCs w:val="28"/>
              </w:rPr>
              <w:t>0</w:t>
            </w:r>
            <w:proofErr w:type="gramEnd"/>
            <w:r w:rsidRPr="00933A07">
              <w:rPr>
                <w:sz w:val="28"/>
                <w:szCs w:val="28"/>
              </w:rPr>
              <w:t xml:space="preserve">,4 (6/10) </w:t>
            </w:r>
            <w:proofErr w:type="spellStart"/>
            <w:r w:rsidRPr="00933A07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07534" w:rsidRPr="007F7195">
        <w:trPr>
          <w:trHeight w:val="71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251745" w:rsidRDefault="00350F09" w:rsidP="0025760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Сроки</w:t>
            </w:r>
            <w:r w:rsidR="001626A7" w:rsidRPr="00251745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251745">
              <w:rPr>
                <w:color w:val="000000" w:themeColor="text1"/>
                <w:sz w:val="28"/>
                <w:szCs w:val="28"/>
              </w:rPr>
              <w:t xml:space="preserve"> реализации</w:t>
            </w:r>
          </w:p>
          <w:p w:rsidR="00350F09" w:rsidRPr="00251745" w:rsidRDefault="00350F09" w:rsidP="0025760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251745" w:rsidRDefault="00C154F3" w:rsidP="0025760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2020-2024 годы</w:t>
            </w:r>
          </w:p>
        </w:tc>
      </w:tr>
      <w:tr w:rsidR="00A07534" w:rsidRPr="007F7195" w:rsidTr="000B0A8D">
        <w:trPr>
          <w:trHeight w:val="70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8D" w:rsidRPr="00251745" w:rsidRDefault="000B0A8D" w:rsidP="0025760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Перечень осно</w:t>
            </w:r>
            <w:r w:rsidRPr="00251745">
              <w:rPr>
                <w:color w:val="000000" w:themeColor="text1"/>
                <w:sz w:val="28"/>
                <w:szCs w:val="28"/>
              </w:rPr>
              <w:t>в</w:t>
            </w:r>
            <w:r w:rsidRPr="00251745">
              <w:rPr>
                <w:color w:val="000000" w:themeColor="text1"/>
                <w:sz w:val="28"/>
                <w:szCs w:val="28"/>
              </w:rPr>
              <w:t>ных мероприятий</w:t>
            </w:r>
          </w:p>
          <w:p w:rsidR="000B0A8D" w:rsidRPr="00251745" w:rsidRDefault="000B0A8D" w:rsidP="0025760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0B0A8D" w:rsidRPr="00251745" w:rsidRDefault="000B0A8D" w:rsidP="0025760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9B" w:rsidRPr="00251745" w:rsidRDefault="006F7F9B" w:rsidP="0025760F">
            <w:pPr>
              <w:tabs>
                <w:tab w:val="num" w:pos="0"/>
              </w:tabs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51745">
              <w:rPr>
                <w:bCs/>
                <w:color w:val="000000" w:themeColor="text1"/>
                <w:sz w:val="28"/>
                <w:szCs w:val="28"/>
              </w:rPr>
              <w:t>1.Реконструкция трансформаторных и иных подстанций;</w:t>
            </w:r>
          </w:p>
          <w:p w:rsidR="006F7F9B" w:rsidRPr="00251745" w:rsidRDefault="006F7F9B" w:rsidP="0025760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bCs/>
                <w:color w:val="000000" w:themeColor="text1"/>
                <w:sz w:val="28"/>
                <w:szCs w:val="28"/>
              </w:rPr>
              <w:t>2.Модернизация, техническое перевооружени</w:t>
            </w:r>
            <w:r w:rsidR="00DE6CB3" w:rsidRPr="00251745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251745">
              <w:rPr>
                <w:bCs/>
                <w:color w:val="000000" w:themeColor="text1"/>
                <w:sz w:val="28"/>
                <w:szCs w:val="28"/>
              </w:rPr>
              <w:t xml:space="preserve"> трансфо</w:t>
            </w:r>
            <w:r w:rsidRPr="00251745"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251745">
              <w:rPr>
                <w:bCs/>
                <w:color w:val="000000" w:themeColor="text1"/>
                <w:sz w:val="28"/>
                <w:szCs w:val="28"/>
              </w:rPr>
              <w:t>маторных и иных подстанций, распределительных пунктов;</w:t>
            </w:r>
          </w:p>
          <w:p w:rsidR="006F7F9B" w:rsidRDefault="006F7F9B" w:rsidP="0025760F">
            <w:pPr>
              <w:tabs>
                <w:tab w:val="num" w:pos="0"/>
              </w:tabs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3.</w:t>
            </w:r>
            <w:r w:rsidRPr="0025174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51745">
              <w:rPr>
                <w:bCs/>
                <w:color w:val="000000" w:themeColor="text1"/>
                <w:sz w:val="28"/>
                <w:szCs w:val="28"/>
              </w:rPr>
              <w:t>Реконструкция линий электропередачи;</w:t>
            </w:r>
          </w:p>
          <w:p w:rsidR="00885602" w:rsidRPr="00933A07" w:rsidRDefault="00885602" w:rsidP="0025760F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33A07">
              <w:rPr>
                <w:bCs/>
                <w:sz w:val="28"/>
                <w:szCs w:val="28"/>
              </w:rPr>
              <w:t xml:space="preserve">4. Развитие и модернизация учета электрической энергии  </w:t>
            </w:r>
          </w:p>
          <w:p w:rsidR="004018BE" w:rsidRPr="00933A07" w:rsidRDefault="00885602" w:rsidP="0025760F">
            <w:pPr>
              <w:tabs>
                <w:tab w:val="num" w:pos="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33A07">
              <w:rPr>
                <w:bCs/>
                <w:sz w:val="28"/>
                <w:szCs w:val="28"/>
              </w:rPr>
              <w:t>5</w:t>
            </w:r>
            <w:r w:rsidR="006F7F9B" w:rsidRPr="00933A07">
              <w:rPr>
                <w:bCs/>
                <w:sz w:val="28"/>
                <w:szCs w:val="28"/>
              </w:rPr>
              <w:t>.</w:t>
            </w:r>
            <w:r w:rsidR="006F7F9B" w:rsidRPr="00933A07">
              <w:rPr>
                <w:b/>
                <w:bCs/>
                <w:sz w:val="28"/>
                <w:szCs w:val="28"/>
              </w:rPr>
              <w:t xml:space="preserve"> </w:t>
            </w:r>
            <w:r w:rsidR="006F7F9B" w:rsidRPr="00933A07">
              <w:rPr>
                <w:bCs/>
                <w:sz w:val="28"/>
                <w:szCs w:val="28"/>
              </w:rPr>
              <w:t>Прочее новое строительство объектов электросетевого хозяйства</w:t>
            </w:r>
            <w:r w:rsidRPr="00933A07">
              <w:rPr>
                <w:bCs/>
                <w:sz w:val="28"/>
                <w:szCs w:val="28"/>
              </w:rPr>
              <w:t>;</w:t>
            </w:r>
          </w:p>
          <w:p w:rsidR="00885602" w:rsidRPr="00885602" w:rsidRDefault="00885602" w:rsidP="0025760F">
            <w:pPr>
              <w:tabs>
                <w:tab w:val="num" w:pos="0"/>
              </w:tabs>
              <w:spacing w:line="276" w:lineRule="auto"/>
              <w:jc w:val="both"/>
              <w:rPr>
                <w:bCs/>
                <w:color w:val="0070C0"/>
                <w:sz w:val="28"/>
                <w:szCs w:val="28"/>
              </w:rPr>
            </w:pPr>
            <w:r w:rsidRPr="00933A07">
              <w:rPr>
                <w:bCs/>
                <w:sz w:val="28"/>
                <w:szCs w:val="28"/>
              </w:rPr>
              <w:t>6. Прочие инвестиционные проекты</w:t>
            </w:r>
          </w:p>
        </w:tc>
      </w:tr>
      <w:tr w:rsidR="00C154F3" w:rsidRPr="007F719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251745" w:rsidRDefault="00350F09" w:rsidP="0025760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>Объем и исто</w:t>
            </w:r>
            <w:r w:rsidRPr="00251745">
              <w:rPr>
                <w:color w:val="000000" w:themeColor="text1"/>
                <w:sz w:val="28"/>
                <w:szCs w:val="28"/>
              </w:rPr>
              <w:t>ч</w:t>
            </w:r>
            <w:r w:rsidRPr="00251745">
              <w:rPr>
                <w:color w:val="000000" w:themeColor="text1"/>
                <w:sz w:val="28"/>
                <w:szCs w:val="28"/>
              </w:rPr>
              <w:t>ники финансир</w:t>
            </w:r>
            <w:r w:rsidRPr="00251745">
              <w:rPr>
                <w:color w:val="000000" w:themeColor="text1"/>
                <w:sz w:val="28"/>
                <w:szCs w:val="28"/>
              </w:rPr>
              <w:t>о</w:t>
            </w:r>
            <w:r w:rsidRPr="00251745">
              <w:rPr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9" w:rsidRPr="005F67E3" w:rsidRDefault="00610F13" w:rsidP="002576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Ф</w:t>
            </w:r>
            <w:r w:rsidR="00350F09" w:rsidRPr="005F67E3">
              <w:rPr>
                <w:sz w:val="28"/>
                <w:szCs w:val="28"/>
              </w:rPr>
              <w:t xml:space="preserve">инансирование мероприятий Программы осуществляется </w:t>
            </w:r>
            <w:r w:rsidR="002B7987" w:rsidRPr="005F67E3">
              <w:rPr>
                <w:sz w:val="28"/>
                <w:szCs w:val="28"/>
              </w:rPr>
              <w:t>за счет</w:t>
            </w:r>
            <w:r w:rsidR="00E87A74" w:rsidRPr="005F67E3">
              <w:rPr>
                <w:sz w:val="28"/>
                <w:szCs w:val="28"/>
              </w:rPr>
              <w:t xml:space="preserve"> </w:t>
            </w:r>
            <w:r w:rsidR="00EC17D6" w:rsidRPr="005F67E3">
              <w:rPr>
                <w:sz w:val="28"/>
                <w:szCs w:val="28"/>
              </w:rPr>
              <w:t>инвестиционной составляющей в тари</w:t>
            </w:r>
            <w:r w:rsidR="00511E48" w:rsidRPr="005F67E3">
              <w:rPr>
                <w:sz w:val="28"/>
                <w:szCs w:val="28"/>
              </w:rPr>
              <w:t xml:space="preserve">фе. </w:t>
            </w:r>
          </w:p>
          <w:p w:rsidR="00350F09" w:rsidRPr="005F67E3" w:rsidRDefault="00350F09" w:rsidP="0025760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 xml:space="preserve">На реализацию программы необходимо предусмотреть </w:t>
            </w:r>
            <w:r w:rsidR="00FF1251" w:rsidRPr="005F67E3">
              <w:rPr>
                <w:sz w:val="28"/>
                <w:szCs w:val="28"/>
              </w:rPr>
              <w:t xml:space="preserve">                     </w:t>
            </w:r>
            <w:r w:rsidR="004C744F" w:rsidRPr="005F67E3">
              <w:rPr>
                <w:b/>
                <w:sz w:val="28"/>
                <w:szCs w:val="28"/>
              </w:rPr>
              <w:t>175,01</w:t>
            </w:r>
            <w:r w:rsidR="00E84109">
              <w:rPr>
                <w:b/>
                <w:sz w:val="28"/>
                <w:szCs w:val="28"/>
              </w:rPr>
              <w:t>8</w:t>
            </w:r>
            <w:r w:rsidR="00FF1251" w:rsidRPr="005F67E3">
              <w:rPr>
                <w:b/>
                <w:sz w:val="28"/>
                <w:szCs w:val="28"/>
              </w:rPr>
              <w:t xml:space="preserve"> </w:t>
            </w:r>
            <w:r w:rsidR="00295856" w:rsidRPr="005F67E3">
              <w:rPr>
                <w:b/>
                <w:sz w:val="28"/>
                <w:szCs w:val="28"/>
              </w:rPr>
              <w:t xml:space="preserve">млн. </w:t>
            </w:r>
            <w:proofErr w:type="spellStart"/>
            <w:r w:rsidR="00295856" w:rsidRPr="005F67E3">
              <w:rPr>
                <w:b/>
                <w:sz w:val="28"/>
                <w:szCs w:val="28"/>
              </w:rPr>
              <w:t>руб</w:t>
            </w:r>
            <w:proofErr w:type="spellEnd"/>
            <w:r w:rsidR="00F367C5" w:rsidRPr="005F67E3">
              <w:rPr>
                <w:b/>
                <w:sz w:val="28"/>
                <w:szCs w:val="28"/>
              </w:rPr>
              <w:t xml:space="preserve"> с НДС</w:t>
            </w:r>
            <w:r w:rsidR="00295856" w:rsidRPr="005F67E3">
              <w:rPr>
                <w:b/>
                <w:sz w:val="28"/>
                <w:szCs w:val="28"/>
              </w:rPr>
              <w:t xml:space="preserve">, </w:t>
            </w:r>
            <w:r w:rsidR="002825CD" w:rsidRPr="005F67E3">
              <w:rPr>
                <w:b/>
                <w:sz w:val="28"/>
                <w:szCs w:val="28"/>
              </w:rPr>
              <w:t xml:space="preserve"> </w:t>
            </w:r>
            <w:r w:rsidRPr="005F67E3">
              <w:rPr>
                <w:sz w:val="28"/>
                <w:szCs w:val="28"/>
              </w:rPr>
              <w:t xml:space="preserve">в </w:t>
            </w:r>
            <w:proofErr w:type="spellStart"/>
            <w:r w:rsidR="00610F13" w:rsidRPr="005F67E3">
              <w:rPr>
                <w:sz w:val="28"/>
                <w:szCs w:val="28"/>
              </w:rPr>
              <w:t>т.ч</w:t>
            </w:r>
            <w:proofErr w:type="spellEnd"/>
            <w:r w:rsidR="00610F13" w:rsidRPr="005F67E3">
              <w:rPr>
                <w:sz w:val="28"/>
                <w:szCs w:val="28"/>
              </w:rPr>
              <w:t xml:space="preserve">. </w:t>
            </w:r>
            <w:r w:rsidRPr="005F67E3">
              <w:rPr>
                <w:sz w:val="28"/>
                <w:szCs w:val="28"/>
              </w:rPr>
              <w:t>по годам:</w:t>
            </w:r>
          </w:p>
          <w:p w:rsidR="006635F0" w:rsidRPr="005F67E3" w:rsidRDefault="000A0A2D" w:rsidP="0025760F">
            <w:pPr>
              <w:spacing w:line="276" w:lineRule="auto"/>
              <w:ind w:left="299"/>
              <w:rPr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20</w:t>
            </w:r>
            <w:r w:rsidR="002825CD" w:rsidRPr="005F67E3">
              <w:rPr>
                <w:sz w:val="28"/>
                <w:szCs w:val="28"/>
              </w:rPr>
              <w:t>20</w:t>
            </w:r>
            <w:r w:rsidR="006635F0" w:rsidRPr="005F67E3">
              <w:rPr>
                <w:sz w:val="28"/>
                <w:szCs w:val="28"/>
              </w:rPr>
              <w:t xml:space="preserve"> г.- </w:t>
            </w:r>
            <w:r w:rsidR="004C744F" w:rsidRPr="005F67E3">
              <w:rPr>
                <w:sz w:val="28"/>
                <w:szCs w:val="28"/>
              </w:rPr>
              <w:t>38,945</w:t>
            </w:r>
            <w:r w:rsidR="002440F3" w:rsidRPr="005F67E3">
              <w:rPr>
                <w:sz w:val="28"/>
                <w:szCs w:val="28"/>
              </w:rPr>
              <w:t xml:space="preserve"> </w:t>
            </w:r>
            <w:r w:rsidR="006635F0" w:rsidRPr="005F67E3">
              <w:rPr>
                <w:sz w:val="28"/>
                <w:szCs w:val="28"/>
              </w:rPr>
              <w:t>млн</w:t>
            </w:r>
            <w:r w:rsidR="00606FD5" w:rsidRPr="005F67E3">
              <w:rPr>
                <w:sz w:val="28"/>
                <w:szCs w:val="28"/>
              </w:rPr>
              <w:t>.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proofErr w:type="spellStart"/>
            <w:r w:rsidR="00DE1855" w:rsidRPr="005F67E3">
              <w:rPr>
                <w:sz w:val="28"/>
                <w:szCs w:val="28"/>
              </w:rPr>
              <w:t>руб</w:t>
            </w:r>
            <w:proofErr w:type="spellEnd"/>
            <w:r w:rsidR="00AF6D60" w:rsidRPr="005F67E3">
              <w:rPr>
                <w:sz w:val="28"/>
                <w:szCs w:val="28"/>
              </w:rPr>
              <w:t xml:space="preserve">, </w:t>
            </w:r>
            <w:r w:rsidR="006635F0" w:rsidRPr="005F67E3">
              <w:rPr>
                <w:sz w:val="28"/>
                <w:szCs w:val="28"/>
              </w:rPr>
              <w:t xml:space="preserve"> за счёт инв</w:t>
            </w:r>
            <w:r w:rsidR="00AF6D60" w:rsidRPr="005F67E3">
              <w:rPr>
                <w:sz w:val="28"/>
                <w:szCs w:val="28"/>
              </w:rPr>
              <w:t>естиционной</w:t>
            </w:r>
            <w:r w:rsidR="006635F0" w:rsidRPr="005F67E3">
              <w:rPr>
                <w:sz w:val="28"/>
                <w:szCs w:val="28"/>
              </w:rPr>
              <w:t xml:space="preserve"> соста</w:t>
            </w:r>
            <w:r w:rsidR="006635F0" w:rsidRPr="005F67E3">
              <w:rPr>
                <w:sz w:val="28"/>
                <w:szCs w:val="28"/>
              </w:rPr>
              <w:t>в</w:t>
            </w:r>
            <w:r w:rsidR="006635F0" w:rsidRPr="005F67E3">
              <w:rPr>
                <w:sz w:val="28"/>
                <w:szCs w:val="28"/>
              </w:rPr>
              <w:t>ляющей в тар</w:t>
            </w:r>
            <w:r w:rsidR="00AF6D60" w:rsidRPr="005F67E3">
              <w:rPr>
                <w:sz w:val="28"/>
                <w:szCs w:val="28"/>
              </w:rPr>
              <w:t>ифе;</w:t>
            </w:r>
          </w:p>
          <w:p w:rsidR="006635F0" w:rsidRPr="005F67E3" w:rsidRDefault="000A0A2D" w:rsidP="0025760F">
            <w:pPr>
              <w:spacing w:line="276" w:lineRule="auto"/>
              <w:ind w:left="299"/>
              <w:rPr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20</w:t>
            </w:r>
            <w:r w:rsidR="002825CD" w:rsidRPr="005F67E3">
              <w:rPr>
                <w:sz w:val="28"/>
                <w:szCs w:val="28"/>
              </w:rPr>
              <w:t>21</w:t>
            </w:r>
            <w:r w:rsidR="006635F0" w:rsidRPr="005F67E3">
              <w:rPr>
                <w:sz w:val="28"/>
                <w:szCs w:val="28"/>
              </w:rPr>
              <w:t xml:space="preserve"> г.- </w:t>
            </w:r>
            <w:r w:rsidR="004C744F" w:rsidRPr="005F67E3">
              <w:rPr>
                <w:sz w:val="28"/>
                <w:szCs w:val="28"/>
              </w:rPr>
              <w:t>37,497</w:t>
            </w:r>
            <w:r w:rsidR="002440F3" w:rsidRPr="005F67E3">
              <w:rPr>
                <w:sz w:val="28"/>
                <w:szCs w:val="28"/>
              </w:rPr>
              <w:t xml:space="preserve"> </w:t>
            </w:r>
            <w:r w:rsidR="006635F0" w:rsidRPr="005F67E3">
              <w:rPr>
                <w:sz w:val="28"/>
                <w:szCs w:val="28"/>
              </w:rPr>
              <w:t>млн</w:t>
            </w:r>
            <w:r w:rsidR="00606FD5" w:rsidRPr="005F67E3">
              <w:rPr>
                <w:sz w:val="28"/>
                <w:szCs w:val="28"/>
              </w:rPr>
              <w:t>.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proofErr w:type="spellStart"/>
            <w:r w:rsidR="00DE1855" w:rsidRPr="005F67E3">
              <w:rPr>
                <w:sz w:val="28"/>
                <w:szCs w:val="28"/>
              </w:rPr>
              <w:t>руб</w:t>
            </w:r>
            <w:proofErr w:type="spellEnd"/>
            <w:r w:rsidR="00620061" w:rsidRPr="005F67E3">
              <w:rPr>
                <w:sz w:val="28"/>
                <w:szCs w:val="28"/>
              </w:rPr>
              <w:t>,</w:t>
            </w:r>
            <w:r w:rsidR="006635F0" w:rsidRPr="005F67E3">
              <w:rPr>
                <w:sz w:val="28"/>
                <w:szCs w:val="28"/>
              </w:rPr>
              <w:t xml:space="preserve"> за счёт инвестиционной соста</w:t>
            </w:r>
            <w:r w:rsidR="006635F0" w:rsidRPr="005F67E3">
              <w:rPr>
                <w:sz w:val="28"/>
                <w:szCs w:val="28"/>
              </w:rPr>
              <w:t>в</w:t>
            </w:r>
            <w:r w:rsidR="006635F0" w:rsidRPr="005F67E3">
              <w:rPr>
                <w:sz w:val="28"/>
                <w:szCs w:val="28"/>
              </w:rPr>
              <w:t>ляющей в тар</w:t>
            </w:r>
            <w:r w:rsidR="00AF6D60" w:rsidRPr="005F67E3">
              <w:rPr>
                <w:sz w:val="28"/>
                <w:szCs w:val="28"/>
              </w:rPr>
              <w:t>ифе;</w:t>
            </w:r>
          </w:p>
          <w:p w:rsidR="006635F0" w:rsidRPr="005F67E3" w:rsidRDefault="000A0A2D" w:rsidP="0025760F">
            <w:pPr>
              <w:spacing w:line="276" w:lineRule="auto"/>
              <w:ind w:left="299"/>
              <w:rPr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20</w:t>
            </w:r>
            <w:r w:rsidR="002825CD" w:rsidRPr="005F67E3">
              <w:rPr>
                <w:sz w:val="28"/>
                <w:szCs w:val="28"/>
              </w:rPr>
              <w:t>22</w:t>
            </w:r>
            <w:r w:rsidR="006635F0" w:rsidRPr="005F67E3">
              <w:rPr>
                <w:sz w:val="28"/>
                <w:szCs w:val="28"/>
              </w:rPr>
              <w:t xml:space="preserve"> г.-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r w:rsidR="004C744F" w:rsidRPr="005F67E3">
              <w:rPr>
                <w:sz w:val="28"/>
                <w:szCs w:val="28"/>
              </w:rPr>
              <w:t>31,931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r w:rsidR="006635F0" w:rsidRPr="005F67E3">
              <w:rPr>
                <w:sz w:val="28"/>
                <w:szCs w:val="28"/>
              </w:rPr>
              <w:t>млн</w:t>
            </w:r>
            <w:r w:rsidR="00606FD5" w:rsidRPr="005F67E3">
              <w:rPr>
                <w:sz w:val="28"/>
                <w:szCs w:val="28"/>
              </w:rPr>
              <w:t>.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proofErr w:type="spellStart"/>
            <w:r w:rsidR="00620061" w:rsidRPr="005F67E3">
              <w:rPr>
                <w:sz w:val="28"/>
                <w:szCs w:val="28"/>
              </w:rPr>
              <w:t>руб</w:t>
            </w:r>
            <w:proofErr w:type="spellEnd"/>
            <w:r w:rsidR="00620061" w:rsidRPr="005F67E3">
              <w:rPr>
                <w:sz w:val="28"/>
                <w:szCs w:val="28"/>
              </w:rPr>
              <w:t>,</w:t>
            </w:r>
            <w:r w:rsidR="006635F0" w:rsidRPr="005F67E3">
              <w:rPr>
                <w:sz w:val="28"/>
                <w:szCs w:val="28"/>
              </w:rPr>
              <w:t xml:space="preserve"> за счёт инвестиционной соста</w:t>
            </w:r>
            <w:r w:rsidR="00AF6D60" w:rsidRPr="005F67E3">
              <w:rPr>
                <w:sz w:val="28"/>
                <w:szCs w:val="28"/>
              </w:rPr>
              <w:t>в</w:t>
            </w:r>
            <w:r w:rsidR="00AF6D60" w:rsidRPr="005F67E3">
              <w:rPr>
                <w:sz w:val="28"/>
                <w:szCs w:val="28"/>
              </w:rPr>
              <w:t>ляющей в тарифе;</w:t>
            </w:r>
          </w:p>
          <w:p w:rsidR="000A0A2D" w:rsidRPr="005F67E3" w:rsidRDefault="000A0A2D" w:rsidP="004C744F">
            <w:pPr>
              <w:spacing w:line="276" w:lineRule="auto"/>
              <w:ind w:left="299"/>
              <w:rPr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20</w:t>
            </w:r>
            <w:r w:rsidR="002825CD" w:rsidRPr="005F67E3">
              <w:rPr>
                <w:sz w:val="28"/>
                <w:szCs w:val="28"/>
              </w:rPr>
              <w:t>23</w:t>
            </w:r>
            <w:r w:rsidRPr="005F67E3">
              <w:rPr>
                <w:sz w:val="28"/>
                <w:szCs w:val="28"/>
              </w:rPr>
              <w:t xml:space="preserve"> г. –</w:t>
            </w:r>
            <w:r w:rsidR="004C744F" w:rsidRPr="005F67E3">
              <w:rPr>
                <w:sz w:val="28"/>
                <w:szCs w:val="28"/>
              </w:rPr>
              <w:t>32,583</w:t>
            </w:r>
            <w:r w:rsidR="00C832F1" w:rsidRPr="005F67E3">
              <w:rPr>
                <w:sz w:val="28"/>
                <w:szCs w:val="28"/>
              </w:rPr>
              <w:t xml:space="preserve"> млн.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proofErr w:type="spellStart"/>
            <w:r w:rsidR="00C832F1" w:rsidRPr="005F67E3">
              <w:rPr>
                <w:sz w:val="28"/>
                <w:szCs w:val="28"/>
              </w:rPr>
              <w:t>руб</w:t>
            </w:r>
            <w:proofErr w:type="spellEnd"/>
            <w:r w:rsidR="00C832F1" w:rsidRPr="005F67E3">
              <w:rPr>
                <w:sz w:val="28"/>
                <w:szCs w:val="28"/>
              </w:rPr>
              <w:t>, за счёт инвестиционной со</w:t>
            </w:r>
            <w:r w:rsidR="00AF6D60" w:rsidRPr="005F67E3">
              <w:rPr>
                <w:sz w:val="28"/>
                <w:szCs w:val="28"/>
              </w:rPr>
              <w:t>ста</w:t>
            </w:r>
            <w:r w:rsidR="00AF6D60" w:rsidRPr="005F67E3">
              <w:rPr>
                <w:sz w:val="28"/>
                <w:szCs w:val="28"/>
              </w:rPr>
              <w:t>в</w:t>
            </w:r>
            <w:r w:rsidR="00AF6D60" w:rsidRPr="005F67E3">
              <w:rPr>
                <w:sz w:val="28"/>
                <w:szCs w:val="28"/>
              </w:rPr>
              <w:t>ляющей в тарифе;</w:t>
            </w:r>
          </w:p>
          <w:p w:rsidR="00610F13" w:rsidRPr="00251745" w:rsidRDefault="000A0A2D" w:rsidP="004C744F">
            <w:pPr>
              <w:spacing w:line="276" w:lineRule="auto"/>
              <w:ind w:left="299"/>
              <w:rPr>
                <w:color w:val="000000" w:themeColor="text1"/>
                <w:sz w:val="28"/>
                <w:szCs w:val="28"/>
              </w:rPr>
            </w:pPr>
            <w:r w:rsidRPr="005F67E3">
              <w:rPr>
                <w:sz w:val="28"/>
                <w:szCs w:val="28"/>
              </w:rPr>
              <w:t>20</w:t>
            </w:r>
            <w:r w:rsidR="002825CD" w:rsidRPr="005F67E3">
              <w:rPr>
                <w:sz w:val="28"/>
                <w:szCs w:val="28"/>
              </w:rPr>
              <w:t>24</w:t>
            </w:r>
            <w:r w:rsidRPr="005F67E3">
              <w:rPr>
                <w:sz w:val="28"/>
                <w:szCs w:val="28"/>
              </w:rPr>
              <w:t xml:space="preserve"> г. </w:t>
            </w:r>
            <w:r w:rsidR="00AA0C19" w:rsidRPr="005F67E3">
              <w:rPr>
                <w:sz w:val="28"/>
                <w:szCs w:val="28"/>
              </w:rPr>
              <w:t>–</w:t>
            </w:r>
            <w:r w:rsidR="004C744F" w:rsidRPr="005F67E3">
              <w:rPr>
                <w:sz w:val="28"/>
                <w:szCs w:val="28"/>
              </w:rPr>
              <w:t>34,062</w:t>
            </w:r>
            <w:r w:rsidR="00C832F1" w:rsidRPr="005F67E3">
              <w:rPr>
                <w:sz w:val="28"/>
                <w:szCs w:val="28"/>
              </w:rPr>
              <w:t xml:space="preserve"> млн.</w:t>
            </w:r>
            <w:r w:rsidR="00F367C5" w:rsidRPr="005F67E3">
              <w:rPr>
                <w:sz w:val="28"/>
                <w:szCs w:val="28"/>
              </w:rPr>
              <w:t xml:space="preserve"> </w:t>
            </w:r>
            <w:proofErr w:type="spellStart"/>
            <w:r w:rsidR="00C832F1" w:rsidRPr="005F67E3">
              <w:rPr>
                <w:sz w:val="28"/>
                <w:szCs w:val="28"/>
              </w:rPr>
              <w:t>руб</w:t>
            </w:r>
            <w:proofErr w:type="spellEnd"/>
            <w:r w:rsidR="00C832F1" w:rsidRPr="005F67E3">
              <w:rPr>
                <w:sz w:val="28"/>
                <w:szCs w:val="28"/>
              </w:rPr>
              <w:t>, за счёт ин</w:t>
            </w:r>
            <w:r w:rsidR="00AF6D60" w:rsidRPr="005F67E3">
              <w:rPr>
                <w:sz w:val="28"/>
                <w:szCs w:val="28"/>
              </w:rPr>
              <w:t>ве</w:t>
            </w:r>
            <w:r w:rsidR="00C832F1" w:rsidRPr="005F67E3">
              <w:rPr>
                <w:sz w:val="28"/>
                <w:szCs w:val="28"/>
              </w:rPr>
              <w:t>стиционной соста</w:t>
            </w:r>
            <w:r w:rsidR="00C832F1" w:rsidRPr="005F67E3">
              <w:rPr>
                <w:sz w:val="28"/>
                <w:szCs w:val="28"/>
              </w:rPr>
              <w:t>в</w:t>
            </w:r>
            <w:r w:rsidR="00C832F1" w:rsidRPr="005F67E3">
              <w:rPr>
                <w:sz w:val="28"/>
                <w:szCs w:val="28"/>
              </w:rPr>
              <w:t xml:space="preserve">ляющей в </w:t>
            </w:r>
            <w:r w:rsidR="00AF6D60" w:rsidRPr="005F67E3">
              <w:rPr>
                <w:sz w:val="28"/>
                <w:szCs w:val="28"/>
              </w:rPr>
              <w:t>тарифе.</w:t>
            </w:r>
          </w:p>
        </w:tc>
      </w:tr>
      <w:tr w:rsidR="00C154F3" w:rsidRPr="001D4AB0">
        <w:trPr>
          <w:trHeight w:val="52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1D4AB0" w:rsidRDefault="00350F09" w:rsidP="00090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Ожидаемые</w:t>
            </w:r>
          </w:p>
          <w:p w:rsidR="00C154F3" w:rsidRPr="001D4AB0" w:rsidRDefault="00C154F3" w:rsidP="00090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р</w:t>
            </w:r>
            <w:r w:rsidR="00350F09" w:rsidRPr="001D4AB0">
              <w:rPr>
                <w:color w:val="000000" w:themeColor="text1"/>
                <w:sz w:val="28"/>
                <w:szCs w:val="28"/>
              </w:rPr>
              <w:t>езультаты</w:t>
            </w:r>
            <w:r w:rsidRPr="001D4A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50F09" w:rsidRPr="001D4AB0" w:rsidRDefault="00C154F3" w:rsidP="00090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реализации</w:t>
            </w:r>
          </w:p>
          <w:p w:rsidR="00350F09" w:rsidRPr="001D4AB0" w:rsidRDefault="00350F09" w:rsidP="00090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Повышение  надежность энергоснабжения потребителей;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Повышение эффективности работы системы электр</w:t>
            </w:r>
            <w:r w:rsidRPr="001D4AB0">
              <w:rPr>
                <w:color w:val="000000" w:themeColor="text1"/>
                <w:sz w:val="28"/>
                <w:szCs w:val="28"/>
              </w:rPr>
              <w:t>о</w:t>
            </w:r>
            <w:r w:rsidRPr="001D4AB0">
              <w:rPr>
                <w:color w:val="000000" w:themeColor="text1"/>
                <w:sz w:val="28"/>
                <w:szCs w:val="28"/>
              </w:rPr>
              <w:t>снабжения;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Уменьшение затрат на техническое обслуживание линий электропередач</w:t>
            </w:r>
            <w:r w:rsidR="00D92F7B" w:rsidRPr="001D4AB0">
              <w:rPr>
                <w:color w:val="000000" w:themeColor="text1"/>
                <w:sz w:val="28"/>
                <w:szCs w:val="28"/>
              </w:rPr>
              <w:t>и</w:t>
            </w:r>
            <w:r w:rsidRPr="001D4AB0">
              <w:rPr>
                <w:color w:val="000000" w:themeColor="text1"/>
                <w:sz w:val="28"/>
                <w:szCs w:val="28"/>
              </w:rPr>
              <w:t>, выполненных самонесущим изолирова</w:t>
            </w:r>
            <w:r w:rsidRPr="001D4AB0">
              <w:rPr>
                <w:color w:val="000000" w:themeColor="text1"/>
                <w:sz w:val="28"/>
                <w:szCs w:val="28"/>
              </w:rPr>
              <w:t>н</w:t>
            </w:r>
            <w:r w:rsidRPr="001D4AB0">
              <w:rPr>
                <w:color w:val="000000" w:themeColor="text1"/>
                <w:sz w:val="28"/>
                <w:szCs w:val="28"/>
              </w:rPr>
              <w:t>ным проводом;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Уменьшение технологических потерь электроэнергии;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Улучшение показателей качества электрической энергии, подаваемой потребителям, удаленным от центра питания;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Увеличения срока службы основного электрооборудов</w:t>
            </w:r>
            <w:r w:rsidRPr="001D4AB0">
              <w:rPr>
                <w:color w:val="000000" w:themeColor="text1"/>
                <w:sz w:val="28"/>
                <w:szCs w:val="28"/>
              </w:rPr>
              <w:t>а</w:t>
            </w:r>
            <w:r w:rsidRPr="001D4AB0">
              <w:rPr>
                <w:color w:val="000000" w:themeColor="text1"/>
                <w:sz w:val="28"/>
                <w:szCs w:val="28"/>
              </w:rPr>
              <w:t>ния;</w:t>
            </w:r>
          </w:p>
          <w:p w:rsidR="00DE6CB3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 xml:space="preserve">- Снижение ущерба от </w:t>
            </w:r>
            <w:proofErr w:type="spellStart"/>
            <w:r w:rsidRPr="001D4AB0">
              <w:rPr>
                <w:color w:val="000000" w:themeColor="text1"/>
                <w:sz w:val="28"/>
                <w:szCs w:val="28"/>
              </w:rPr>
              <w:t>недоотпусков</w:t>
            </w:r>
            <w:proofErr w:type="spellEnd"/>
            <w:r w:rsidRPr="001D4AB0">
              <w:rPr>
                <w:color w:val="000000" w:themeColor="text1"/>
                <w:sz w:val="28"/>
                <w:szCs w:val="28"/>
              </w:rPr>
              <w:t xml:space="preserve"> электроэнергии, пр</w:t>
            </w:r>
            <w:r w:rsidRPr="001D4AB0">
              <w:rPr>
                <w:color w:val="000000" w:themeColor="text1"/>
                <w:sz w:val="28"/>
                <w:szCs w:val="28"/>
              </w:rPr>
              <w:t>о</w:t>
            </w:r>
            <w:r w:rsidRPr="001D4AB0">
              <w:rPr>
                <w:color w:val="000000" w:themeColor="text1"/>
                <w:sz w:val="28"/>
                <w:szCs w:val="28"/>
              </w:rPr>
              <w:t>изошедших в результате аварийных отключений промы</w:t>
            </w:r>
            <w:r w:rsidRPr="001D4AB0">
              <w:rPr>
                <w:color w:val="000000" w:themeColor="text1"/>
                <w:sz w:val="28"/>
                <w:szCs w:val="28"/>
              </w:rPr>
              <w:t>ш</w:t>
            </w:r>
            <w:r w:rsidRPr="001D4AB0">
              <w:rPr>
                <w:color w:val="000000" w:themeColor="text1"/>
                <w:sz w:val="28"/>
                <w:szCs w:val="28"/>
              </w:rPr>
              <w:t>ленных и коммунально-бытовых потребителей;</w:t>
            </w:r>
          </w:p>
          <w:p w:rsidR="00076408" w:rsidRPr="001D4AB0" w:rsidRDefault="00DE6CB3" w:rsidP="00AB408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D4AB0">
              <w:rPr>
                <w:color w:val="000000" w:themeColor="text1"/>
                <w:sz w:val="28"/>
                <w:szCs w:val="28"/>
              </w:rPr>
              <w:t>- Уменьшение вероятности аварийных ситуаций на тран</w:t>
            </w:r>
            <w:r w:rsidRPr="001D4AB0">
              <w:rPr>
                <w:color w:val="000000" w:themeColor="text1"/>
                <w:sz w:val="28"/>
                <w:szCs w:val="28"/>
              </w:rPr>
              <w:t>с</w:t>
            </w:r>
            <w:r w:rsidRPr="001D4AB0">
              <w:rPr>
                <w:color w:val="000000" w:themeColor="text1"/>
                <w:sz w:val="28"/>
                <w:szCs w:val="28"/>
              </w:rPr>
              <w:t xml:space="preserve">форматорных подстанциях 10/6/0,4 </w:t>
            </w:r>
            <w:proofErr w:type="spellStart"/>
            <w:r w:rsidRPr="001D4AB0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C02A82" w:rsidRPr="001D4AB0">
              <w:rPr>
                <w:color w:val="000000" w:themeColor="text1"/>
                <w:sz w:val="28"/>
                <w:szCs w:val="28"/>
              </w:rPr>
              <w:t>;</w:t>
            </w:r>
          </w:p>
          <w:p w:rsidR="001D4AB0" w:rsidRPr="00797D3A" w:rsidRDefault="001D4AB0" w:rsidP="001D4AB0">
            <w:pPr>
              <w:widowControl w:val="0"/>
              <w:tabs>
                <w:tab w:val="left" w:pos="709"/>
              </w:tabs>
              <w:suppressAutoHyphens/>
              <w:contextualSpacing/>
              <w:jc w:val="both"/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1807F3" w:rsidRPr="001D4AB0" w:rsidRDefault="001807F3" w:rsidP="00090782">
      <w:pPr>
        <w:ind w:right="-144"/>
        <w:rPr>
          <w:b/>
          <w:caps/>
          <w:color w:val="FF0000"/>
          <w:sz w:val="28"/>
          <w:szCs w:val="28"/>
        </w:rPr>
      </w:pPr>
    </w:p>
    <w:p w:rsidR="001357B1" w:rsidRPr="00BE3C71" w:rsidRDefault="00BE3C71" w:rsidP="00090782">
      <w:pPr>
        <w:pStyle w:val="1"/>
        <w:numPr>
          <w:ilvl w:val="0"/>
          <w:numId w:val="0"/>
        </w:numPr>
        <w:spacing w:before="0" w:line="276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91797799"/>
      <w:bookmarkStart w:id="1" w:name="_Toc233517707"/>
      <w:bookmarkStart w:id="2" w:name="_Toc276743850"/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B55056" w:rsidRPr="00BE3C71">
        <w:rPr>
          <w:rFonts w:ascii="Times New Roman" w:hAnsi="Times New Roman" w:cs="Times New Roman"/>
          <w:sz w:val="28"/>
          <w:szCs w:val="28"/>
        </w:rPr>
        <w:t xml:space="preserve">Содержание проблемы и обоснование необходимости ее 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056" w:rsidRPr="00BE3C71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BE3C71" w:rsidRPr="00DF22F6" w:rsidRDefault="00DF22F6" w:rsidP="00DF22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BE3C71" w:rsidRPr="00DF22F6">
        <w:rPr>
          <w:b/>
          <w:sz w:val="28"/>
          <w:szCs w:val="28"/>
        </w:rPr>
        <w:t>Содержание проблемы</w:t>
      </w:r>
    </w:p>
    <w:p w:rsidR="0025760F" w:rsidRPr="0025760F" w:rsidRDefault="0025760F" w:rsidP="0025760F">
      <w:pPr>
        <w:spacing w:line="276" w:lineRule="auto"/>
        <w:rPr>
          <w:b/>
          <w:sz w:val="10"/>
          <w:szCs w:val="10"/>
        </w:rPr>
      </w:pPr>
    </w:p>
    <w:p w:rsidR="006A6EAD" w:rsidRPr="007F7195" w:rsidRDefault="006A6EAD" w:rsidP="00090782">
      <w:pPr>
        <w:spacing w:line="276" w:lineRule="auto"/>
        <w:jc w:val="both"/>
        <w:rPr>
          <w:sz w:val="28"/>
          <w:szCs w:val="28"/>
        </w:rPr>
      </w:pPr>
      <w:r w:rsidRPr="007F7195">
        <w:rPr>
          <w:sz w:val="28"/>
          <w:szCs w:val="28"/>
        </w:rPr>
        <w:t xml:space="preserve">      Непрерывное развитие современных </w:t>
      </w:r>
      <w:proofErr w:type="spellStart"/>
      <w:r w:rsidRPr="007F7195">
        <w:rPr>
          <w:sz w:val="28"/>
          <w:szCs w:val="28"/>
        </w:rPr>
        <w:t>энергоснабжающих</w:t>
      </w:r>
      <w:proofErr w:type="spellEnd"/>
      <w:r w:rsidRPr="007F7195">
        <w:rPr>
          <w:sz w:val="28"/>
          <w:szCs w:val="28"/>
        </w:rPr>
        <w:t xml:space="preserve"> сетей – это прямое следствие неуклонно растущего спроса на электроэнергию. Спрос, о котором мы говорим, имеет разносторонний характер. Он сформирован интересами произво</w:t>
      </w:r>
      <w:r w:rsidRPr="007F7195">
        <w:rPr>
          <w:sz w:val="28"/>
          <w:szCs w:val="28"/>
        </w:rPr>
        <w:t>д</w:t>
      </w:r>
      <w:r w:rsidRPr="007F7195">
        <w:rPr>
          <w:sz w:val="28"/>
          <w:szCs w:val="28"/>
        </w:rPr>
        <w:t>ственно-промышленного комплекса, а также потребностями инфраструктуры, о</w:t>
      </w:r>
      <w:r w:rsidRPr="007F7195">
        <w:rPr>
          <w:sz w:val="28"/>
          <w:szCs w:val="28"/>
        </w:rPr>
        <w:t>т</w:t>
      </w:r>
      <w:r w:rsidRPr="007F7195">
        <w:rPr>
          <w:sz w:val="28"/>
          <w:szCs w:val="28"/>
        </w:rPr>
        <w:t>носящейся к жилищно-коммунальному хозяйству Уссурийского городского окр</w:t>
      </w:r>
      <w:r w:rsidRPr="007F7195">
        <w:rPr>
          <w:sz w:val="28"/>
          <w:szCs w:val="28"/>
        </w:rPr>
        <w:t>у</w:t>
      </w:r>
      <w:r w:rsidRPr="007F7195">
        <w:rPr>
          <w:sz w:val="28"/>
          <w:szCs w:val="28"/>
        </w:rPr>
        <w:t>га. Можно выделить сразу несколько причин, приводящих к росту потребностей населения и предприятий в электрической энергии. Среди них:</w:t>
      </w:r>
    </w:p>
    <w:p w:rsidR="006A6EAD" w:rsidRPr="007F7195" w:rsidRDefault="006A6EAD" w:rsidP="00090782">
      <w:pPr>
        <w:spacing w:line="276" w:lineRule="auto"/>
        <w:jc w:val="both"/>
        <w:rPr>
          <w:sz w:val="28"/>
          <w:szCs w:val="28"/>
        </w:rPr>
      </w:pPr>
      <w:r w:rsidRPr="007F7195">
        <w:rPr>
          <w:sz w:val="28"/>
          <w:szCs w:val="28"/>
        </w:rPr>
        <w:t>-численный рост населения;</w:t>
      </w:r>
    </w:p>
    <w:p w:rsidR="003E6502" w:rsidRPr="007F7195" w:rsidRDefault="006A6EAD" w:rsidP="00090782">
      <w:pPr>
        <w:spacing w:line="276" w:lineRule="auto"/>
        <w:jc w:val="both"/>
        <w:rPr>
          <w:sz w:val="28"/>
          <w:szCs w:val="28"/>
        </w:rPr>
      </w:pPr>
      <w:r w:rsidRPr="007F7195">
        <w:rPr>
          <w:sz w:val="28"/>
          <w:szCs w:val="28"/>
        </w:rPr>
        <w:t>-увеличение количества энергоемких технологий;</w:t>
      </w:r>
    </w:p>
    <w:p w:rsidR="006A6EAD" w:rsidRPr="007F7195" w:rsidRDefault="00EA7F9F" w:rsidP="00090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EAD" w:rsidRPr="007F7195">
        <w:rPr>
          <w:sz w:val="28"/>
          <w:szCs w:val="28"/>
        </w:rPr>
        <w:t>появление большого количества потребителей электрического тока, которые, д</w:t>
      </w:r>
      <w:r w:rsidR="006A6EAD" w:rsidRPr="007F7195">
        <w:rPr>
          <w:sz w:val="28"/>
          <w:szCs w:val="28"/>
        </w:rPr>
        <w:t>е</w:t>
      </w:r>
      <w:r w:rsidR="006A6EAD" w:rsidRPr="007F7195">
        <w:rPr>
          <w:sz w:val="28"/>
          <w:szCs w:val="28"/>
        </w:rPr>
        <w:t>лая проще повседневный быт человека, способствуют прямому увеличению расх</w:t>
      </w:r>
      <w:r w:rsidR="006A6EAD" w:rsidRPr="007F7195">
        <w:rPr>
          <w:sz w:val="28"/>
          <w:szCs w:val="28"/>
        </w:rPr>
        <w:t>о</w:t>
      </w:r>
      <w:r w:rsidR="006A6EAD" w:rsidRPr="007F7195">
        <w:rPr>
          <w:sz w:val="28"/>
          <w:szCs w:val="28"/>
        </w:rPr>
        <w:t>да электроэнергии.</w:t>
      </w:r>
    </w:p>
    <w:p w:rsidR="00B55056" w:rsidRPr="00EB38B6" w:rsidRDefault="00B55056" w:rsidP="00090782">
      <w:pPr>
        <w:tabs>
          <w:tab w:val="num" w:pos="0"/>
        </w:tabs>
        <w:spacing w:line="276" w:lineRule="auto"/>
        <w:ind w:firstLine="425"/>
        <w:jc w:val="both"/>
        <w:rPr>
          <w:sz w:val="28"/>
          <w:szCs w:val="28"/>
        </w:rPr>
      </w:pPr>
      <w:r w:rsidRPr="00EB38B6">
        <w:rPr>
          <w:sz w:val="28"/>
          <w:szCs w:val="28"/>
        </w:rPr>
        <w:t>Ввиду постоянного роста нагрузок существующих потребителей электрической энергии, подключения вновь вводимых в эксплуатацию пром</w:t>
      </w:r>
      <w:r w:rsidR="00426054">
        <w:rPr>
          <w:sz w:val="28"/>
          <w:szCs w:val="28"/>
        </w:rPr>
        <w:t xml:space="preserve">ышленных и бытовых потребителей, </w:t>
      </w:r>
      <w:r w:rsidRPr="00EB38B6">
        <w:rPr>
          <w:sz w:val="28"/>
          <w:szCs w:val="28"/>
        </w:rPr>
        <w:t xml:space="preserve">старения существующего оборудования </w:t>
      </w:r>
      <w:r w:rsidR="00B76403" w:rsidRPr="00EB38B6">
        <w:rPr>
          <w:sz w:val="28"/>
          <w:szCs w:val="28"/>
        </w:rPr>
        <w:t xml:space="preserve"> и сетей</w:t>
      </w:r>
      <w:r w:rsidR="006445CF" w:rsidRPr="00EB38B6">
        <w:rPr>
          <w:sz w:val="28"/>
          <w:szCs w:val="28"/>
        </w:rPr>
        <w:t>,</w:t>
      </w:r>
      <w:r w:rsidR="00E87A74" w:rsidRPr="00EB38B6">
        <w:rPr>
          <w:sz w:val="28"/>
          <w:szCs w:val="28"/>
        </w:rPr>
        <w:t xml:space="preserve"> </w:t>
      </w:r>
      <w:r w:rsidRPr="00EB38B6">
        <w:rPr>
          <w:sz w:val="28"/>
          <w:szCs w:val="28"/>
        </w:rPr>
        <w:t>разработана инв</w:t>
      </w:r>
      <w:r w:rsidRPr="00EB38B6">
        <w:rPr>
          <w:sz w:val="28"/>
          <w:szCs w:val="28"/>
        </w:rPr>
        <w:t>е</w:t>
      </w:r>
      <w:r w:rsidRPr="00EB38B6">
        <w:rPr>
          <w:sz w:val="28"/>
          <w:szCs w:val="28"/>
        </w:rPr>
        <w:t xml:space="preserve">стиционная программа </w:t>
      </w:r>
      <w:r w:rsidR="006445CF" w:rsidRPr="00EB38B6">
        <w:rPr>
          <w:sz w:val="28"/>
          <w:szCs w:val="28"/>
        </w:rPr>
        <w:t xml:space="preserve">строительства, модернизации, реконструкции и развития электрических сетей </w:t>
      </w:r>
      <w:r w:rsidRPr="00EB38B6">
        <w:rPr>
          <w:sz w:val="28"/>
          <w:szCs w:val="28"/>
        </w:rPr>
        <w:t>10/</w:t>
      </w:r>
      <w:r w:rsidR="006445CF" w:rsidRPr="00EB38B6">
        <w:rPr>
          <w:sz w:val="28"/>
          <w:szCs w:val="28"/>
        </w:rPr>
        <w:t xml:space="preserve">6/0,4 </w:t>
      </w:r>
      <w:proofErr w:type="spellStart"/>
      <w:r w:rsidR="006445CF" w:rsidRPr="00EB38B6">
        <w:rPr>
          <w:sz w:val="28"/>
          <w:szCs w:val="28"/>
        </w:rPr>
        <w:t>кВ</w:t>
      </w:r>
      <w:proofErr w:type="spellEnd"/>
      <w:r w:rsidR="006445CF" w:rsidRPr="00EB38B6">
        <w:rPr>
          <w:sz w:val="28"/>
          <w:szCs w:val="28"/>
        </w:rPr>
        <w:t xml:space="preserve"> Уссурийского городского округа</w:t>
      </w:r>
      <w:r w:rsidRPr="00EB38B6">
        <w:rPr>
          <w:sz w:val="28"/>
          <w:szCs w:val="28"/>
        </w:rPr>
        <w:t xml:space="preserve"> на </w:t>
      </w:r>
      <w:r w:rsidR="00A37354" w:rsidRPr="00EB38B6">
        <w:rPr>
          <w:sz w:val="28"/>
          <w:szCs w:val="28"/>
        </w:rPr>
        <w:t>20</w:t>
      </w:r>
      <w:r w:rsidR="00EB38B6" w:rsidRPr="00EB38B6">
        <w:rPr>
          <w:sz w:val="28"/>
          <w:szCs w:val="28"/>
        </w:rPr>
        <w:t>20</w:t>
      </w:r>
      <w:r w:rsidR="00C1578B" w:rsidRPr="00EB38B6">
        <w:rPr>
          <w:sz w:val="28"/>
          <w:szCs w:val="28"/>
        </w:rPr>
        <w:t>–</w:t>
      </w:r>
      <w:r w:rsidRPr="00EB38B6">
        <w:rPr>
          <w:sz w:val="28"/>
          <w:szCs w:val="28"/>
        </w:rPr>
        <w:t xml:space="preserve"> 20</w:t>
      </w:r>
      <w:r w:rsidR="00EB38B6" w:rsidRPr="00EB38B6">
        <w:rPr>
          <w:sz w:val="28"/>
          <w:szCs w:val="28"/>
        </w:rPr>
        <w:t xml:space="preserve">24 </w:t>
      </w:r>
      <w:r w:rsidRPr="00EB38B6">
        <w:rPr>
          <w:sz w:val="28"/>
          <w:szCs w:val="28"/>
        </w:rPr>
        <w:t>годы.</w:t>
      </w:r>
    </w:p>
    <w:p w:rsidR="00711485" w:rsidRPr="00EB38B6" w:rsidRDefault="00711485" w:rsidP="00090782">
      <w:pPr>
        <w:tabs>
          <w:tab w:val="num" w:pos="0"/>
        </w:tabs>
        <w:spacing w:line="276" w:lineRule="auto"/>
        <w:ind w:firstLine="425"/>
        <w:jc w:val="both"/>
        <w:rPr>
          <w:sz w:val="28"/>
          <w:szCs w:val="28"/>
        </w:rPr>
      </w:pPr>
      <w:r w:rsidRPr="00EB38B6">
        <w:rPr>
          <w:sz w:val="28"/>
          <w:szCs w:val="28"/>
        </w:rPr>
        <w:t>Кратко состояние системы электроэнергетики УГО можно охарактеризовать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923"/>
      </w:tblGrid>
      <w:tr w:rsidR="00DB760F" w:rsidRPr="007F7195" w:rsidTr="00BE3C71">
        <w:tc>
          <w:tcPr>
            <w:tcW w:w="250" w:type="dxa"/>
          </w:tcPr>
          <w:p w:rsidR="0005768B" w:rsidRPr="007F7195" w:rsidRDefault="0005768B" w:rsidP="00090782">
            <w:pPr>
              <w:tabs>
                <w:tab w:val="num" w:pos="0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E6CB3" w:rsidRPr="00251745" w:rsidRDefault="00BE3C71" w:rsidP="0009078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54D4D">
              <w:rPr>
                <w:sz w:val="28"/>
                <w:szCs w:val="28"/>
              </w:rPr>
              <w:t xml:space="preserve">    </w:t>
            </w:r>
            <w:r w:rsidR="00711485" w:rsidRPr="00854D4D">
              <w:rPr>
                <w:sz w:val="28"/>
                <w:szCs w:val="28"/>
              </w:rPr>
              <w:t xml:space="preserve">В эксплуатации </w:t>
            </w:r>
            <w:r w:rsidR="00D92F7B">
              <w:rPr>
                <w:sz w:val="28"/>
                <w:szCs w:val="28"/>
              </w:rPr>
              <w:t>МУП «Уссурийск-Э</w:t>
            </w:r>
            <w:r w:rsidR="00DB760F" w:rsidRPr="00854D4D">
              <w:rPr>
                <w:sz w:val="28"/>
                <w:szCs w:val="28"/>
              </w:rPr>
              <w:t xml:space="preserve">лектросеть» </w:t>
            </w:r>
            <w:r w:rsidR="00711485" w:rsidRPr="00854D4D">
              <w:rPr>
                <w:sz w:val="28"/>
                <w:szCs w:val="28"/>
              </w:rPr>
              <w:t xml:space="preserve">находится порядка </w:t>
            </w:r>
            <w:r w:rsidR="004F2D4C" w:rsidRPr="00854D4D">
              <w:rPr>
                <w:sz w:val="28"/>
                <w:szCs w:val="28"/>
              </w:rPr>
              <w:t>1</w:t>
            </w:r>
            <w:r w:rsidR="00854D4D" w:rsidRPr="00854D4D">
              <w:rPr>
                <w:sz w:val="28"/>
                <w:szCs w:val="28"/>
              </w:rPr>
              <w:t>356</w:t>
            </w:r>
            <w:r w:rsidR="004F2D4C" w:rsidRPr="00854D4D">
              <w:rPr>
                <w:sz w:val="28"/>
                <w:szCs w:val="28"/>
              </w:rPr>
              <w:t>,5</w:t>
            </w:r>
            <w:r w:rsidR="00854D4D" w:rsidRPr="00854D4D">
              <w:rPr>
                <w:sz w:val="28"/>
                <w:szCs w:val="28"/>
              </w:rPr>
              <w:t>8</w:t>
            </w:r>
            <w:r w:rsidR="00711485" w:rsidRPr="00854D4D">
              <w:rPr>
                <w:sz w:val="28"/>
                <w:szCs w:val="28"/>
              </w:rPr>
              <w:t xml:space="preserve"> км </w:t>
            </w:r>
            <w:r w:rsidR="00FA4A1F" w:rsidRPr="00854D4D">
              <w:rPr>
                <w:sz w:val="28"/>
                <w:szCs w:val="28"/>
              </w:rPr>
              <w:t xml:space="preserve">ЛЭП 10/6/0,4 </w:t>
            </w:r>
            <w:proofErr w:type="spellStart"/>
            <w:r w:rsidR="00FA4A1F" w:rsidRPr="00854D4D">
              <w:rPr>
                <w:sz w:val="28"/>
                <w:szCs w:val="28"/>
              </w:rPr>
              <w:t>кВ</w:t>
            </w:r>
            <w:proofErr w:type="spellEnd"/>
            <w:r w:rsidR="00FA4A1F" w:rsidRPr="00854D4D">
              <w:rPr>
                <w:sz w:val="28"/>
                <w:szCs w:val="28"/>
              </w:rPr>
              <w:t xml:space="preserve">, </w:t>
            </w:r>
            <w:r w:rsidR="00854D4D" w:rsidRPr="00854D4D">
              <w:rPr>
                <w:sz w:val="28"/>
                <w:szCs w:val="28"/>
              </w:rPr>
              <w:t>445</w:t>
            </w:r>
            <w:r w:rsidR="00FA4A1F" w:rsidRPr="00854D4D">
              <w:rPr>
                <w:sz w:val="28"/>
                <w:szCs w:val="28"/>
              </w:rPr>
              <w:t xml:space="preserve"> ТП (РП). </w:t>
            </w:r>
            <w:r w:rsidR="00DE6CB3" w:rsidRPr="00854D4D">
              <w:rPr>
                <w:sz w:val="28"/>
                <w:szCs w:val="28"/>
              </w:rPr>
              <w:t>Значительная часть высоковольтной пита</w:t>
            </w:r>
            <w:r w:rsidR="00DE6CB3" w:rsidRPr="00854D4D">
              <w:rPr>
                <w:sz w:val="28"/>
                <w:szCs w:val="28"/>
              </w:rPr>
              <w:t>ю</w:t>
            </w:r>
            <w:r w:rsidR="00DE6CB3" w:rsidRPr="00854D4D">
              <w:rPr>
                <w:sz w:val="28"/>
                <w:szCs w:val="28"/>
              </w:rPr>
              <w:t xml:space="preserve">щей сети 6/10 </w:t>
            </w:r>
            <w:proofErr w:type="spellStart"/>
            <w:r w:rsidR="00DE6CB3" w:rsidRPr="00854D4D">
              <w:rPr>
                <w:sz w:val="28"/>
                <w:szCs w:val="28"/>
              </w:rPr>
              <w:t>кВ</w:t>
            </w:r>
            <w:proofErr w:type="spellEnd"/>
            <w:r w:rsidR="00DE6CB3" w:rsidRPr="00854D4D">
              <w:rPr>
                <w:sz w:val="28"/>
                <w:szCs w:val="28"/>
              </w:rPr>
              <w:t xml:space="preserve"> представлена  линиями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со сроком эксплуатации порядка 40 лет, при нормативном сроке  службы 25 лет, общий износ  с</w:t>
            </w:r>
            <w:r>
              <w:rPr>
                <w:color w:val="000000" w:themeColor="text1"/>
                <w:sz w:val="28"/>
                <w:szCs w:val="28"/>
              </w:rPr>
              <w:t xml:space="preserve">етей составляет </w:t>
            </w:r>
            <w:r w:rsidR="00D92F7B">
              <w:rPr>
                <w:color w:val="000000" w:themeColor="text1"/>
                <w:sz w:val="28"/>
                <w:szCs w:val="28"/>
              </w:rPr>
              <w:t>примерно</w:t>
            </w:r>
            <w:r>
              <w:rPr>
                <w:color w:val="000000" w:themeColor="text1"/>
                <w:sz w:val="28"/>
                <w:szCs w:val="28"/>
              </w:rPr>
              <w:t xml:space="preserve"> 65%, это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обуславливает их очень высокую и все возрастающую ав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а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рийность, ч</w:t>
            </w:r>
            <w:r>
              <w:rPr>
                <w:color w:val="000000" w:themeColor="text1"/>
                <w:sz w:val="28"/>
                <w:szCs w:val="28"/>
              </w:rPr>
              <w:t>то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делает невозможным обеспечение качественного, надёжного и безопасного электроснабжения потребителей.</w:t>
            </w:r>
          </w:p>
          <w:p w:rsidR="00DE6CB3" w:rsidRPr="00251745" w:rsidRDefault="00BE3C71" w:rsidP="0009078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="00DE6CB3" w:rsidRPr="00251745">
              <w:rPr>
                <w:color w:val="000000" w:themeColor="text1"/>
                <w:sz w:val="28"/>
                <w:szCs w:val="28"/>
              </w:rPr>
              <w:t>Высоковольные</w:t>
            </w:r>
            <w:proofErr w:type="spell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сети города представлены как кабельными, так и воздушн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ы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ми линиями с износом более 55%, Линии, построенные еще в 60-е - 80-е годы прошлого века, по нормативам тех лет, к настоящему времени устарели морал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ь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но и технически.</w:t>
            </w:r>
          </w:p>
          <w:p w:rsidR="00DE6CB3" w:rsidRPr="00251745" w:rsidRDefault="00276D35" w:rsidP="0009078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="00456FAF">
              <w:rPr>
                <w:color w:val="000000" w:themeColor="text1"/>
                <w:sz w:val="28"/>
                <w:szCs w:val="28"/>
              </w:rPr>
              <w:t>В результате большого ко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личество возводимых новых многоквартирных д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о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мов с </w:t>
            </w:r>
            <w:proofErr w:type="spellStart"/>
            <w:r w:rsidR="00DE6CB3" w:rsidRPr="00251745">
              <w:rPr>
                <w:color w:val="000000" w:themeColor="text1"/>
                <w:sz w:val="28"/>
                <w:szCs w:val="28"/>
              </w:rPr>
              <w:t>электроотоплением</w:t>
            </w:r>
            <w:proofErr w:type="spell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в разных </w:t>
            </w:r>
            <w:proofErr w:type="spellStart"/>
            <w:r w:rsidR="00DE6CB3" w:rsidRPr="00251745">
              <w:rPr>
                <w:color w:val="000000" w:themeColor="text1"/>
                <w:sz w:val="28"/>
                <w:szCs w:val="28"/>
              </w:rPr>
              <w:t>районых</w:t>
            </w:r>
            <w:proofErr w:type="spell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города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E6CB3" w:rsidRPr="00251745">
              <w:rPr>
                <w:color w:val="000000" w:themeColor="text1"/>
                <w:sz w:val="28"/>
                <w:szCs w:val="28"/>
              </w:rPr>
              <w:t>высоковольные</w:t>
            </w:r>
            <w:proofErr w:type="spell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сети  не в состоянии передавать современные нагрузки с необходимым качеством эле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к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троэнергии, по техническому состоянию попросту опасны для окружающих и их вывод из эксплуатации не производится только из соображений противор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е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чия общественным интересам.</w:t>
            </w:r>
            <w:proofErr w:type="gram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 Сильный ветер, тайфуны и т.п. сопровождаются многочисленными обрывами проводов, а зачастую и падением опор. Номинал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ь</w:t>
            </w:r>
            <w:r w:rsidR="00456FAF">
              <w:rPr>
                <w:color w:val="000000" w:themeColor="text1"/>
                <w:sz w:val="28"/>
                <w:szCs w:val="28"/>
              </w:rPr>
              <w:t>ные нагрузки, а зачастую и пре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вышение их на кабельных линиях приводит к ч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а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стому выходу из строя, что затрудняе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перевод потребителей на резерв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ые и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с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точники питания, так же имеются большие сложности с их восстановлени</w:t>
            </w:r>
            <w:r w:rsidR="00456FAF">
              <w:rPr>
                <w:color w:val="000000" w:themeColor="text1"/>
                <w:sz w:val="28"/>
                <w:szCs w:val="28"/>
              </w:rPr>
              <w:t>ем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в зимний период времени.  Уровень напряжения в подавляющем большинстве,  не удовлетворяет стандартам.     </w:t>
            </w:r>
          </w:p>
          <w:p w:rsidR="00DE6CB3" w:rsidRPr="00251745" w:rsidRDefault="00276D35" w:rsidP="0009078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Наиболее проблемными районами города являются: район </w:t>
            </w:r>
            <w:proofErr w:type="spellStart"/>
            <w:r w:rsidR="00DE6CB3" w:rsidRPr="00251745">
              <w:rPr>
                <w:color w:val="000000" w:themeColor="text1"/>
                <w:sz w:val="28"/>
                <w:szCs w:val="28"/>
              </w:rPr>
              <w:t>Центальной</w:t>
            </w:r>
            <w:proofErr w:type="spellEnd"/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части города; район Железнодорожной слободы, район Солдатского озера, район До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б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>рополье, село Борисовка Уссурийского городского округа.</w:t>
            </w:r>
          </w:p>
          <w:p w:rsidR="00DE6CB3" w:rsidRPr="00251745" w:rsidRDefault="00DE6CB3" w:rsidP="0009078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5174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77554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51745">
              <w:rPr>
                <w:color w:val="000000" w:themeColor="text1"/>
                <w:sz w:val="28"/>
                <w:szCs w:val="28"/>
              </w:rPr>
              <w:t>Большая часть ТП (РП) введена в эксплуатацию в 60-90-е годы прошлого в</w:t>
            </w:r>
            <w:r w:rsidRPr="00251745">
              <w:rPr>
                <w:color w:val="000000" w:themeColor="text1"/>
                <w:sz w:val="28"/>
                <w:szCs w:val="28"/>
              </w:rPr>
              <w:t>е</w:t>
            </w:r>
            <w:r w:rsidRPr="00251745">
              <w:rPr>
                <w:color w:val="000000" w:themeColor="text1"/>
                <w:sz w:val="28"/>
                <w:szCs w:val="28"/>
              </w:rPr>
              <w:t>ка. Задания, оборудование имеет сверхнормативный срок эксплуатации, м</w:t>
            </w:r>
            <w:r w:rsidRPr="00251745">
              <w:rPr>
                <w:color w:val="000000" w:themeColor="text1"/>
                <w:sz w:val="28"/>
                <w:szCs w:val="28"/>
              </w:rPr>
              <w:t>о</w:t>
            </w:r>
            <w:r w:rsidRPr="00251745">
              <w:rPr>
                <w:color w:val="000000" w:themeColor="text1"/>
                <w:sz w:val="28"/>
                <w:szCs w:val="28"/>
              </w:rPr>
              <w:t>рально и технически устарело, что значительным образом сказывается на кач</w:t>
            </w:r>
            <w:r w:rsidRPr="00251745">
              <w:rPr>
                <w:color w:val="000000" w:themeColor="text1"/>
                <w:sz w:val="28"/>
                <w:szCs w:val="28"/>
              </w:rPr>
              <w:t>е</w:t>
            </w:r>
            <w:r w:rsidRPr="00251745">
              <w:rPr>
                <w:color w:val="000000" w:themeColor="text1"/>
                <w:sz w:val="28"/>
                <w:szCs w:val="28"/>
              </w:rPr>
              <w:t xml:space="preserve">стве, надёжности электроснабжения потребителей (в том числе и социально значимых потребителей, таких как котельные, насосные, больницы и т.д.), а также  на безопасности </w:t>
            </w:r>
            <w:proofErr w:type="spellStart"/>
            <w:r w:rsidRPr="00251745">
              <w:rPr>
                <w:color w:val="000000" w:themeColor="text1"/>
                <w:sz w:val="28"/>
                <w:szCs w:val="28"/>
              </w:rPr>
              <w:t>эсплуатации</w:t>
            </w:r>
            <w:proofErr w:type="spellEnd"/>
            <w:r w:rsidRPr="00251745">
              <w:rPr>
                <w:color w:val="000000" w:themeColor="text1"/>
                <w:sz w:val="28"/>
                <w:szCs w:val="28"/>
              </w:rPr>
              <w:t xml:space="preserve"> персоналом предприятия.</w:t>
            </w:r>
          </w:p>
          <w:p w:rsidR="00693FF8" w:rsidRPr="007F7195" w:rsidRDefault="00677554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693FF8" w:rsidRPr="002517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6CB3" w:rsidRPr="002517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6DDE" w:rsidRPr="00251745">
              <w:rPr>
                <w:color w:val="000000" w:themeColor="text1"/>
                <w:sz w:val="28"/>
                <w:szCs w:val="28"/>
              </w:rPr>
              <w:t xml:space="preserve">Например, в связи с тем, что стандартная </w:t>
            </w:r>
            <w:hyperlink r:id="rId10" w:history="1">
              <w:r w:rsidR="005B6DDE" w:rsidRPr="00251745">
                <w:rPr>
                  <w:bCs/>
                  <w:color w:val="000000" w:themeColor="text1"/>
                  <w:sz w:val="28"/>
                  <w:szCs w:val="28"/>
                </w:rPr>
                <w:t>трансформаторная подстанция</w:t>
              </w:r>
            </w:hyperlink>
            <w:r w:rsidR="005B6DDE" w:rsidRPr="007F7195">
              <w:rPr>
                <w:sz w:val="28"/>
                <w:szCs w:val="28"/>
              </w:rPr>
              <w:t xml:space="preserve"> о</w:t>
            </w:r>
            <w:r w:rsidR="005B6DDE" w:rsidRPr="007F7195">
              <w:rPr>
                <w:sz w:val="28"/>
                <w:szCs w:val="28"/>
              </w:rPr>
              <w:t>б</w:t>
            </w:r>
            <w:r w:rsidR="005B6DDE" w:rsidRPr="007F7195">
              <w:rPr>
                <w:sz w:val="28"/>
                <w:szCs w:val="28"/>
              </w:rPr>
              <w:t>ладает определенной расчетной мощностью, присоединение к ней дополнител</w:t>
            </w:r>
            <w:r w:rsidR="005B6DDE" w:rsidRPr="007F7195">
              <w:rPr>
                <w:sz w:val="28"/>
                <w:szCs w:val="28"/>
              </w:rPr>
              <w:t>ь</w:t>
            </w:r>
            <w:r w:rsidR="005B6DDE" w:rsidRPr="007F7195">
              <w:rPr>
                <w:sz w:val="28"/>
                <w:szCs w:val="28"/>
              </w:rPr>
              <w:t>ных потребителей с течением времени становится задачей практически неос</w:t>
            </w:r>
            <w:r w:rsidR="005B6DDE" w:rsidRPr="007F7195">
              <w:rPr>
                <w:sz w:val="28"/>
                <w:szCs w:val="28"/>
              </w:rPr>
              <w:t>у</w:t>
            </w:r>
            <w:r w:rsidR="005B6DDE" w:rsidRPr="007F7195">
              <w:rPr>
                <w:sz w:val="28"/>
                <w:szCs w:val="28"/>
              </w:rPr>
              <w:t>ществимой. Это приводит к тому, что нет возможности в полном объеме обе</w:t>
            </w:r>
            <w:r w:rsidR="005B6DDE" w:rsidRPr="007F7195">
              <w:rPr>
                <w:sz w:val="28"/>
                <w:szCs w:val="28"/>
              </w:rPr>
              <w:t>с</w:t>
            </w:r>
            <w:r w:rsidR="005B6DDE" w:rsidRPr="007F7195">
              <w:rPr>
                <w:sz w:val="28"/>
                <w:szCs w:val="28"/>
              </w:rPr>
              <w:t>печить потребности в электроэнергии, а многочисленные потребители начинают испытывать дефицит электроэнергии. Проблема – налицо, и для ее решения следует принимать как можно более эффективные меры. Как правило, знач</w:t>
            </w:r>
            <w:r w:rsidR="005B6DDE" w:rsidRPr="007F7195">
              <w:rPr>
                <w:sz w:val="28"/>
                <w:szCs w:val="28"/>
              </w:rPr>
              <w:t>и</w:t>
            </w:r>
            <w:r w:rsidR="005B6DDE" w:rsidRPr="007F7195">
              <w:rPr>
                <w:sz w:val="28"/>
                <w:szCs w:val="28"/>
              </w:rPr>
              <w:t>тельно снизить дефицит электроэнергии позволяет строительство новых (д</w:t>
            </w:r>
            <w:r w:rsidR="005B6DDE" w:rsidRPr="007F7195">
              <w:rPr>
                <w:sz w:val="28"/>
                <w:szCs w:val="28"/>
              </w:rPr>
              <w:t>о</w:t>
            </w:r>
            <w:r w:rsidR="005B6DDE" w:rsidRPr="007F7195">
              <w:rPr>
                <w:sz w:val="28"/>
                <w:szCs w:val="28"/>
              </w:rPr>
              <w:t xml:space="preserve">полнительных) подстанций или </w:t>
            </w:r>
            <w:r w:rsidR="005B6DDE" w:rsidRPr="007F7195">
              <w:rPr>
                <w:bCs/>
                <w:sz w:val="28"/>
                <w:szCs w:val="28"/>
              </w:rPr>
              <w:t>реконструкция</w:t>
            </w:r>
            <w:r w:rsidR="00276D35">
              <w:rPr>
                <w:bCs/>
                <w:sz w:val="28"/>
                <w:szCs w:val="28"/>
              </w:rPr>
              <w:t xml:space="preserve"> (модернизация)</w:t>
            </w:r>
            <w:r w:rsidR="005B6DDE" w:rsidRPr="007F7195">
              <w:rPr>
                <w:bCs/>
                <w:sz w:val="28"/>
                <w:szCs w:val="28"/>
              </w:rPr>
              <w:t xml:space="preserve"> подстанций</w:t>
            </w:r>
            <w:r w:rsidR="005B6DDE" w:rsidRPr="007F7195">
              <w:rPr>
                <w:sz w:val="28"/>
                <w:szCs w:val="28"/>
              </w:rPr>
              <w:t>, к</w:t>
            </w:r>
            <w:r w:rsidR="005B6DDE" w:rsidRPr="007F7195">
              <w:rPr>
                <w:sz w:val="28"/>
                <w:szCs w:val="28"/>
              </w:rPr>
              <w:t>о</w:t>
            </w:r>
            <w:r w:rsidR="005B6DDE" w:rsidRPr="007F7195">
              <w:rPr>
                <w:sz w:val="28"/>
                <w:szCs w:val="28"/>
              </w:rPr>
              <w:t>торые уже длительное время находятся в эксплуатации</w:t>
            </w:r>
            <w:r w:rsidR="00693FF8" w:rsidRPr="007F7195">
              <w:rPr>
                <w:sz w:val="28"/>
                <w:szCs w:val="28"/>
              </w:rPr>
              <w:t xml:space="preserve">. </w:t>
            </w:r>
          </w:p>
          <w:p w:rsidR="00470A17" w:rsidRDefault="00693FF8" w:rsidP="0009078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FA4F93">
              <w:rPr>
                <w:sz w:val="28"/>
                <w:szCs w:val="28"/>
              </w:rPr>
              <w:t xml:space="preserve">   </w:t>
            </w:r>
            <w:r w:rsidR="00E57826" w:rsidRPr="00FA4F93">
              <w:rPr>
                <w:sz w:val="28"/>
                <w:szCs w:val="28"/>
              </w:rPr>
              <w:t>Проблема модернизации существующих и строительств</w:t>
            </w:r>
            <w:r w:rsidR="00FA4F93">
              <w:rPr>
                <w:sz w:val="28"/>
                <w:szCs w:val="28"/>
              </w:rPr>
              <w:t>о</w:t>
            </w:r>
            <w:r w:rsidR="00E57826" w:rsidRPr="00FA4F93">
              <w:rPr>
                <w:sz w:val="28"/>
                <w:szCs w:val="28"/>
              </w:rPr>
              <w:t xml:space="preserve"> новых трансформ</w:t>
            </w:r>
            <w:r w:rsidR="00E57826" w:rsidRPr="00FA4F93">
              <w:rPr>
                <w:sz w:val="28"/>
                <w:szCs w:val="28"/>
              </w:rPr>
              <w:t>а</w:t>
            </w:r>
            <w:r w:rsidR="00E57826" w:rsidRPr="00FA4F93">
              <w:rPr>
                <w:sz w:val="28"/>
                <w:szCs w:val="28"/>
              </w:rPr>
              <w:t>торных подстанций стоит достаточно остро. Большая часть оборудования по</w:t>
            </w:r>
            <w:r w:rsidR="00E57826" w:rsidRPr="00FA4F93">
              <w:rPr>
                <w:sz w:val="28"/>
                <w:szCs w:val="28"/>
              </w:rPr>
              <w:t>д</w:t>
            </w:r>
            <w:r w:rsidR="00E57826" w:rsidRPr="00FA4F93">
              <w:rPr>
                <w:sz w:val="28"/>
                <w:szCs w:val="28"/>
              </w:rPr>
              <w:t xml:space="preserve">станций беспрерывно эксплуатируется на протяжении </w:t>
            </w:r>
            <w:r w:rsidR="00A74317" w:rsidRPr="00FA4F93">
              <w:rPr>
                <w:sz w:val="28"/>
                <w:szCs w:val="28"/>
              </w:rPr>
              <w:t>многих десятилетий</w:t>
            </w:r>
            <w:r w:rsidR="00E57826" w:rsidRPr="00FA4F93">
              <w:rPr>
                <w:sz w:val="28"/>
                <w:szCs w:val="28"/>
              </w:rPr>
              <w:t>, с</w:t>
            </w:r>
            <w:r w:rsidR="00E57826" w:rsidRPr="00FA4F93">
              <w:rPr>
                <w:sz w:val="28"/>
                <w:szCs w:val="28"/>
              </w:rPr>
              <w:t>о</w:t>
            </w:r>
            <w:r w:rsidR="00E57826" w:rsidRPr="00FA4F93">
              <w:rPr>
                <w:sz w:val="28"/>
                <w:szCs w:val="28"/>
              </w:rPr>
              <w:t>храняя свою работоспособность только за счет большого запаса прочности.</w:t>
            </w:r>
            <w:r w:rsidR="00470A17" w:rsidRPr="00470A17">
              <w:rPr>
                <w:color w:val="FF0000"/>
                <w:sz w:val="28"/>
                <w:szCs w:val="28"/>
              </w:rPr>
              <w:t xml:space="preserve"> </w:t>
            </w:r>
          </w:p>
          <w:p w:rsid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0A17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E57826" w:rsidRPr="00FA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E57826" w:rsidRPr="00FA4F93">
              <w:rPr>
                <w:sz w:val="28"/>
                <w:szCs w:val="28"/>
              </w:rPr>
              <w:t xml:space="preserve">Возросшее количество потребителей электроэнергии требует увеличения мощности ТП. </w:t>
            </w:r>
            <w:hyperlink r:id="rId11" w:history="1">
              <w:r w:rsidR="00E57826" w:rsidRPr="00FA4F93">
                <w:rPr>
                  <w:rStyle w:val="af5"/>
                  <w:b w:val="0"/>
                  <w:sz w:val="28"/>
                  <w:szCs w:val="28"/>
                </w:rPr>
                <w:t>Строительство трансформаторных подстанций</w:t>
              </w:r>
            </w:hyperlink>
            <w:r w:rsidR="00E57826" w:rsidRPr="00FA4F93">
              <w:rPr>
                <w:b/>
                <w:sz w:val="28"/>
                <w:szCs w:val="28"/>
              </w:rPr>
              <w:t xml:space="preserve"> </w:t>
            </w:r>
            <w:r w:rsidR="00E57826" w:rsidRPr="00FA4F93">
              <w:rPr>
                <w:sz w:val="28"/>
                <w:szCs w:val="28"/>
              </w:rPr>
              <w:t>предполагает вв</w:t>
            </w:r>
            <w:r w:rsidR="00E57826" w:rsidRPr="00FA4F93">
              <w:rPr>
                <w:sz w:val="28"/>
                <w:szCs w:val="28"/>
              </w:rPr>
              <w:t>е</w:t>
            </w:r>
            <w:r w:rsidR="00E57826" w:rsidRPr="00FA4F93">
              <w:rPr>
                <w:sz w:val="28"/>
                <w:szCs w:val="28"/>
              </w:rPr>
              <w:t>дение в эксплуатацию нового, современного оборудования. Благодаря чему с</w:t>
            </w:r>
            <w:r w:rsidR="00E57826" w:rsidRPr="00FA4F93">
              <w:rPr>
                <w:sz w:val="28"/>
                <w:szCs w:val="28"/>
              </w:rPr>
              <w:t>у</w:t>
            </w:r>
            <w:r w:rsidR="00E57826" w:rsidRPr="00FA4F93">
              <w:rPr>
                <w:sz w:val="28"/>
                <w:szCs w:val="28"/>
              </w:rPr>
              <w:t>щественно увеличивается мощность ТП и надежность энергосистемы в целом.</w:t>
            </w:r>
            <w:r w:rsidR="00693FF8" w:rsidRPr="00FA4F93">
              <w:rPr>
                <w:sz w:val="28"/>
                <w:szCs w:val="28"/>
              </w:rPr>
              <w:t xml:space="preserve"> </w:t>
            </w:r>
            <w:r w:rsidR="00FA4F93" w:rsidRPr="00FA4F93">
              <w:rPr>
                <w:sz w:val="28"/>
                <w:szCs w:val="28"/>
              </w:rPr>
              <w:t xml:space="preserve">Так же, </w:t>
            </w:r>
            <w:r w:rsidR="005B6DDE" w:rsidRPr="00FA4F93">
              <w:rPr>
                <w:bCs/>
                <w:sz w:val="28"/>
                <w:szCs w:val="28"/>
              </w:rPr>
              <w:t>реконструкция подстанций</w:t>
            </w:r>
            <w:r w:rsidR="00FA4F93" w:rsidRPr="00FA4F93">
              <w:rPr>
                <w:bCs/>
                <w:sz w:val="28"/>
                <w:szCs w:val="28"/>
              </w:rPr>
              <w:t xml:space="preserve"> и</w:t>
            </w:r>
            <w:r w:rsidR="00693FF8" w:rsidRPr="00FA4F93">
              <w:rPr>
                <w:bCs/>
                <w:sz w:val="28"/>
                <w:szCs w:val="28"/>
              </w:rPr>
              <w:t xml:space="preserve"> реконструкция распределительных сетей, которые могут с необходимым качеством транспортировать электроэнергию с учетом дополнительных</w:t>
            </w:r>
            <w:r w:rsidR="00693FF8" w:rsidRPr="007F7195">
              <w:rPr>
                <w:bCs/>
                <w:sz w:val="28"/>
                <w:szCs w:val="28"/>
              </w:rPr>
              <w:t xml:space="preserve"> нагрузок потребителей</w:t>
            </w:r>
            <w:r w:rsidR="00FA4F93">
              <w:rPr>
                <w:sz w:val="28"/>
                <w:szCs w:val="28"/>
              </w:rPr>
              <w:t>,</w:t>
            </w:r>
            <w:r w:rsidR="005B6DDE" w:rsidRPr="007F7195">
              <w:rPr>
                <w:sz w:val="28"/>
                <w:szCs w:val="28"/>
              </w:rPr>
              <w:t xml:space="preserve"> является оптимальным реш</w:t>
            </w:r>
            <w:r w:rsidR="005B6DDE" w:rsidRPr="007F7195">
              <w:rPr>
                <w:sz w:val="28"/>
                <w:szCs w:val="28"/>
              </w:rPr>
              <w:t>е</w:t>
            </w:r>
            <w:r w:rsidR="005B6DDE" w:rsidRPr="007F7195">
              <w:rPr>
                <w:sz w:val="28"/>
                <w:szCs w:val="28"/>
              </w:rPr>
              <w:t>нием для проблемы, связанной с существующим дефицитом электроэнергии. К тому же есть еще одна причина, позволяющая признать реконструкцию вполне оправданным мероприятием. Она заключается в сильном износе оборудования, используемого в составе действующих электрических подстанций.</w:t>
            </w:r>
            <w:r>
              <w:rPr>
                <w:sz w:val="28"/>
                <w:szCs w:val="28"/>
              </w:rPr>
              <w:t xml:space="preserve"> </w:t>
            </w:r>
          </w:p>
          <w:p w:rsidR="00470A17" w:rsidRP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70A17">
              <w:rPr>
                <w:sz w:val="28"/>
                <w:szCs w:val="28"/>
              </w:rPr>
              <w:t>Одним из ключевых аспектов, обеспечивающих безаварийную работу эле</w:t>
            </w:r>
            <w:r w:rsidRPr="00470A17">
              <w:rPr>
                <w:sz w:val="28"/>
                <w:szCs w:val="28"/>
              </w:rPr>
              <w:t>к</w:t>
            </w:r>
            <w:r w:rsidRPr="00470A17">
              <w:rPr>
                <w:sz w:val="28"/>
                <w:szCs w:val="28"/>
              </w:rPr>
              <w:t xml:space="preserve">тростанций, подстанций и систем электроснабжения </w:t>
            </w:r>
            <w:r w:rsidR="002810FA">
              <w:rPr>
                <w:sz w:val="28"/>
                <w:szCs w:val="28"/>
              </w:rPr>
              <w:t xml:space="preserve"> потребителей, </w:t>
            </w:r>
            <w:r w:rsidRPr="00470A17">
              <w:rPr>
                <w:sz w:val="28"/>
                <w:szCs w:val="28"/>
              </w:rPr>
              <w:t xml:space="preserve">является постоянная работоспособность выключателей высокого напряжения. Самыми проблемными с точки зрения надежности работы являются сети 6 (10) </w:t>
            </w:r>
            <w:proofErr w:type="spellStart"/>
            <w:r w:rsidRPr="00470A17">
              <w:rPr>
                <w:sz w:val="28"/>
                <w:szCs w:val="28"/>
              </w:rPr>
              <w:t>кВ</w:t>
            </w:r>
            <w:proofErr w:type="spellEnd"/>
            <w:r w:rsidRPr="00470A17">
              <w:rPr>
                <w:sz w:val="28"/>
                <w:szCs w:val="28"/>
              </w:rPr>
              <w:t>, в них происходит порядка 70% всех перерывов электроснабжения.</w:t>
            </w:r>
          </w:p>
          <w:p w:rsidR="00470A17" w:rsidRP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0A17">
              <w:rPr>
                <w:sz w:val="28"/>
                <w:szCs w:val="28"/>
              </w:rPr>
              <w:t xml:space="preserve">          Предлагаем взамен устаревших масляных выключателей установить вак</w:t>
            </w:r>
            <w:r w:rsidRPr="00470A17">
              <w:rPr>
                <w:sz w:val="28"/>
                <w:szCs w:val="28"/>
              </w:rPr>
              <w:t>у</w:t>
            </w:r>
            <w:r w:rsidRPr="00470A17">
              <w:rPr>
                <w:sz w:val="28"/>
                <w:szCs w:val="28"/>
              </w:rPr>
              <w:t>умные выключатели. Исключительно простая кинематическая схема, небольшое число деталей, незначительное трение движущихся частей, способных работать без смазки</w:t>
            </w:r>
            <w:r w:rsidR="002810FA">
              <w:rPr>
                <w:sz w:val="28"/>
                <w:szCs w:val="28"/>
              </w:rPr>
              <w:t xml:space="preserve">, отсутствие в </w:t>
            </w:r>
            <w:proofErr w:type="spellStart"/>
            <w:r w:rsidR="002810FA">
              <w:rPr>
                <w:sz w:val="28"/>
                <w:szCs w:val="28"/>
              </w:rPr>
              <w:t>дугогасительном</w:t>
            </w:r>
            <w:proofErr w:type="spellEnd"/>
            <w:r w:rsidR="002810FA">
              <w:rPr>
                <w:sz w:val="28"/>
                <w:szCs w:val="28"/>
              </w:rPr>
              <w:t xml:space="preserve"> устройстве пожароопасного тран</w:t>
            </w:r>
            <w:r w:rsidR="002810FA">
              <w:rPr>
                <w:sz w:val="28"/>
                <w:szCs w:val="28"/>
              </w:rPr>
              <w:t>с</w:t>
            </w:r>
            <w:r w:rsidR="002810FA">
              <w:rPr>
                <w:sz w:val="28"/>
                <w:szCs w:val="28"/>
              </w:rPr>
              <w:t>форматорного масла</w:t>
            </w:r>
            <w:r w:rsidRPr="00470A17">
              <w:rPr>
                <w:sz w:val="28"/>
                <w:szCs w:val="28"/>
              </w:rPr>
              <w:t xml:space="preserve"> и замена механической защелки на магнитную обеспеч</w:t>
            </w:r>
            <w:r w:rsidRPr="00470A17">
              <w:rPr>
                <w:sz w:val="28"/>
                <w:szCs w:val="28"/>
              </w:rPr>
              <w:t>и</w:t>
            </w:r>
            <w:r w:rsidRPr="00470A17">
              <w:rPr>
                <w:sz w:val="28"/>
                <w:szCs w:val="28"/>
              </w:rPr>
              <w:t>вают вакуумным выключателям большую механическую стойкость и наде</w:t>
            </w:r>
            <w:r w:rsidRPr="00470A17">
              <w:rPr>
                <w:sz w:val="28"/>
                <w:szCs w:val="28"/>
              </w:rPr>
              <w:t>ж</w:t>
            </w:r>
            <w:r w:rsidRPr="00470A17">
              <w:rPr>
                <w:sz w:val="28"/>
                <w:szCs w:val="28"/>
              </w:rPr>
              <w:t>ность в течение всего срока службы без проведения ремонтных работ. То есть не требуется проведение среднего и капитального ремонтов в течение всего срока их службы.</w:t>
            </w:r>
          </w:p>
          <w:p w:rsidR="00470A17" w:rsidRP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0A17">
              <w:rPr>
                <w:sz w:val="28"/>
                <w:szCs w:val="28"/>
              </w:rPr>
              <w:t xml:space="preserve">      Простая конструкция выключателя на современных компонентах обеспеч</w:t>
            </w:r>
            <w:r w:rsidRPr="00470A17">
              <w:rPr>
                <w:sz w:val="28"/>
                <w:szCs w:val="28"/>
              </w:rPr>
              <w:t>и</w:t>
            </w:r>
            <w:r w:rsidRPr="00470A17">
              <w:rPr>
                <w:sz w:val="28"/>
                <w:szCs w:val="28"/>
              </w:rPr>
              <w:t>вает несущественный износ на протяжении 30 лет или 100000 операций вкл</w:t>
            </w:r>
            <w:r w:rsidRPr="00470A17">
              <w:rPr>
                <w:sz w:val="28"/>
                <w:szCs w:val="28"/>
              </w:rPr>
              <w:t>ю</w:t>
            </w:r>
            <w:r w:rsidRPr="00470A17">
              <w:rPr>
                <w:sz w:val="28"/>
                <w:szCs w:val="28"/>
              </w:rPr>
              <w:t>чение/отключение.</w:t>
            </w:r>
          </w:p>
          <w:p w:rsid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0A17">
              <w:rPr>
                <w:sz w:val="28"/>
                <w:szCs w:val="28"/>
              </w:rPr>
              <w:t xml:space="preserve">          Достоинства вакуумного выключателя: простота конструкции; наде</w:t>
            </w:r>
            <w:r w:rsidRPr="00470A17">
              <w:rPr>
                <w:sz w:val="28"/>
                <w:szCs w:val="28"/>
              </w:rPr>
              <w:t>ж</w:t>
            </w:r>
            <w:r w:rsidRPr="00470A17">
              <w:rPr>
                <w:sz w:val="28"/>
                <w:szCs w:val="28"/>
              </w:rPr>
              <w:t xml:space="preserve">ность; высокая коммутационная износостойкость; малые размеры; </w:t>
            </w:r>
            <w:proofErr w:type="spellStart"/>
            <w:r w:rsidRPr="00470A17">
              <w:rPr>
                <w:sz w:val="28"/>
                <w:szCs w:val="28"/>
              </w:rPr>
              <w:t>пожар</w:t>
            </w:r>
            <w:proofErr w:type="gramStart"/>
            <w:r w:rsidRPr="00470A17">
              <w:rPr>
                <w:sz w:val="28"/>
                <w:szCs w:val="28"/>
              </w:rPr>
              <w:t>о</w:t>
            </w:r>
            <w:proofErr w:type="spellEnd"/>
            <w:r w:rsidRPr="00470A17">
              <w:rPr>
                <w:sz w:val="28"/>
                <w:szCs w:val="28"/>
              </w:rPr>
              <w:t>–</w:t>
            </w:r>
            <w:proofErr w:type="gramEnd"/>
            <w:r w:rsidRPr="00470A17">
              <w:rPr>
                <w:sz w:val="28"/>
                <w:szCs w:val="28"/>
              </w:rPr>
              <w:t xml:space="preserve"> и взрывобезопасность; отсутствие шума при операциях; отсутствие загрязнения окружающей среды; удобство эксплуатации; малые эксплуатационные расходы.</w:t>
            </w:r>
          </w:p>
          <w:p w:rsidR="00933A07" w:rsidRDefault="00933A0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Так же одной из важных задач предприятия, является снижение 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потерь электроэнергии, которая в своем решении требует разработки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кретных мероприятий на основе предварительного </w:t>
            </w:r>
            <w:proofErr w:type="spellStart"/>
            <w:r>
              <w:rPr>
                <w:sz w:val="28"/>
                <w:szCs w:val="28"/>
              </w:rPr>
              <w:t>энергообследования</w:t>
            </w:r>
            <w:proofErr w:type="spellEnd"/>
            <w:r>
              <w:rPr>
                <w:sz w:val="28"/>
                <w:szCs w:val="28"/>
              </w:rPr>
              <w:t xml:space="preserve"> и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деления фактической структуры потерь электроэнергии и их причин.</w:t>
            </w:r>
          </w:p>
          <w:p w:rsidR="005B6DDE" w:rsidRPr="00470A17" w:rsidRDefault="00470A17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470A17">
              <w:rPr>
                <w:b/>
                <w:bCs/>
                <w:sz w:val="28"/>
                <w:szCs w:val="28"/>
              </w:rPr>
              <w:t>Р</w:t>
            </w:r>
            <w:r w:rsidR="005B6DDE" w:rsidRPr="00470A17">
              <w:rPr>
                <w:b/>
                <w:bCs/>
                <w:sz w:val="28"/>
                <w:szCs w:val="28"/>
              </w:rPr>
              <w:t>езультаты грамотного подхода к реконструкции</w:t>
            </w:r>
            <w:r w:rsidR="00EA7F9F" w:rsidRPr="00470A17">
              <w:rPr>
                <w:b/>
                <w:bCs/>
                <w:sz w:val="28"/>
                <w:szCs w:val="28"/>
              </w:rPr>
              <w:t xml:space="preserve"> и модернизации</w:t>
            </w:r>
            <w:r w:rsidR="005B6DDE" w:rsidRPr="00470A17">
              <w:rPr>
                <w:b/>
                <w:bCs/>
                <w:sz w:val="28"/>
                <w:szCs w:val="28"/>
              </w:rPr>
              <w:t xml:space="preserve"> электрических подстанций: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- </w:t>
            </w:r>
            <w:r w:rsidR="005B6DDE" w:rsidRPr="007F7195">
              <w:rPr>
                <w:sz w:val="28"/>
                <w:szCs w:val="28"/>
              </w:rPr>
              <w:t>повышение общего качества электроснабжения;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- </w:t>
            </w:r>
            <w:r w:rsidR="005B6DDE" w:rsidRPr="007F7195">
              <w:rPr>
                <w:sz w:val="28"/>
                <w:szCs w:val="28"/>
              </w:rPr>
              <w:t>увеличение надежности оборудования, используемого в составе де</w:t>
            </w:r>
            <w:r w:rsidR="005B6DDE" w:rsidRPr="007F7195">
              <w:rPr>
                <w:sz w:val="28"/>
                <w:szCs w:val="28"/>
              </w:rPr>
              <w:t>й</w:t>
            </w:r>
            <w:r w:rsidR="005B6DDE" w:rsidRPr="007F7195">
              <w:rPr>
                <w:sz w:val="28"/>
                <w:szCs w:val="28"/>
              </w:rPr>
              <w:t>ствующих электрических подстанций;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- </w:t>
            </w:r>
            <w:r w:rsidR="005B6DDE" w:rsidRPr="007F7195">
              <w:rPr>
                <w:sz w:val="28"/>
                <w:szCs w:val="28"/>
              </w:rPr>
              <w:t>разработка передовых проектировочных решений, позволяющих ввести в строй оборудование, которое по своим качествам и рабочим характер</w:t>
            </w:r>
            <w:r w:rsidR="005B6DDE" w:rsidRPr="007F7195">
              <w:rPr>
                <w:sz w:val="28"/>
                <w:szCs w:val="28"/>
              </w:rPr>
              <w:t>и</w:t>
            </w:r>
            <w:r w:rsidR="005B6DDE" w:rsidRPr="007F7195">
              <w:rPr>
                <w:sz w:val="28"/>
                <w:szCs w:val="28"/>
              </w:rPr>
              <w:t>стикам соответствует общемировым техническим стандартам;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- </w:t>
            </w:r>
            <w:r w:rsidR="005B6DDE" w:rsidRPr="007F7195">
              <w:rPr>
                <w:sz w:val="28"/>
                <w:szCs w:val="28"/>
              </w:rPr>
              <w:t>увеличение экономической эффективности оборудования, задействова</w:t>
            </w:r>
            <w:r w:rsidR="005B6DDE" w:rsidRPr="007F7195">
              <w:rPr>
                <w:sz w:val="28"/>
                <w:szCs w:val="28"/>
              </w:rPr>
              <w:t>н</w:t>
            </w:r>
            <w:r w:rsidR="005B6DDE" w:rsidRPr="007F7195">
              <w:rPr>
                <w:sz w:val="28"/>
                <w:szCs w:val="28"/>
              </w:rPr>
              <w:t>ного в работу, которое возникает по причине снижения прямых эксплу</w:t>
            </w:r>
            <w:r w:rsidR="005B6DDE" w:rsidRPr="007F7195">
              <w:rPr>
                <w:sz w:val="28"/>
                <w:szCs w:val="28"/>
              </w:rPr>
              <w:t>а</w:t>
            </w:r>
            <w:r w:rsidR="005B6DDE" w:rsidRPr="007F7195">
              <w:rPr>
                <w:sz w:val="28"/>
                <w:szCs w:val="28"/>
              </w:rPr>
              <w:t>тационных затрат;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-</w:t>
            </w:r>
            <w:r w:rsidR="005B6DDE" w:rsidRPr="007F7195">
              <w:rPr>
                <w:sz w:val="28"/>
                <w:szCs w:val="28"/>
              </w:rPr>
              <w:t>увеличение ремонтопригодности используемого оборудования;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-</w:t>
            </w:r>
            <w:r w:rsidR="005B6DDE" w:rsidRPr="007F7195">
              <w:rPr>
                <w:sz w:val="28"/>
                <w:szCs w:val="28"/>
              </w:rPr>
              <w:t xml:space="preserve">внедрение передовых методик эксплуатации </w:t>
            </w:r>
            <w:proofErr w:type="spellStart"/>
            <w:r w:rsidR="005B6DDE" w:rsidRPr="007F7195">
              <w:rPr>
                <w:sz w:val="28"/>
                <w:szCs w:val="28"/>
              </w:rPr>
              <w:t>энергоснабжающего</w:t>
            </w:r>
            <w:proofErr w:type="spellEnd"/>
            <w:r w:rsidR="005B6DDE" w:rsidRPr="007F7195">
              <w:rPr>
                <w:sz w:val="28"/>
                <w:szCs w:val="28"/>
              </w:rPr>
              <w:t xml:space="preserve"> обор</w:t>
            </w:r>
            <w:r w:rsidR="005B6DDE" w:rsidRPr="007F7195">
              <w:rPr>
                <w:sz w:val="28"/>
                <w:szCs w:val="28"/>
              </w:rPr>
              <w:t>у</w:t>
            </w:r>
            <w:r w:rsidR="005B6DDE" w:rsidRPr="007F7195">
              <w:rPr>
                <w:sz w:val="28"/>
                <w:szCs w:val="28"/>
              </w:rPr>
              <w:t>дования;</w:t>
            </w:r>
          </w:p>
          <w:p w:rsidR="005B6DDE" w:rsidRPr="007F7195" w:rsidRDefault="009A691D" w:rsidP="0009078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>-</w:t>
            </w:r>
            <w:r w:rsidR="005B6DDE" w:rsidRPr="007F7195">
              <w:rPr>
                <w:sz w:val="28"/>
                <w:szCs w:val="28"/>
              </w:rPr>
              <w:t>обеспечение требований экологической безопасности и многое другое.</w:t>
            </w:r>
          </w:p>
          <w:p w:rsidR="005B6DDE" w:rsidRDefault="009A691D" w:rsidP="000907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195">
              <w:rPr>
                <w:sz w:val="28"/>
                <w:szCs w:val="28"/>
              </w:rPr>
              <w:t xml:space="preserve">      </w:t>
            </w:r>
            <w:r w:rsidR="005B6DDE" w:rsidRPr="007F7195">
              <w:rPr>
                <w:sz w:val="28"/>
                <w:szCs w:val="28"/>
              </w:rPr>
              <w:t>Как видим, если</w:t>
            </w:r>
            <w:r w:rsidR="00FA4F93">
              <w:rPr>
                <w:sz w:val="28"/>
                <w:szCs w:val="28"/>
              </w:rPr>
              <w:t xml:space="preserve"> строительство,</w:t>
            </w:r>
            <w:r w:rsidR="005B6DDE" w:rsidRPr="007F7195">
              <w:rPr>
                <w:sz w:val="28"/>
                <w:szCs w:val="28"/>
              </w:rPr>
              <w:t xml:space="preserve"> </w:t>
            </w:r>
            <w:hyperlink r:id="rId12" w:history="1">
              <w:r w:rsidR="00693FF8" w:rsidRPr="007F7195">
                <w:rPr>
                  <w:bCs/>
                  <w:sz w:val="28"/>
                  <w:szCs w:val="28"/>
                </w:rPr>
                <w:t>реконструкцию</w:t>
              </w:r>
            </w:hyperlink>
            <w:r w:rsidR="00693FF8" w:rsidRPr="007F7195">
              <w:rPr>
                <w:bCs/>
                <w:sz w:val="28"/>
                <w:szCs w:val="28"/>
              </w:rPr>
              <w:t xml:space="preserve"> и модернизацию трансфо</w:t>
            </w:r>
            <w:r w:rsidR="00693FF8" w:rsidRPr="007F7195">
              <w:rPr>
                <w:bCs/>
                <w:sz w:val="28"/>
                <w:szCs w:val="28"/>
              </w:rPr>
              <w:t>р</w:t>
            </w:r>
            <w:r w:rsidR="00693FF8" w:rsidRPr="007F7195">
              <w:rPr>
                <w:bCs/>
                <w:sz w:val="28"/>
                <w:szCs w:val="28"/>
              </w:rPr>
              <w:t>маторных подстанций и распределительных сетей</w:t>
            </w:r>
            <w:r w:rsidR="00693FF8" w:rsidRPr="007F7195">
              <w:rPr>
                <w:sz w:val="28"/>
                <w:szCs w:val="28"/>
              </w:rPr>
              <w:t xml:space="preserve"> </w:t>
            </w:r>
            <w:r w:rsidR="005B6DDE" w:rsidRPr="007F7195">
              <w:rPr>
                <w:sz w:val="28"/>
                <w:szCs w:val="28"/>
              </w:rPr>
              <w:t>осуществить на высоком профессиональном уровне, то объект</w:t>
            </w:r>
            <w:r w:rsidRPr="007F7195">
              <w:rPr>
                <w:sz w:val="28"/>
                <w:szCs w:val="28"/>
              </w:rPr>
              <w:t xml:space="preserve">ы электроснабжения </w:t>
            </w:r>
            <w:r w:rsidR="005B6DDE" w:rsidRPr="007F7195">
              <w:rPr>
                <w:sz w:val="28"/>
                <w:szCs w:val="28"/>
              </w:rPr>
              <w:t xml:space="preserve"> не только надолго остан</w:t>
            </w:r>
            <w:r w:rsidRPr="007F7195">
              <w:rPr>
                <w:sz w:val="28"/>
                <w:szCs w:val="28"/>
              </w:rPr>
              <w:t xml:space="preserve">утся </w:t>
            </w:r>
            <w:r w:rsidR="005B6DDE" w:rsidRPr="007F7195">
              <w:rPr>
                <w:sz w:val="28"/>
                <w:szCs w:val="28"/>
              </w:rPr>
              <w:t xml:space="preserve"> «в строю», но и значительно улучш</w:t>
            </w:r>
            <w:r w:rsidRPr="007F7195">
              <w:rPr>
                <w:sz w:val="28"/>
                <w:szCs w:val="28"/>
              </w:rPr>
              <w:t>а</w:t>
            </w:r>
            <w:r w:rsidR="005B6DDE" w:rsidRPr="007F7195">
              <w:rPr>
                <w:sz w:val="28"/>
                <w:szCs w:val="28"/>
              </w:rPr>
              <w:t>т свои рабочие характеристики.</w:t>
            </w:r>
          </w:p>
          <w:p w:rsidR="00470A17" w:rsidRPr="0025760F" w:rsidRDefault="00336DD2" w:rsidP="002576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195">
              <w:rPr>
                <w:color w:val="FF0000"/>
                <w:sz w:val="28"/>
                <w:szCs w:val="28"/>
              </w:rPr>
              <w:t xml:space="preserve">      </w:t>
            </w:r>
            <w:r w:rsidRPr="00FA4F93">
              <w:rPr>
                <w:sz w:val="28"/>
                <w:szCs w:val="28"/>
              </w:rPr>
              <w:t>Резюмируя выше</w:t>
            </w:r>
            <w:r w:rsidR="009A691D" w:rsidRPr="00FA4F93">
              <w:rPr>
                <w:sz w:val="28"/>
                <w:szCs w:val="28"/>
              </w:rPr>
              <w:t>изложенное,</w:t>
            </w:r>
            <w:r w:rsidRPr="00FA4F93">
              <w:rPr>
                <w:sz w:val="28"/>
                <w:szCs w:val="28"/>
              </w:rPr>
              <w:t xml:space="preserve"> можно</w:t>
            </w:r>
            <w:r w:rsidR="005C0191">
              <w:rPr>
                <w:sz w:val="28"/>
                <w:szCs w:val="28"/>
              </w:rPr>
              <w:t xml:space="preserve"> сделать вывод</w:t>
            </w:r>
            <w:r w:rsidRPr="00FA4F93">
              <w:rPr>
                <w:sz w:val="28"/>
                <w:szCs w:val="28"/>
              </w:rPr>
              <w:t>, что реконструкция (м</w:t>
            </w:r>
            <w:r w:rsidRPr="00FA4F93">
              <w:rPr>
                <w:sz w:val="28"/>
                <w:szCs w:val="28"/>
              </w:rPr>
              <w:t>о</w:t>
            </w:r>
            <w:r w:rsidRPr="00FA4F93">
              <w:rPr>
                <w:sz w:val="28"/>
                <w:szCs w:val="28"/>
              </w:rPr>
              <w:t xml:space="preserve">дернизация) </w:t>
            </w:r>
            <w:r w:rsidR="007F7195" w:rsidRPr="00FA4F93">
              <w:rPr>
                <w:sz w:val="28"/>
                <w:szCs w:val="28"/>
              </w:rPr>
              <w:t xml:space="preserve">и </w:t>
            </w:r>
            <w:proofErr w:type="spellStart"/>
            <w:r w:rsidR="007F7195" w:rsidRPr="00FA4F93">
              <w:rPr>
                <w:sz w:val="28"/>
                <w:szCs w:val="28"/>
              </w:rPr>
              <w:t>строительсво</w:t>
            </w:r>
            <w:proofErr w:type="spellEnd"/>
            <w:r w:rsidR="007F7195" w:rsidRPr="00FA4F93">
              <w:rPr>
                <w:sz w:val="28"/>
                <w:szCs w:val="28"/>
              </w:rPr>
              <w:t xml:space="preserve"> новых объектов </w:t>
            </w:r>
            <w:r w:rsidRPr="00FA4F93">
              <w:rPr>
                <w:sz w:val="28"/>
                <w:szCs w:val="28"/>
              </w:rPr>
              <w:t>системы электроснабжения Усс</w:t>
            </w:r>
            <w:r w:rsidRPr="00FA4F93">
              <w:rPr>
                <w:sz w:val="28"/>
                <w:szCs w:val="28"/>
              </w:rPr>
              <w:t>у</w:t>
            </w:r>
            <w:r w:rsidRPr="00FA4F93">
              <w:rPr>
                <w:sz w:val="28"/>
                <w:szCs w:val="28"/>
              </w:rPr>
              <w:t>рийского городского округа является первоочередным направлением, связа</w:t>
            </w:r>
            <w:r w:rsidRPr="00FA4F93">
              <w:rPr>
                <w:sz w:val="28"/>
                <w:szCs w:val="28"/>
              </w:rPr>
              <w:t>н</w:t>
            </w:r>
            <w:r w:rsidRPr="00FA4F93">
              <w:rPr>
                <w:sz w:val="28"/>
                <w:szCs w:val="28"/>
              </w:rPr>
              <w:t>ным с обеспечением необходимого уровня существования населения УГО.</w:t>
            </w:r>
            <w:r w:rsidR="001A0B36" w:rsidRPr="00FA4F93">
              <w:rPr>
                <w:sz w:val="28"/>
                <w:szCs w:val="28"/>
              </w:rPr>
              <w:t xml:space="preserve"> </w:t>
            </w:r>
            <w:r w:rsidR="00EA7F9F" w:rsidRPr="00FA4F93">
              <w:rPr>
                <w:sz w:val="28"/>
                <w:szCs w:val="28"/>
              </w:rPr>
              <w:t>П</w:t>
            </w:r>
            <w:r w:rsidR="00EA7F9F" w:rsidRPr="00FA4F93">
              <w:rPr>
                <w:sz w:val="28"/>
                <w:szCs w:val="28"/>
              </w:rPr>
              <w:t>о</w:t>
            </w:r>
            <w:r w:rsidR="00EA7F9F" w:rsidRPr="00FA4F93">
              <w:rPr>
                <w:sz w:val="28"/>
                <w:szCs w:val="28"/>
              </w:rPr>
              <w:t>требность</w:t>
            </w:r>
            <w:r w:rsidR="001A0B36" w:rsidRPr="00FA4F93">
              <w:rPr>
                <w:sz w:val="28"/>
                <w:szCs w:val="28"/>
              </w:rPr>
              <w:t xml:space="preserve"> разработки инвестиционной программы обусловлен</w:t>
            </w:r>
            <w:r w:rsidR="00EA7F9F" w:rsidRPr="00FA4F93">
              <w:rPr>
                <w:sz w:val="28"/>
                <w:szCs w:val="28"/>
              </w:rPr>
              <w:t>а</w:t>
            </w:r>
            <w:r w:rsidR="001A0B36" w:rsidRPr="00FA4F93">
              <w:rPr>
                <w:sz w:val="28"/>
                <w:szCs w:val="28"/>
              </w:rPr>
              <w:t xml:space="preserve"> в первую оч</w:t>
            </w:r>
            <w:r w:rsidR="001A0B36" w:rsidRPr="00FA4F93">
              <w:rPr>
                <w:sz w:val="28"/>
                <w:szCs w:val="28"/>
              </w:rPr>
              <w:t>е</w:t>
            </w:r>
            <w:r w:rsidR="001A0B36" w:rsidRPr="00FA4F93">
              <w:rPr>
                <w:sz w:val="28"/>
                <w:szCs w:val="28"/>
              </w:rPr>
              <w:t xml:space="preserve">редь основными факторами, такими как: обеспечение безопасной эксплуатации электроустановок, обеспечение бесперебойным, качественным и надёжным электроснабжением потребителей, значительным снижением материальных и временных затрат на </w:t>
            </w:r>
            <w:proofErr w:type="spellStart"/>
            <w:r w:rsidR="001A0B36" w:rsidRPr="00FA4F93">
              <w:rPr>
                <w:sz w:val="28"/>
                <w:szCs w:val="28"/>
              </w:rPr>
              <w:t>ликивидации</w:t>
            </w:r>
            <w:proofErr w:type="spellEnd"/>
            <w:r w:rsidR="001A0B36" w:rsidRPr="00FA4F93">
              <w:rPr>
                <w:sz w:val="28"/>
                <w:szCs w:val="28"/>
              </w:rPr>
              <w:t xml:space="preserve"> аварийных ситуаций, значительным увелич</w:t>
            </w:r>
            <w:r w:rsidR="001A0B36" w:rsidRPr="00FA4F93">
              <w:rPr>
                <w:sz w:val="28"/>
                <w:szCs w:val="28"/>
              </w:rPr>
              <w:t>е</w:t>
            </w:r>
            <w:r w:rsidR="001A0B36" w:rsidRPr="00FA4F93">
              <w:rPr>
                <w:sz w:val="28"/>
                <w:szCs w:val="28"/>
              </w:rPr>
              <w:t>нием срока службы электроустановок, снижением технологических потер</w:t>
            </w:r>
            <w:r w:rsidR="002810FA">
              <w:rPr>
                <w:sz w:val="28"/>
                <w:szCs w:val="28"/>
              </w:rPr>
              <w:t>ь в электрических сетях, оптимиз</w:t>
            </w:r>
            <w:r w:rsidR="001A0B36" w:rsidRPr="00FA4F93">
              <w:rPr>
                <w:sz w:val="28"/>
                <w:szCs w:val="28"/>
              </w:rPr>
              <w:t>ацией работы электроустановок</w:t>
            </w:r>
            <w:r w:rsidR="005C0191">
              <w:rPr>
                <w:sz w:val="28"/>
                <w:szCs w:val="28"/>
              </w:rPr>
              <w:t>, энергосбереж</w:t>
            </w:r>
            <w:r w:rsidR="005C0191">
              <w:rPr>
                <w:sz w:val="28"/>
                <w:szCs w:val="28"/>
              </w:rPr>
              <w:t>е</w:t>
            </w:r>
            <w:r w:rsidR="005C0191">
              <w:rPr>
                <w:sz w:val="28"/>
                <w:szCs w:val="28"/>
              </w:rPr>
              <w:t xml:space="preserve">ние, повышение </w:t>
            </w:r>
            <w:proofErr w:type="spellStart"/>
            <w:r w:rsidR="005C0191">
              <w:rPr>
                <w:sz w:val="28"/>
                <w:szCs w:val="28"/>
              </w:rPr>
              <w:t>энергоэффективности</w:t>
            </w:r>
            <w:proofErr w:type="spellEnd"/>
            <w:r w:rsidR="001A0B36" w:rsidRPr="00FA4F93">
              <w:rPr>
                <w:sz w:val="28"/>
                <w:szCs w:val="28"/>
              </w:rPr>
              <w:t>.</w:t>
            </w:r>
          </w:p>
        </w:tc>
      </w:tr>
    </w:tbl>
    <w:p w:rsidR="00090782" w:rsidRPr="00090782" w:rsidRDefault="00090782" w:rsidP="00090782">
      <w:pPr>
        <w:spacing w:line="276" w:lineRule="auto"/>
        <w:ind w:firstLine="425"/>
        <w:jc w:val="both"/>
        <w:rPr>
          <w:color w:val="FF0000"/>
          <w:sz w:val="10"/>
          <w:szCs w:val="10"/>
        </w:rPr>
      </w:pPr>
    </w:p>
    <w:p w:rsidR="00470A17" w:rsidRPr="00212AAF" w:rsidRDefault="00212AAF" w:rsidP="00212AAF">
      <w:pPr>
        <w:pStyle w:val="af9"/>
        <w:numPr>
          <w:ilvl w:val="1"/>
          <w:numId w:val="4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0A17" w:rsidRPr="00212AAF">
        <w:rPr>
          <w:b/>
          <w:sz w:val="28"/>
          <w:szCs w:val="28"/>
        </w:rPr>
        <w:t>Обоснование необходимости решения</w:t>
      </w:r>
      <w:r w:rsidR="00070C01">
        <w:rPr>
          <w:b/>
          <w:sz w:val="28"/>
          <w:szCs w:val="28"/>
        </w:rPr>
        <w:t xml:space="preserve"> проблемы</w:t>
      </w:r>
      <w:r w:rsidR="00470A17" w:rsidRPr="00212AAF">
        <w:rPr>
          <w:b/>
          <w:sz w:val="28"/>
          <w:szCs w:val="28"/>
        </w:rPr>
        <w:t xml:space="preserve"> программными методами</w:t>
      </w:r>
    </w:p>
    <w:p w:rsidR="00090782" w:rsidRPr="00090782" w:rsidRDefault="00090782" w:rsidP="00090782">
      <w:pPr>
        <w:pStyle w:val="af9"/>
        <w:spacing w:line="276" w:lineRule="auto"/>
        <w:ind w:left="432"/>
        <w:jc w:val="both"/>
        <w:rPr>
          <w:b/>
          <w:sz w:val="10"/>
          <w:szCs w:val="10"/>
        </w:rPr>
      </w:pPr>
    </w:p>
    <w:p w:rsidR="00B950A5" w:rsidRPr="00677554" w:rsidRDefault="00470A17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950A5" w:rsidRPr="00677554">
        <w:rPr>
          <w:color w:val="000000" w:themeColor="text1"/>
          <w:sz w:val="28"/>
          <w:szCs w:val="28"/>
        </w:rPr>
        <w:t>Разработка настоящей Программы вызвана потребностями:</w:t>
      </w:r>
    </w:p>
    <w:p w:rsidR="00B950A5" w:rsidRPr="00677554" w:rsidRDefault="00B950A5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формирования совр</w:t>
      </w:r>
      <w:r w:rsidR="002850C4">
        <w:rPr>
          <w:color w:val="000000" w:themeColor="text1"/>
          <w:sz w:val="28"/>
          <w:szCs w:val="28"/>
        </w:rPr>
        <w:t>еменной системы ценообразования;</w:t>
      </w:r>
      <w:r w:rsidRPr="00677554">
        <w:rPr>
          <w:color w:val="000000" w:themeColor="text1"/>
          <w:sz w:val="28"/>
          <w:szCs w:val="28"/>
        </w:rPr>
        <w:t xml:space="preserve"> </w:t>
      </w:r>
    </w:p>
    <w:p w:rsidR="00B950A5" w:rsidRPr="00677554" w:rsidRDefault="00B950A5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обеспечения ресурсосбережения в области электроэнергетики</w:t>
      </w:r>
      <w:r w:rsidR="002850C4">
        <w:rPr>
          <w:color w:val="000000" w:themeColor="text1"/>
          <w:sz w:val="28"/>
          <w:szCs w:val="28"/>
        </w:rPr>
        <w:t>;</w:t>
      </w:r>
    </w:p>
    <w:p w:rsidR="00B950A5" w:rsidRPr="00677554" w:rsidRDefault="00B950A5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- формирования рыночных механизмов функционирования </w:t>
      </w:r>
      <w:proofErr w:type="spellStart"/>
      <w:r w:rsidRPr="00677554">
        <w:rPr>
          <w:color w:val="000000" w:themeColor="text1"/>
          <w:sz w:val="28"/>
          <w:szCs w:val="28"/>
        </w:rPr>
        <w:t>энергоснабжающего</w:t>
      </w:r>
      <w:proofErr w:type="spellEnd"/>
      <w:r w:rsidRPr="00677554">
        <w:rPr>
          <w:color w:val="000000" w:themeColor="text1"/>
          <w:sz w:val="28"/>
          <w:szCs w:val="28"/>
        </w:rPr>
        <w:t xml:space="preserve"> комплекса</w:t>
      </w:r>
      <w:r w:rsidR="002850C4">
        <w:rPr>
          <w:color w:val="000000" w:themeColor="text1"/>
          <w:sz w:val="28"/>
          <w:szCs w:val="28"/>
        </w:rPr>
        <w:t>;</w:t>
      </w:r>
      <w:r w:rsidRPr="00677554">
        <w:rPr>
          <w:color w:val="000000" w:themeColor="text1"/>
          <w:sz w:val="28"/>
          <w:szCs w:val="28"/>
        </w:rPr>
        <w:t xml:space="preserve"> </w:t>
      </w:r>
    </w:p>
    <w:p w:rsidR="00B950A5" w:rsidRPr="00677554" w:rsidRDefault="00B950A5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существенного повышения эффе</w:t>
      </w:r>
      <w:r w:rsidR="002850C4">
        <w:rPr>
          <w:color w:val="000000" w:themeColor="text1"/>
          <w:sz w:val="28"/>
          <w:szCs w:val="28"/>
        </w:rPr>
        <w:t>ктивности строительных решений;</w:t>
      </w:r>
    </w:p>
    <w:p w:rsidR="00B950A5" w:rsidRPr="00677554" w:rsidRDefault="00B950A5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понижения физического</w:t>
      </w:r>
      <w:r w:rsidR="002850C4">
        <w:rPr>
          <w:color w:val="000000" w:themeColor="text1"/>
          <w:sz w:val="28"/>
          <w:szCs w:val="28"/>
        </w:rPr>
        <w:t xml:space="preserve"> износа системы энергоснабжения.</w:t>
      </w:r>
      <w:r w:rsidRPr="00677554">
        <w:rPr>
          <w:color w:val="000000" w:themeColor="text1"/>
          <w:sz w:val="28"/>
          <w:szCs w:val="28"/>
        </w:rPr>
        <w:t xml:space="preserve"> </w:t>
      </w:r>
    </w:p>
    <w:p w:rsidR="00DF475E" w:rsidRPr="008A1837" w:rsidRDefault="00A24220" w:rsidP="00090782">
      <w:pPr>
        <w:spacing w:line="276" w:lineRule="auto"/>
        <w:ind w:firstLine="425"/>
        <w:jc w:val="both"/>
        <w:rPr>
          <w:sz w:val="28"/>
          <w:szCs w:val="28"/>
        </w:rPr>
      </w:pPr>
      <w:r w:rsidRPr="008A1837">
        <w:rPr>
          <w:sz w:val="28"/>
          <w:szCs w:val="28"/>
        </w:rPr>
        <w:t>Настоящая Программ</w:t>
      </w:r>
      <w:r w:rsidR="00677554">
        <w:rPr>
          <w:sz w:val="28"/>
          <w:szCs w:val="28"/>
        </w:rPr>
        <w:t xml:space="preserve">а разработана в соответствии с </w:t>
      </w:r>
      <w:r w:rsidR="00AE20C3" w:rsidRPr="008A1837">
        <w:rPr>
          <w:sz w:val="28"/>
          <w:szCs w:val="28"/>
        </w:rPr>
        <w:t>данными состояни</w:t>
      </w:r>
      <w:r w:rsidR="00D812B4">
        <w:rPr>
          <w:sz w:val="28"/>
          <w:szCs w:val="28"/>
        </w:rPr>
        <w:t>я</w:t>
      </w:r>
      <w:r w:rsidR="00AE20C3" w:rsidRPr="008A1837">
        <w:rPr>
          <w:sz w:val="28"/>
          <w:szCs w:val="28"/>
        </w:rPr>
        <w:t xml:space="preserve"> с</w:t>
      </w:r>
      <w:r w:rsidR="00AE20C3" w:rsidRPr="008A1837">
        <w:rPr>
          <w:sz w:val="28"/>
          <w:szCs w:val="28"/>
        </w:rPr>
        <w:t>и</w:t>
      </w:r>
      <w:r w:rsidR="00AE20C3" w:rsidRPr="008A1837">
        <w:rPr>
          <w:sz w:val="28"/>
          <w:szCs w:val="28"/>
        </w:rPr>
        <w:t>стемы электроснабжения Уссурийского городского округа, основанны</w:t>
      </w:r>
      <w:r w:rsidR="002850C4">
        <w:rPr>
          <w:sz w:val="28"/>
          <w:szCs w:val="28"/>
        </w:rPr>
        <w:t>ми</w:t>
      </w:r>
      <w:r w:rsidR="00AE20C3" w:rsidRPr="008A1837">
        <w:rPr>
          <w:sz w:val="28"/>
          <w:szCs w:val="28"/>
        </w:rPr>
        <w:t xml:space="preserve"> на пост</w:t>
      </w:r>
      <w:r w:rsidR="00AE20C3" w:rsidRPr="008A1837">
        <w:rPr>
          <w:sz w:val="28"/>
          <w:szCs w:val="28"/>
        </w:rPr>
        <w:t>о</w:t>
      </w:r>
      <w:r w:rsidR="00AE20C3" w:rsidRPr="008A1837">
        <w:rPr>
          <w:sz w:val="28"/>
          <w:szCs w:val="28"/>
        </w:rPr>
        <w:t>янном контроле и анализе</w:t>
      </w:r>
      <w:r w:rsidR="00DF475E" w:rsidRPr="008A1837">
        <w:rPr>
          <w:sz w:val="28"/>
          <w:szCs w:val="28"/>
        </w:rPr>
        <w:t xml:space="preserve"> электроэнергетики специалистами МУП «Уссурийск-Электросеть»</w:t>
      </w:r>
    </w:p>
    <w:p w:rsidR="00A24220" w:rsidRPr="008A1837" w:rsidRDefault="00A24220" w:rsidP="00090782">
      <w:pPr>
        <w:spacing w:line="276" w:lineRule="auto"/>
        <w:ind w:firstLine="425"/>
        <w:jc w:val="both"/>
        <w:rPr>
          <w:sz w:val="28"/>
          <w:szCs w:val="28"/>
        </w:rPr>
      </w:pPr>
      <w:r w:rsidRPr="008A1837">
        <w:rPr>
          <w:sz w:val="28"/>
          <w:szCs w:val="28"/>
        </w:rPr>
        <w:t>Настоящая Программа разработана в соответствии с требованиями:</w:t>
      </w:r>
    </w:p>
    <w:p w:rsidR="00A24220" w:rsidRPr="008A1837" w:rsidRDefault="003347A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8A1837">
        <w:rPr>
          <w:sz w:val="28"/>
          <w:szCs w:val="28"/>
        </w:rPr>
        <w:t xml:space="preserve">- </w:t>
      </w:r>
      <w:r w:rsidR="00C146BF" w:rsidRPr="008A1837">
        <w:rPr>
          <w:sz w:val="28"/>
          <w:szCs w:val="28"/>
        </w:rPr>
        <w:t>Федерального</w:t>
      </w:r>
      <w:r w:rsidR="00A24220" w:rsidRPr="008A1837">
        <w:rPr>
          <w:sz w:val="28"/>
          <w:szCs w:val="28"/>
        </w:rPr>
        <w:t xml:space="preserve"> закон</w:t>
      </w:r>
      <w:r w:rsidR="00C146BF" w:rsidRPr="008A1837">
        <w:rPr>
          <w:sz w:val="28"/>
          <w:szCs w:val="28"/>
        </w:rPr>
        <w:t>а</w:t>
      </w:r>
      <w:r w:rsidR="00A24220" w:rsidRPr="008A1837">
        <w:rPr>
          <w:sz w:val="28"/>
          <w:szCs w:val="28"/>
        </w:rPr>
        <w:t xml:space="preserve"> Российской Федерации от 06.10.2003 года №131-ФЗ 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="00A24220" w:rsidRPr="008A1837">
        <w:rPr>
          <w:sz w:val="28"/>
          <w:szCs w:val="28"/>
        </w:rPr>
        <w:t>а</w:t>
      </w:r>
      <w:r w:rsidR="00A24220" w:rsidRPr="008A1837">
        <w:rPr>
          <w:sz w:val="28"/>
          <w:szCs w:val="28"/>
        </w:rPr>
        <w:t>ции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>,</w:t>
      </w:r>
    </w:p>
    <w:p w:rsidR="00A24220" w:rsidRPr="008A1837" w:rsidRDefault="003347A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8A1837">
        <w:rPr>
          <w:sz w:val="28"/>
          <w:szCs w:val="28"/>
        </w:rPr>
        <w:t xml:space="preserve">- </w:t>
      </w:r>
      <w:r w:rsidR="00C146BF" w:rsidRPr="008A1837">
        <w:rPr>
          <w:sz w:val="28"/>
          <w:szCs w:val="28"/>
        </w:rPr>
        <w:t>Федерального</w:t>
      </w:r>
      <w:r w:rsidR="00A24220" w:rsidRPr="008A1837">
        <w:rPr>
          <w:sz w:val="28"/>
          <w:szCs w:val="28"/>
        </w:rPr>
        <w:t xml:space="preserve"> закон</w:t>
      </w:r>
      <w:r w:rsidR="00C146BF" w:rsidRPr="008A1837">
        <w:rPr>
          <w:sz w:val="28"/>
          <w:szCs w:val="28"/>
        </w:rPr>
        <w:t>а</w:t>
      </w:r>
      <w:r w:rsidR="00A24220" w:rsidRPr="008A1837">
        <w:rPr>
          <w:sz w:val="28"/>
          <w:szCs w:val="28"/>
        </w:rPr>
        <w:t xml:space="preserve"> Российской Федерации от 26 марта </w:t>
      </w:r>
      <w:smartTag w:uri="urn:schemas-microsoft-com:office:smarttags" w:element="metricconverter">
        <w:smartTagPr>
          <w:attr w:name="ProductID" w:val="2003 г"/>
        </w:smartTagPr>
        <w:r w:rsidR="00A24220" w:rsidRPr="008A1837">
          <w:rPr>
            <w:sz w:val="28"/>
            <w:szCs w:val="28"/>
          </w:rPr>
          <w:t>2003 г</w:t>
        </w:r>
      </w:smartTag>
      <w:r w:rsidR="00A24220" w:rsidRPr="008A1837">
        <w:rPr>
          <w:sz w:val="28"/>
          <w:szCs w:val="28"/>
        </w:rPr>
        <w:t xml:space="preserve">. №35-ФЗ 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>Об электроэнергетике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 xml:space="preserve">, </w:t>
      </w:r>
    </w:p>
    <w:p w:rsidR="00A24220" w:rsidRPr="008A1837" w:rsidRDefault="003347A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8A1837">
        <w:rPr>
          <w:sz w:val="28"/>
          <w:szCs w:val="28"/>
        </w:rPr>
        <w:t xml:space="preserve">- </w:t>
      </w:r>
      <w:r w:rsidR="00C146BF" w:rsidRPr="008A1837">
        <w:rPr>
          <w:sz w:val="28"/>
          <w:szCs w:val="28"/>
        </w:rPr>
        <w:t>Федерального</w:t>
      </w:r>
      <w:r w:rsidR="00A24220" w:rsidRPr="008A1837">
        <w:rPr>
          <w:sz w:val="28"/>
          <w:szCs w:val="28"/>
        </w:rPr>
        <w:t xml:space="preserve"> закон</w:t>
      </w:r>
      <w:r w:rsidR="00C146BF" w:rsidRPr="008A1837">
        <w:rPr>
          <w:sz w:val="28"/>
          <w:szCs w:val="28"/>
        </w:rPr>
        <w:t>а</w:t>
      </w:r>
      <w:r w:rsidR="00A24220" w:rsidRPr="008A1837">
        <w:rPr>
          <w:sz w:val="28"/>
          <w:szCs w:val="28"/>
        </w:rPr>
        <w:t xml:space="preserve">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="00A24220" w:rsidRPr="008A1837">
          <w:rPr>
            <w:sz w:val="28"/>
            <w:szCs w:val="28"/>
          </w:rPr>
          <w:t>2009 г</w:t>
        </w:r>
      </w:smartTag>
      <w:r w:rsidR="00A24220" w:rsidRPr="008A1837">
        <w:rPr>
          <w:sz w:val="28"/>
          <w:szCs w:val="28"/>
        </w:rPr>
        <w:t xml:space="preserve">. №261-ФЗ 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 xml:space="preserve">, </w:t>
      </w:r>
    </w:p>
    <w:p w:rsidR="00A24220" w:rsidRPr="008A1837" w:rsidRDefault="003347A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8A1837">
        <w:rPr>
          <w:sz w:val="28"/>
          <w:szCs w:val="28"/>
        </w:rPr>
        <w:t xml:space="preserve">- </w:t>
      </w:r>
      <w:r w:rsidR="00A24220" w:rsidRPr="008A1837">
        <w:rPr>
          <w:sz w:val="28"/>
          <w:szCs w:val="28"/>
        </w:rPr>
        <w:t xml:space="preserve">Постановления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="00A24220" w:rsidRPr="008A1837">
          <w:rPr>
            <w:sz w:val="28"/>
            <w:szCs w:val="28"/>
          </w:rPr>
          <w:t>2009 г</w:t>
        </w:r>
      </w:smartTag>
      <w:r w:rsidR="00A24220" w:rsidRPr="008A1837">
        <w:rPr>
          <w:sz w:val="28"/>
          <w:szCs w:val="28"/>
        </w:rPr>
        <w:t xml:space="preserve">. № 977 </w:t>
      </w:r>
      <w:r w:rsidR="009C7D7E" w:rsidRPr="008A1837">
        <w:rPr>
          <w:sz w:val="28"/>
          <w:szCs w:val="28"/>
        </w:rPr>
        <w:t>"</w:t>
      </w:r>
      <w:r w:rsidR="00A24220" w:rsidRPr="008A1837">
        <w:rPr>
          <w:sz w:val="28"/>
          <w:szCs w:val="28"/>
        </w:rPr>
        <w:t>Об инвестиционных программах субъектов электроэнергетики</w:t>
      </w:r>
      <w:r w:rsidR="009C7D7E" w:rsidRPr="008A1837">
        <w:rPr>
          <w:sz w:val="28"/>
          <w:szCs w:val="28"/>
        </w:rPr>
        <w:t>"</w:t>
      </w:r>
    </w:p>
    <w:p w:rsidR="008A1837" w:rsidRDefault="003347A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proofErr w:type="gramStart"/>
      <w:r w:rsidRPr="008A1837">
        <w:rPr>
          <w:sz w:val="28"/>
          <w:szCs w:val="28"/>
        </w:rPr>
        <w:t xml:space="preserve">- </w:t>
      </w:r>
      <w:r w:rsidR="008A1837" w:rsidRPr="008A1837">
        <w:rPr>
          <w:sz w:val="28"/>
          <w:szCs w:val="28"/>
        </w:rPr>
        <w:t>Приказа Министерства энергетики РФ от 5 мая 2016 г. №380</w:t>
      </w:r>
      <w:r w:rsidR="008A1837" w:rsidRPr="009522C4">
        <w:rPr>
          <w:sz w:val="28"/>
          <w:szCs w:val="28"/>
        </w:rPr>
        <w:t xml:space="preserve"> «Об утверждении форм раскрытия сетевой организацией информации об инвестиционной программе (о проекте инвестиционной программы (или) пр</w:t>
      </w:r>
      <w:r w:rsidR="0053192F">
        <w:rPr>
          <w:sz w:val="28"/>
          <w:szCs w:val="28"/>
        </w:rPr>
        <w:t>о</w:t>
      </w:r>
      <w:r w:rsidR="008A1837" w:rsidRPr="009522C4">
        <w:rPr>
          <w:sz w:val="28"/>
          <w:szCs w:val="28"/>
        </w:rPr>
        <w:t>екте изменений, вносимых в и</w:t>
      </w:r>
      <w:r w:rsidR="008A1837" w:rsidRPr="009522C4">
        <w:rPr>
          <w:sz w:val="28"/>
          <w:szCs w:val="28"/>
        </w:rPr>
        <w:t>н</w:t>
      </w:r>
      <w:r w:rsidR="008A1837" w:rsidRPr="009522C4">
        <w:rPr>
          <w:sz w:val="28"/>
          <w:szCs w:val="28"/>
        </w:rPr>
        <w:t>вестиционную программу) и обосновывающих ее материалах, указанной в абзацах втором-четвертом, шестом, восьмом и десятом подпункта «ж» пункта 11 станда</w:t>
      </w:r>
      <w:r w:rsidR="008A1837" w:rsidRPr="009522C4">
        <w:rPr>
          <w:sz w:val="28"/>
          <w:szCs w:val="28"/>
        </w:rPr>
        <w:t>р</w:t>
      </w:r>
      <w:r w:rsidR="008A1837" w:rsidRPr="009522C4">
        <w:rPr>
          <w:sz w:val="28"/>
          <w:szCs w:val="28"/>
        </w:rPr>
        <w:t>тов раскрытия информации субъектами оптового и розничных рынков электрич</w:t>
      </w:r>
      <w:r w:rsidR="008A1837" w:rsidRPr="009522C4">
        <w:rPr>
          <w:sz w:val="28"/>
          <w:szCs w:val="28"/>
        </w:rPr>
        <w:t>е</w:t>
      </w:r>
      <w:r w:rsidR="008A1837" w:rsidRPr="009522C4">
        <w:rPr>
          <w:sz w:val="28"/>
          <w:szCs w:val="28"/>
        </w:rPr>
        <w:t>ской энергии, утвержденных постановлением Правительства</w:t>
      </w:r>
      <w:proofErr w:type="gramEnd"/>
      <w:r w:rsidR="008A1837" w:rsidRPr="009522C4">
        <w:rPr>
          <w:sz w:val="28"/>
          <w:szCs w:val="28"/>
        </w:rPr>
        <w:t xml:space="preserve"> Российской Федер</w:t>
      </w:r>
      <w:r w:rsidR="008A1837" w:rsidRPr="009522C4">
        <w:rPr>
          <w:sz w:val="28"/>
          <w:szCs w:val="28"/>
        </w:rPr>
        <w:t>а</w:t>
      </w:r>
      <w:r w:rsidR="008A1837" w:rsidRPr="009522C4">
        <w:rPr>
          <w:sz w:val="28"/>
          <w:szCs w:val="28"/>
        </w:rPr>
        <w:t>ции от 21 января 2004 г. №24, 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программе»</w:t>
      </w:r>
      <w:r w:rsidR="00470A17">
        <w:rPr>
          <w:sz w:val="28"/>
          <w:szCs w:val="28"/>
        </w:rPr>
        <w:t>.</w:t>
      </w:r>
    </w:p>
    <w:p w:rsidR="00470A17" w:rsidRPr="00470A17" w:rsidRDefault="00470A17" w:rsidP="00090782">
      <w:pPr>
        <w:tabs>
          <w:tab w:val="left" w:pos="840"/>
        </w:tabs>
        <w:spacing w:line="276" w:lineRule="auto"/>
        <w:jc w:val="both"/>
        <w:rPr>
          <w:sz w:val="10"/>
          <w:szCs w:val="10"/>
        </w:rPr>
      </w:pPr>
    </w:p>
    <w:p w:rsidR="00AE0598" w:rsidRDefault="00470A17" w:rsidP="00090782">
      <w:pPr>
        <w:tabs>
          <w:tab w:val="left" w:pos="840"/>
        </w:tabs>
        <w:spacing w:line="276" w:lineRule="auto"/>
        <w:jc w:val="center"/>
        <w:rPr>
          <w:b/>
          <w:sz w:val="28"/>
          <w:szCs w:val="28"/>
        </w:rPr>
      </w:pPr>
      <w:r w:rsidRPr="00470A17">
        <w:rPr>
          <w:b/>
          <w:sz w:val="28"/>
          <w:szCs w:val="28"/>
        </w:rPr>
        <w:t>Раздел 2. Основные цели и задачи инвестиционной программы</w:t>
      </w:r>
      <w:bookmarkEnd w:id="0"/>
      <w:bookmarkEnd w:id="1"/>
      <w:bookmarkEnd w:id="2"/>
    </w:p>
    <w:p w:rsidR="00090782" w:rsidRPr="00090782" w:rsidRDefault="00090782" w:rsidP="00090782">
      <w:pPr>
        <w:tabs>
          <w:tab w:val="left" w:pos="840"/>
        </w:tabs>
        <w:spacing w:line="276" w:lineRule="auto"/>
        <w:jc w:val="center"/>
        <w:rPr>
          <w:b/>
          <w:color w:val="FF0000"/>
          <w:sz w:val="10"/>
          <w:szCs w:val="10"/>
        </w:rPr>
      </w:pPr>
    </w:p>
    <w:p w:rsidR="00AE0598" w:rsidRPr="00677554" w:rsidRDefault="00AE0598" w:rsidP="00090782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Целям</w:t>
      </w:r>
      <w:r w:rsidR="00E707E9">
        <w:rPr>
          <w:color w:val="000000" w:themeColor="text1"/>
          <w:sz w:val="28"/>
          <w:szCs w:val="28"/>
        </w:rPr>
        <w:t xml:space="preserve">и Программы являются </w:t>
      </w:r>
      <w:proofErr w:type="gramStart"/>
      <w:r w:rsidR="00E707E9">
        <w:rPr>
          <w:color w:val="000000" w:themeColor="text1"/>
          <w:sz w:val="28"/>
          <w:szCs w:val="28"/>
        </w:rPr>
        <w:t>разработка</w:t>
      </w:r>
      <w:proofErr w:type="gramEnd"/>
      <w:r w:rsidRPr="00677554">
        <w:rPr>
          <w:color w:val="000000" w:themeColor="text1"/>
          <w:sz w:val="28"/>
          <w:szCs w:val="28"/>
        </w:rPr>
        <w:t xml:space="preserve"> и реализация комплекса мер, напра</w:t>
      </w:r>
      <w:r w:rsidRPr="00677554">
        <w:rPr>
          <w:color w:val="000000" w:themeColor="text1"/>
          <w:sz w:val="28"/>
          <w:szCs w:val="28"/>
        </w:rPr>
        <w:t>в</w:t>
      </w:r>
      <w:r w:rsidRPr="00677554">
        <w:rPr>
          <w:color w:val="000000" w:themeColor="text1"/>
          <w:sz w:val="28"/>
          <w:szCs w:val="28"/>
        </w:rPr>
        <w:t>ленных на: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организацию обеспечения бесперебойного и качественного электроснабжения потребителей электрической энергии;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- снижение технологических </w:t>
      </w:r>
      <w:r w:rsidR="00B61B51">
        <w:rPr>
          <w:color w:val="000000" w:themeColor="text1"/>
          <w:sz w:val="28"/>
          <w:szCs w:val="28"/>
        </w:rPr>
        <w:t xml:space="preserve"> и коммерческих </w:t>
      </w:r>
      <w:r w:rsidRPr="00677554">
        <w:rPr>
          <w:color w:val="000000" w:themeColor="text1"/>
          <w:sz w:val="28"/>
          <w:szCs w:val="28"/>
        </w:rPr>
        <w:t>потерь электрической энергии;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- увеличение пропускной способности сетей 10/6/0,4 </w:t>
      </w:r>
      <w:proofErr w:type="spellStart"/>
      <w:r w:rsidRPr="00677554">
        <w:rPr>
          <w:color w:val="000000" w:themeColor="text1"/>
          <w:sz w:val="28"/>
          <w:szCs w:val="28"/>
        </w:rPr>
        <w:t>кВ</w:t>
      </w:r>
      <w:proofErr w:type="spellEnd"/>
      <w:r w:rsidRPr="00677554">
        <w:rPr>
          <w:color w:val="000000" w:themeColor="text1"/>
          <w:sz w:val="28"/>
          <w:szCs w:val="28"/>
        </w:rPr>
        <w:t>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увеличение срока эксплуатации энергетического оборудования;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улучшение надёжности бесперебойной подачи электроэнергии существующим и вновь подключаемым потребителям;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организацию обеспечения потребителей качественной электроэнергией в соо</w:t>
      </w:r>
      <w:r w:rsidRPr="00677554">
        <w:rPr>
          <w:color w:val="000000" w:themeColor="text1"/>
          <w:sz w:val="28"/>
          <w:szCs w:val="28"/>
        </w:rPr>
        <w:t>т</w:t>
      </w:r>
      <w:r w:rsidRPr="00677554">
        <w:rPr>
          <w:color w:val="000000" w:themeColor="text1"/>
          <w:sz w:val="28"/>
          <w:szCs w:val="28"/>
        </w:rPr>
        <w:t>ветствии с требованиями ГОСТ 32144-2013;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модернизацию существующего и установк</w:t>
      </w:r>
      <w:r w:rsidR="00E707E9">
        <w:rPr>
          <w:color w:val="000000" w:themeColor="text1"/>
          <w:sz w:val="28"/>
          <w:szCs w:val="28"/>
        </w:rPr>
        <w:t>у</w:t>
      </w:r>
      <w:r w:rsidRPr="00677554">
        <w:rPr>
          <w:color w:val="000000" w:themeColor="text1"/>
          <w:sz w:val="28"/>
          <w:szCs w:val="28"/>
        </w:rPr>
        <w:t xml:space="preserve"> нового оборудования на трансформ</w:t>
      </w:r>
      <w:r w:rsidRPr="00677554">
        <w:rPr>
          <w:color w:val="000000" w:themeColor="text1"/>
          <w:sz w:val="28"/>
          <w:szCs w:val="28"/>
        </w:rPr>
        <w:t>а</w:t>
      </w:r>
      <w:r w:rsidRPr="00677554">
        <w:rPr>
          <w:color w:val="000000" w:themeColor="text1"/>
          <w:sz w:val="28"/>
          <w:szCs w:val="28"/>
        </w:rPr>
        <w:t>торные подстанции (ТП) и распределительные пункты (РП).</w:t>
      </w:r>
    </w:p>
    <w:p w:rsidR="00AE0598" w:rsidRPr="00677554" w:rsidRDefault="00AE0598" w:rsidP="00090782">
      <w:pPr>
        <w:tabs>
          <w:tab w:val="num" w:pos="0"/>
        </w:tabs>
        <w:spacing w:line="276" w:lineRule="auto"/>
        <w:ind w:right="-186" w:firstLine="425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Для достижения указанных целей</w:t>
      </w:r>
      <w:r w:rsidR="00823394">
        <w:rPr>
          <w:color w:val="000000" w:themeColor="text1"/>
          <w:sz w:val="28"/>
          <w:szCs w:val="28"/>
        </w:rPr>
        <w:t>,</w:t>
      </w:r>
      <w:r w:rsidRPr="00677554">
        <w:rPr>
          <w:color w:val="000000" w:themeColor="text1"/>
          <w:sz w:val="28"/>
          <w:szCs w:val="28"/>
        </w:rPr>
        <w:t xml:space="preserve"> программные мероприятия направлены на решение следующих задач: </w:t>
      </w:r>
    </w:p>
    <w:p w:rsidR="00AE0598" w:rsidRPr="00677554" w:rsidRDefault="00AE0598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- модернизация  электрических сетей 10/6 </w:t>
      </w:r>
      <w:proofErr w:type="spellStart"/>
      <w:r w:rsidRPr="00677554">
        <w:rPr>
          <w:color w:val="000000" w:themeColor="text1"/>
          <w:sz w:val="28"/>
          <w:szCs w:val="28"/>
        </w:rPr>
        <w:t>кВ</w:t>
      </w:r>
      <w:proofErr w:type="spellEnd"/>
      <w:r w:rsidRPr="00677554">
        <w:rPr>
          <w:color w:val="000000" w:themeColor="text1"/>
          <w:sz w:val="28"/>
          <w:szCs w:val="28"/>
        </w:rPr>
        <w:t xml:space="preserve"> (перевод на самонесущий изолир</w:t>
      </w:r>
      <w:r w:rsidRPr="00677554">
        <w:rPr>
          <w:color w:val="000000" w:themeColor="text1"/>
          <w:sz w:val="28"/>
          <w:szCs w:val="28"/>
        </w:rPr>
        <w:t>о</w:t>
      </w:r>
      <w:r w:rsidR="00F07796">
        <w:rPr>
          <w:color w:val="000000" w:themeColor="text1"/>
          <w:sz w:val="28"/>
          <w:szCs w:val="28"/>
        </w:rPr>
        <w:t>ванный провод, увеличение сечения магистралей</w:t>
      </w:r>
      <w:r w:rsidRPr="00677554">
        <w:rPr>
          <w:color w:val="000000" w:themeColor="text1"/>
          <w:sz w:val="28"/>
          <w:szCs w:val="28"/>
        </w:rPr>
        <w:t xml:space="preserve"> и связок между подстанциями 10/6 </w:t>
      </w:r>
      <w:proofErr w:type="spellStart"/>
      <w:r w:rsidRPr="00677554">
        <w:rPr>
          <w:color w:val="000000" w:themeColor="text1"/>
          <w:sz w:val="28"/>
          <w:szCs w:val="28"/>
        </w:rPr>
        <w:t>кВ</w:t>
      </w:r>
      <w:proofErr w:type="spellEnd"/>
      <w:r w:rsidRPr="00677554">
        <w:rPr>
          <w:color w:val="000000" w:themeColor="text1"/>
          <w:sz w:val="28"/>
          <w:szCs w:val="28"/>
        </w:rPr>
        <w:t>, уменьшение длины пролетов воздушных линий, установк</w:t>
      </w:r>
      <w:r w:rsidR="00823394">
        <w:rPr>
          <w:color w:val="000000" w:themeColor="text1"/>
          <w:sz w:val="28"/>
          <w:szCs w:val="28"/>
        </w:rPr>
        <w:t>а</w:t>
      </w:r>
      <w:r w:rsidRPr="00677554">
        <w:rPr>
          <w:color w:val="000000" w:themeColor="text1"/>
          <w:sz w:val="28"/>
          <w:szCs w:val="28"/>
        </w:rPr>
        <w:t xml:space="preserve"> дополнител</w:t>
      </w:r>
      <w:r w:rsidRPr="00677554">
        <w:rPr>
          <w:color w:val="000000" w:themeColor="text1"/>
          <w:sz w:val="28"/>
          <w:szCs w:val="28"/>
        </w:rPr>
        <w:t>ь</w:t>
      </w:r>
      <w:r w:rsidRPr="00677554">
        <w:rPr>
          <w:color w:val="000000" w:themeColor="text1"/>
          <w:sz w:val="28"/>
          <w:szCs w:val="28"/>
        </w:rPr>
        <w:t xml:space="preserve">ных  железобетонные опор); </w:t>
      </w:r>
    </w:p>
    <w:p w:rsidR="00AE0598" w:rsidRPr="00677554" w:rsidRDefault="00AE0598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- замена </w:t>
      </w:r>
      <w:proofErr w:type="spellStart"/>
      <w:r w:rsidRPr="00677554">
        <w:rPr>
          <w:color w:val="000000" w:themeColor="text1"/>
          <w:sz w:val="28"/>
          <w:szCs w:val="28"/>
        </w:rPr>
        <w:t>масл</w:t>
      </w:r>
      <w:r w:rsidR="00823394">
        <w:rPr>
          <w:color w:val="000000" w:themeColor="text1"/>
          <w:sz w:val="28"/>
          <w:szCs w:val="28"/>
        </w:rPr>
        <w:t>я</w:t>
      </w:r>
      <w:r w:rsidRPr="00677554">
        <w:rPr>
          <w:color w:val="000000" w:themeColor="text1"/>
          <w:sz w:val="28"/>
          <w:szCs w:val="28"/>
        </w:rPr>
        <w:t>нных</w:t>
      </w:r>
      <w:proofErr w:type="spellEnd"/>
      <w:r w:rsidRPr="00677554">
        <w:rPr>
          <w:color w:val="000000" w:themeColor="text1"/>
          <w:sz w:val="28"/>
          <w:szCs w:val="28"/>
        </w:rPr>
        <w:t xml:space="preserve"> выключателей по подстанциям на вакуумные выключатели с улучшенными энергетическими характеристиками;</w:t>
      </w:r>
    </w:p>
    <w:p w:rsidR="00AE0598" w:rsidRDefault="00AE0598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реконструкция кабельных, кабельно – воздушных линий электропередач</w:t>
      </w:r>
      <w:r w:rsidR="00823394">
        <w:rPr>
          <w:color w:val="000000" w:themeColor="text1"/>
          <w:sz w:val="28"/>
          <w:szCs w:val="28"/>
        </w:rPr>
        <w:t>и</w:t>
      </w:r>
      <w:r w:rsidRPr="00677554">
        <w:rPr>
          <w:color w:val="000000" w:themeColor="text1"/>
          <w:sz w:val="28"/>
          <w:szCs w:val="28"/>
        </w:rPr>
        <w:t xml:space="preserve"> с ув</w:t>
      </w:r>
      <w:r w:rsidRPr="00677554">
        <w:rPr>
          <w:color w:val="000000" w:themeColor="text1"/>
          <w:sz w:val="28"/>
          <w:szCs w:val="28"/>
        </w:rPr>
        <w:t>е</w:t>
      </w:r>
      <w:r w:rsidRPr="00677554">
        <w:rPr>
          <w:color w:val="000000" w:themeColor="text1"/>
          <w:sz w:val="28"/>
          <w:szCs w:val="28"/>
        </w:rPr>
        <w:t>ли</w:t>
      </w:r>
      <w:r w:rsidR="00823394">
        <w:rPr>
          <w:color w:val="000000" w:themeColor="text1"/>
          <w:sz w:val="28"/>
          <w:szCs w:val="28"/>
        </w:rPr>
        <w:t>чением сечения и количества</w:t>
      </w:r>
      <w:r w:rsidRPr="00677554">
        <w:rPr>
          <w:color w:val="000000" w:themeColor="text1"/>
          <w:sz w:val="28"/>
          <w:szCs w:val="28"/>
        </w:rPr>
        <w:t xml:space="preserve"> кабелей, с целью обеспечения потребителей нео</w:t>
      </w:r>
      <w:r w:rsidRPr="00677554">
        <w:rPr>
          <w:color w:val="000000" w:themeColor="text1"/>
          <w:sz w:val="28"/>
          <w:szCs w:val="28"/>
        </w:rPr>
        <w:t>б</w:t>
      </w:r>
      <w:r w:rsidRPr="00677554">
        <w:rPr>
          <w:color w:val="000000" w:themeColor="text1"/>
          <w:sz w:val="28"/>
          <w:szCs w:val="28"/>
        </w:rPr>
        <w:t>хо</w:t>
      </w:r>
      <w:r w:rsidR="00823394">
        <w:rPr>
          <w:color w:val="000000" w:themeColor="text1"/>
          <w:sz w:val="28"/>
          <w:szCs w:val="28"/>
        </w:rPr>
        <w:t xml:space="preserve">димой </w:t>
      </w:r>
      <w:proofErr w:type="spellStart"/>
      <w:r w:rsidR="00823394">
        <w:rPr>
          <w:color w:val="000000" w:themeColor="text1"/>
          <w:sz w:val="28"/>
          <w:szCs w:val="28"/>
        </w:rPr>
        <w:t>категорийностью</w:t>
      </w:r>
      <w:proofErr w:type="spellEnd"/>
      <w:r w:rsidR="00823394">
        <w:rPr>
          <w:color w:val="000000" w:themeColor="text1"/>
          <w:sz w:val="28"/>
          <w:szCs w:val="28"/>
        </w:rPr>
        <w:t xml:space="preserve">, </w:t>
      </w:r>
      <w:r w:rsidRPr="00677554">
        <w:rPr>
          <w:color w:val="000000" w:themeColor="text1"/>
          <w:sz w:val="28"/>
          <w:szCs w:val="28"/>
        </w:rPr>
        <w:t>обеспечения надёжности электроснабжения и сниж</w:t>
      </w:r>
      <w:r w:rsidRPr="00677554">
        <w:rPr>
          <w:color w:val="000000" w:themeColor="text1"/>
          <w:sz w:val="28"/>
          <w:szCs w:val="28"/>
        </w:rPr>
        <w:t>е</w:t>
      </w:r>
      <w:r w:rsidRPr="00677554">
        <w:rPr>
          <w:color w:val="000000" w:themeColor="text1"/>
          <w:sz w:val="28"/>
          <w:szCs w:val="28"/>
        </w:rPr>
        <w:t>н</w:t>
      </w:r>
      <w:r w:rsidR="00B61B51">
        <w:rPr>
          <w:color w:val="000000" w:themeColor="text1"/>
          <w:sz w:val="28"/>
          <w:szCs w:val="28"/>
        </w:rPr>
        <w:t>ия потерь в электрических сетях;</w:t>
      </w:r>
    </w:p>
    <w:p w:rsidR="00B61B51" w:rsidRPr="002233F8" w:rsidRDefault="00B61B51" w:rsidP="00090782">
      <w:pPr>
        <w:spacing w:line="276" w:lineRule="auto"/>
        <w:jc w:val="both"/>
        <w:rPr>
          <w:sz w:val="28"/>
          <w:szCs w:val="28"/>
        </w:rPr>
      </w:pPr>
      <w:r w:rsidRPr="002233F8">
        <w:rPr>
          <w:sz w:val="28"/>
          <w:szCs w:val="28"/>
        </w:rPr>
        <w:t>- развитие и модернизация учета электрической энергии с установкой приборов учета</w:t>
      </w:r>
      <w:r w:rsidR="002233F8" w:rsidRPr="002233F8">
        <w:rPr>
          <w:sz w:val="28"/>
          <w:szCs w:val="28"/>
        </w:rPr>
        <w:t xml:space="preserve"> более высокого класса точности;</w:t>
      </w:r>
    </w:p>
    <w:p w:rsidR="00AE0598" w:rsidRPr="00677554" w:rsidRDefault="00AE0598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строительство новых комплектных трансформаторных подстанций взамен сущ</w:t>
      </w:r>
      <w:r w:rsidRPr="00677554">
        <w:rPr>
          <w:color w:val="000000" w:themeColor="text1"/>
          <w:sz w:val="28"/>
          <w:szCs w:val="28"/>
        </w:rPr>
        <w:t>е</w:t>
      </w:r>
      <w:r w:rsidRPr="00677554">
        <w:rPr>
          <w:color w:val="000000" w:themeColor="text1"/>
          <w:sz w:val="28"/>
          <w:szCs w:val="28"/>
        </w:rPr>
        <w:t>ствующих подстанций для  повышения  надежност</w:t>
      </w:r>
      <w:r w:rsidR="000404B1">
        <w:rPr>
          <w:color w:val="000000" w:themeColor="text1"/>
          <w:sz w:val="28"/>
          <w:szCs w:val="28"/>
        </w:rPr>
        <w:t>и</w:t>
      </w:r>
      <w:r w:rsidRPr="00677554">
        <w:rPr>
          <w:color w:val="000000" w:themeColor="text1"/>
          <w:sz w:val="28"/>
          <w:szCs w:val="28"/>
        </w:rPr>
        <w:t xml:space="preserve"> энергоснабжения потребит</w:t>
      </w:r>
      <w:r w:rsidRPr="00677554">
        <w:rPr>
          <w:color w:val="000000" w:themeColor="text1"/>
          <w:sz w:val="28"/>
          <w:szCs w:val="28"/>
        </w:rPr>
        <w:t>е</w:t>
      </w:r>
      <w:r w:rsidRPr="00677554">
        <w:rPr>
          <w:color w:val="000000" w:themeColor="text1"/>
          <w:sz w:val="28"/>
          <w:szCs w:val="28"/>
        </w:rPr>
        <w:t>лей, повышения показателей качества электрической энергии подаваемой потреб</w:t>
      </w:r>
      <w:r w:rsidRPr="00677554">
        <w:rPr>
          <w:color w:val="000000" w:themeColor="text1"/>
          <w:sz w:val="28"/>
          <w:szCs w:val="28"/>
        </w:rPr>
        <w:t>и</w:t>
      </w:r>
      <w:r w:rsidRPr="00677554">
        <w:rPr>
          <w:color w:val="000000" w:themeColor="text1"/>
          <w:sz w:val="28"/>
          <w:szCs w:val="28"/>
        </w:rPr>
        <w:t xml:space="preserve">телям, повышение эффективности работы системы электроснабжения. </w:t>
      </w:r>
    </w:p>
    <w:p w:rsidR="00AE0598" w:rsidRPr="00677554" w:rsidRDefault="00AE0598" w:rsidP="0009078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выполнение мероприятий по подключению реконструируемых объектов.</w:t>
      </w:r>
    </w:p>
    <w:p w:rsidR="00AE0598" w:rsidRPr="00677554" w:rsidRDefault="00AE0598" w:rsidP="00090782">
      <w:pPr>
        <w:autoSpaceDE w:val="0"/>
        <w:autoSpaceDN w:val="0"/>
        <w:adjustRightInd w:val="0"/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Основным направлением освоения денежных средств является модерн</w:t>
      </w:r>
      <w:r w:rsidR="00F07796">
        <w:rPr>
          <w:color w:val="000000" w:themeColor="text1"/>
          <w:sz w:val="28"/>
          <w:szCs w:val="28"/>
        </w:rPr>
        <w:t xml:space="preserve">изация  существующих </w:t>
      </w:r>
      <w:proofErr w:type="spellStart"/>
      <w:r w:rsidR="00F07796">
        <w:rPr>
          <w:color w:val="000000" w:themeColor="text1"/>
          <w:sz w:val="28"/>
          <w:szCs w:val="28"/>
        </w:rPr>
        <w:t>обьектов</w:t>
      </w:r>
      <w:proofErr w:type="spellEnd"/>
      <w:r w:rsidR="00F07796">
        <w:rPr>
          <w:color w:val="000000" w:themeColor="text1"/>
          <w:sz w:val="28"/>
          <w:szCs w:val="28"/>
        </w:rPr>
        <w:t>, т</w:t>
      </w:r>
      <w:r w:rsidRPr="00677554">
        <w:rPr>
          <w:color w:val="000000" w:themeColor="text1"/>
          <w:sz w:val="28"/>
          <w:szCs w:val="28"/>
        </w:rPr>
        <w:t>ехническое перевооружение и реконструкция сетевого комплекса – данные мероприятия необходимы в связи с высоким процентом изн</w:t>
      </w:r>
      <w:r w:rsidRPr="00677554">
        <w:rPr>
          <w:color w:val="000000" w:themeColor="text1"/>
          <w:sz w:val="28"/>
          <w:szCs w:val="28"/>
        </w:rPr>
        <w:t>о</w:t>
      </w:r>
      <w:r w:rsidRPr="00677554">
        <w:rPr>
          <w:color w:val="000000" w:themeColor="text1"/>
          <w:sz w:val="28"/>
          <w:szCs w:val="28"/>
        </w:rPr>
        <w:t>са основного оборудования.</w:t>
      </w:r>
    </w:p>
    <w:p w:rsidR="00AE0598" w:rsidRPr="00677554" w:rsidRDefault="00AE0598" w:rsidP="00090782">
      <w:pPr>
        <w:autoSpaceDE w:val="0"/>
        <w:autoSpaceDN w:val="0"/>
        <w:adjustRightInd w:val="0"/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 xml:space="preserve">В  инвестиционную программу </w:t>
      </w:r>
      <w:proofErr w:type="gramStart"/>
      <w:r w:rsidRPr="00677554">
        <w:rPr>
          <w:color w:val="000000" w:themeColor="text1"/>
          <w:sz w:val="28"/>
          <w:szCs w:val="28"/>
        </w:rPr>
        <w:t>включены</w:t>
      </w:r>
      <w:proofErr w:type="gramEnd"/>
      <w:r w:rsidRPr="00677554">
        <w:rPr>
          <w:color w:val="000000" w:themeColor="text1"/>
          <w:sz w:val="28"/>
          <w:szCs w:val="28"/>
        </w:rPr>
        <w:t>: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план технических мероприятий, направленных на возведение производственных и имущественных элементов системы энергоснабжения и мероприятий, напра</w:t>
      </w:r>
      <w:r w:rsidRPr="00677554">
        <w:rPr>
          <w:color w:val="000000" w:themeColor="text1"/>
          <w:sz w:val="28"/>
          <w:szCs w:val="28"/>
        </w:rPr>
        <w:t>в</w:t>
      </w:r>
      <w:r w:rsidRPr="00677554">
        <w:rPr>
          <w:color w:val="000000" w:themeColor="text1"/>
          <w:sz w:val="28"/>
          <w:szCs w:val="28"/>
        </w:rPr>
        <w:t>ленных на улучшение технических и экономических характеристик (мощность, производительность, надежность, долговечность, экономичность, ремонтоприго</w:t>
      </w:r>
      <w:r w:rsidRPr="00677554">
        <w:rPr>
          <w:color w:val="000000" w:themeColor="text1"/>
          <w:sz w:val="28"/>
          <w:szCs w:val="28"/>
        </w:rPr>
        <w:t>д</w:t>
      </w:r>
      <w:r w:rsidRPr="00677554">
        <w:rPr>
          <w:color w:val="000000" w:themeColor="text1"/>
          <w:sz w:val="28"/>
          <w:szCs w:val="28"/>
        </w:rPr>
        <w:t>ность, условия обслуживания и безопасности и прочие) системы энергоснабжения;</w:t>
      </w:r>
    </w:p>
    <w:p w:rsidR="00AE0598" w:rsidRPr="00677554" w:rsidRDefault="00AE0598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77554">
        <w:rPr>
          <w:color w:val="000000" w:themeColor="text1"/>
          <w:sz w:val="28"/>
          <w:szCs w:val="28"/>
        </w:rPr>
        <w:t>- объем финансовых потребностей по реализации инвестиционной программы;</w:t>
      </w:r>
    </w:p>
    <w:p w:rsidR="00AE0598" w:rsidRDefault="000404B1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E0598" w:rsidRPr="00677554">
        <w:rPr>
          <w:color w:val="000000" w:themeColor="text1"/>
          <w:sz w:val="28"/>
          <w:szCs w:val="28"/>
        </w:rPr>
        <w:t>план финансирования инвестиционной программы с указанием источников ее ф</w:t>
      </w:r>
      <w:r w:rsidR="00AE0598" w:rsidRPr="00677554">
        <w:rPr>
          <w:color w:val="000000" w:themeColor="text1"/>
          <w:sz w:val="28"/>
          <w:szCs w:val="28"/>
        </w:rPr>
        <w:t>и</w:t>
      </w:r>
      <w:r w:rsidR="00AE0598" w:rsidRPr="00677554">
        <w:rPr>
          <w:color w:val="000000" w:themeColor="text1"/>
          <w:sz w:val="28"/>
          <w:szCs w:val="28"/>
        </w:rPr>
        <w:t>нансирования (в случае если мероприятие реализуется в течение нескольких лет, в плане финансирования указываются финансовые потребности дифференцированно по годам исходя из этапов реализации)</w:t>
      </w:r>
    </w:p>
    <w:p w:rsidR="00F07796" w:rsidRPr="00090782" w:rsidRDefault="00F07796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:rsidR="004162AE" w:rsidRDefault="00F07796" w:rsidP="0009078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sz w:val="28"/>
          <w:szCs w:val="28"/>
        </w:rPr>
      </w:pPr>
      <w:r w:rsidRPr="00F07796">
        <w:rPr>
          <w:b/>
          <w:sz w:val="28"/>
          <w:szCs w:val="28"/>
        </w:rPr>
        <w:t>Раздел 3. Сроки</w:t>
      </w:r>
      <w:r w:rsidR="00DF22F6">
        <w:rPr>
          <w:b/>
          <w:sz w:val="28"/>
          <w:szCs w:val="28"/>
        </w:rPr>
        <w:t xml:space="preserve"> </w:t>
      </w:r>
      <w:r w:rsidRPr="00F07796">
        <w:rPr>
          <w:b/>
          <w:sz w:val="28"/>
          <w:szCs w:val="28"/>
        </w:rPr>
        <w:t>реализации программных мероприятий</w:t>
      </w:r>
    </w:p>
    <w:p w:rsidR="00F07796" w:rsidRPr="00F07796" w:rsidRDefault="00F07796" w:rsidP="0009078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sz w:val="10"/>
          <w:szCs w:val="10"/>
        </w:rPr>
      </w:pPr>
    </w:p>
    <w:p w:rsidR="00CE1744" w:rsidRDefault="008A1837" w:rsidP="00090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38FD" w:rsidRPr="00773C4B">
        <w:rPr>
          <w:sz w:val="28"/>
          <w:szCs w:val="28"/>
        </w:rPr>
        <w:t xml:space="preserve">Программные мероприятия по инвестиционной программе </w:t>
      </w:r>
      <w:r w:rsidR="009C7D7E" w:rsidRPr="00773C4B">
        <w:rPr>
          <w:sz w:val="28"/>
          <w:szCs w:val="28"/>
        </w:rPr>
        <w:t>"</w:t>
      </w:r>
      <w:r w:rsidR="00C146BF" w:rsidRPr="00773C4B">
        <w:rPr>
          <w:sz w:val="28"/>
          <w:szCs w:val="28"/>
        </w:rPr>
        <w:t xml:space="preserve">Строительство, модернизация, реконструкция и развитие распределительных электрических сетей 10/6/0,4 </w:t>
      </w:r>
      <w:proofErr w:type="spellStart"/>
      <w:r w:rsidR="00C146BF" w:rsidRPr="00773C4B">
        <w:rPr>
          <w:sz w:val="28"/>
          <w:szCs w:val="28"/>
        </w:rPr>
        <w:t>кВ</w:t>
      </w:r>
      <w:proofErr w:type="spellEnd"/>
      <w:r w:rsidR="00C146BF" w:rsidRPr="00773C4B">
        <w:rPr>
          <w:sz w:val="28"/>
          <w:szCs w:val="28"/>
        </w:rPr>
        <w:t xml:space="preserve"> в Уссурийском городском округе</w:t>
      </w:r>
      <w:r w:rsidR="00541DA5" w:rsidRPr="00773C4B">
        <w:rPr>
          <w:sz w:val="28"/>
          <w:szCs w:val="28"/>
        </w:rPr>
        <w:t>»,  планируются к осуществлению</w:t>
      </w:r>
      <w:r w:rsidR="00DE38FD" w:rsidRPr="00773C4B">
        <w:rPr>
          <w:sz w:val="28"/>
          <w:szCs w:val="28"/>
        </w:rPr>
        <w:t xml:space="preserve"> в 20</w:t>
      </w:r>
      <w:r w:rsidR="007F7195" w:rsidRPr="00773C4B">
        <w:rPr>
          <w:sz w:val="28"/>
          <w:szCs w:val="28"/>
        </w:rPr>
        <w:t>20</w:t>
      </w:r>
      <w:r w:rsidR="00DE38FD" w:rsidRPr="00773C4B">
        <w:rPr>
          <w:sz w:val="28"/>
          <w:szCs w:val="28"/>
        </w:rPr>
        <w:t>-20</w:t>
      </w:r>
      <w:r w:rsidR="007F7195" w:rsidRPr="00773C4B">
        <w:rPr>
          <w:sz w:val="28"/>
          <w:szCs w:val="28"/>
        </w:rPr>
        <w:t>24</w:t>
      </w:r>
      <w:r w:rsidR="00C75FFC" w:rsidRPr="00773C4B">
        <w:rPr>
          <w:sz w:val="28"/>
          <w:szCs w:val="28"/>
        </w:rPr>
        <w:t xml:space="preserve"> годах</w:t>
      </w:r>
      <w:r w:rsidR="00F52CF8" w:rsidRPr="00773C4B">
        <w:rPr>
          <w:sz w:val="28"/>
          <w:szCs w:val="28"/>
        </w:rPr>
        <w:t>.</w:t>
      </w:r>
    </w:p>
    <w:p w:rsidR="00F07796" w:rsidRPr="00090782" w:rsidRDefault="00F07796" w:rsidP="00090782">
      <w:pPr>
        <w:spacing w:line="276" w:lineRule="auto"/>
        <w:jc w:val="both"/>
        <w:rPr>
          <w:sz w:val="10"/>
          <w:szCs w:val="10"/>
        </w:rPr>
      </w:pPr>
    </w:p>
    <w:p w:rsidR="00F07796" w:rsidRPr="00C2242B" w:rsidRDefault="00F07796" w:rsidP="00090782">
      <w:pPr>
        <w:spacing w:line="276" w:lineRule="auto"/>
        <w:jc w:val="center"/>
        <w:rPr>
          <w:b/>
          <w:sz w:val="28"/>
          <w:szCs w:val="28"/>
        </w:rPr>
      </w:pPr>
      <w:r w:rsidRPr="00C2242B">
        <w:rPr>
          <w:b/>
          <w:sz w:val="28"/>
          <w:szCs w:val="28"/>
        </w:rPr>
        <w:t>Раздел 4. Характеристики инвестиционных проектов программы</w:t>
      </w:r>
    </w:p>
    <w:p w:rsidR="00611D1F" w:rsidRPr="00C2242B" w:rsidRDefault="00611D1F" w:rsidP="00090782">
      <w:pPr>
        <w:spacing w:line="276" w:lineRule="auto"/>
        <w:jc w:val="center"/>
        <w:rPr>
          <w:b/>
          <w:sz w:val="10"/>
          <w:szCs w:val="10"/>
        </w:rPr>
      </w:pPr>
    </w:p>
    <w:p w:rsidR="00AE1EA4" w:rsidRPr="00C2242B" w:rsidRDefault="002349B2" w:rsidP="002349B2">
      <w:pPr>
        <w:spacing w:line="276" w:lineRule="auto"/>
        <w:jc w:val="center"/>
        <w:rPr>
          <w:b/>
          <w:sz w:val="28"/>
          <w:szCs w:val="28"/>
        </w:rPr>
      </w:pPr>
      <w:r w:rsidRPr="00C2242B">
        <w:rPr>
          <w:b/>
          <w:sz w:val="28"/>
          <w:szCs w:val="28"/>
        </w:rPr>
        <w:t>4.1</w:t>
      </w:r>
      <w:r w:rsidR="00611D1F" w:rsidRPr="00C2242B">
        <w:rPr>
          <w:b/>
          <w:sz w:val="28"/>
          <w:szCs w:val="28"/>
        </w:rPr>
        <w:t xml:space="preserve"> Перечень программных мероприятий</w:t>
      </w:r>
    </w:p>
    <w:p w:rsidR="00611D1F" w:rsidRPr="00611D1F" w:rsidRDefault="00611D1F" w:rsidP="00090782">
      <w:pPr>
        <w:pStyle w:val="af9"/>
        <w:spacing w:line="276" w:lineRule="auto"/>
        <w:ind w:left="432"/>
        <w:rPr>
          <w:b/>
          <w:sz w:val="10"/>
          <w:szCs w:val="10"/>
        </w:rPr>
      </w:pPr>
    </w:p>
    <w:p w:rsidR="00AE1EA4" w:rsidRDefault="00592A62" w:rsidP="00090782">
      <w:pPr>
        <w:tabs>
          <w:tab w:val="num" w:pos="0"/>
        </w:tabs>
        <w:spacing w:line="276" w:lineRule="auto"/>
        <w:ind w:firstLine="425"/>
        <w:jc w:val="both"/>
        <w:rPr>
          <w:sz w:val="28"/>
          <w:szCs w:val="28"/>
        </w:rPr>
      </w:pPr>
      <w:r w:rsidRPr="000C1E8D">
        <w:rPr>
          <w:sz w:val="28"/>
          <w:szCs w:val="28"/>
        </w:rPr>
        <w:t>В  соответствии с поставленными целями и задачами Программы перечень о</w:t>
      </w:r>
      <w:r w:rsidRPr="000C1E8D">
        <w:rPr>
          <w:sz w:val="28"/>
          <w:szCs w:val="28"/>
        </w:rPr>
        <w:t>с</w:t>
      </w:r>
      <w:r w:rsidRPr="000C1E8D">
        <w:rPr>
          <w:sz w:val="28"/>
          <w:szCs w:val="28"/>
        </w:rPr>
        <w:t>новных мероприятий включает в себя следующие направления и работы по разв</w:t>
      </w:r>
      <w:r w:rsidRPr="000C1E8D">
        <w:rPr>
          <w:sz w:val="28"/>
          <w:szCs w:val="28"/>
        </w:rPr>
        <w:t>и</w:t>
      </w:r>
      <w:r w:rsidRPr="000C1E8D">
        <w:rPr>
          <w:sz w:val="28"/>
          <w:szCs w:val="28"/>
        </w:rPr>
        <w:t>тию электриче</w:t>
      </w:r>
      <w:r w:rsidR="00541DA5" w:rsidRPr="000C1E8D">
        <w:rPr>
          <w:sz w:val="28"/>
          <w:szCs w:val="28"/>
        </w:rPr>
        <w:t xml:space="preserve">ских сетей </w:t>
      </w:r>
      <w:r w:rsidRPr="000C1E8D">
        <w:rPr>
          <w:sz w:val="28"/>
          <w:szCs w:val="28"/>
        </w:rPr>
        <w:t>10</w:t>
      </w:r>
      <w:r w:rsidR="004A31AA" w:rsidRPr="000C1E8D">
        <w:rPr>
          <w:sz w:val="28"/>
          <w:szCs w:val="28"/>
        </w:rPr>
        <w:t xml:space="preserve">/6/0,4 </w:t>
      </w:r>
      <w:proofErr w:type="spellStart"/>
      <w:r w:rsidR="004A31AA" w:rsidRPr="000C1E8D">
        <w:rPr>
          <w:sz w:val="28"/>
          <w:szCs w:val="28"/>
        </w:rPr>
        <w:t>кВ</w:t>
      </w:r>
      <w:proofErr w:type="spellEnd"/>
      <w:r w:rsidR="004A31AA" w:rsidRPr="000C1E8D">
        <w:rPr>
          <w:sz w:val="28"/>
          <w:szCs w:val="28"/>
        </w:rPr>
        <w:t xml:space="preserve"> Уссурийского городского округа</w:t>
      </w:r>
      <w:r w:rsidR="00225831" w:rsidRPr="000C1E8D">
        <w:rPr>
          <w:sz w:val="28"/>
          <w:szCs w:val="28"/>
        </w:rPr>
        <w:t xml:space="preserve"> на 20</w:t>
      </w:r>
      <w:r w:rsidR="003F081F" w:rsidRPr="000C1E8D">
        <w:rPr>
          <w:sz w:val="28"/>
          <w:szCs w:val="28"/>
        </w:rPr>
        <w:t>20</w:t>
      </w:r>
      <w:r w:rsidR="00225831" w:rsidRPr="000C1E8D">
        <w:rPr>
          <w:sz w:val="28"/>
          <w:szCs w:val="28"/>
        </w:rPr>
        <w:t>-20</w:t>
      </w:r>
      <w:r w:rsidR="003F081F" w:rsidRPr="000C1E8D">
        <w:rPr>
          <w:sz w:val="28"/>
          <w:szCs w:val="28"/>
        </w:rPr>
        <w:t>24</w:t>
      </w:r>
      <w:r w:rsidRPr="000C1E8D">
        <w:rPr>
          <w:sz w:val="28"/>
          <w:szCs w:val="28"/>
        </w:rPr>
        <w:t xml:space="preserve"> годы: </w:t>
      </w:r>
    </w:p>
    <w:p w:rsidR="004018BE" w:rsidRPr="004018BE" w:rsidRDefault="004018BE" w:rsidP="00090782">
      <w:pPr>
        <w:tabs>
          <w:tab w:val="num" w:pos="0"/>
        </w:tabs>
        <w:spacing w:line="276" w:lineRule="auto"/>
        <w:ind w:firstLine="425"/>
        <w:jc w:val="both"/>
        <w:rPr>
          <w:sz w:val="10"/>
          <w:szCs w:val="10"/>
        </w:rPr>
      </w:pPr>
    </w:p>
    <w:p w:rsidR="00C6052E" w:rsidRPr="000C1E8D" w:rsidRDefault="00C6052E" w:rsidP="00090782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  <w:r w:rsidRPr="000C1E8D">
        <w:rPr>
          <w:b/>
          <w:sz w:val="28"/>
          <w:szCs w:val="28"/>
        </w:rPr>
        <w:t>1.</w:t>
      </w:r>
      <w:r w:rsidRPr="000C1E8D">
        <w:rPr>
          <w:b/>
          <w:bCs/>
          <w:color w:val="000000"/>
          <w:sz w:val="28"/>
          <w:szCs w:val="28"/>
        </w:rPr>
        <w:t xml:space="preserve"> Реконструкция трансформаторных и иных подстанций:</w:t>
      </w:r>
    </w:p>
    <w:p w:rsidR="00C6052E" w:rsidRDefault="00657609" w:rsidP="00090782">
      <w:p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052E" w:rsidRPr="000C1E8D">
        <w:rPr>
          <w:color w:val="000000"/>
          <w:sz w:val="28"/>
          <w:szCs w:val="28"/>
        </w:rPr>
        <w:t>Реконструкция КТП№231</w:t>
      </w:r>
    </w:p>
    <w:p w:rsidR="004018BE" w:rsidRPr="004018BE" w:rsidRDefault="004018BE" w:rsidP="00090782">
      <w:pPr>
        <w:tabs>
          <w:tab w:val="num" w:pos="0"/>
        </w:tabs>
        <w:spacing w:line="276" w:lineRule="auto"/>
        <w:jc w:val="both"/>
        <w:rPr>
          <w:color w:val="000000"/>
          <w:sz w:val="10"/>
          <w:szCs w:val="10"/>
        </w:rPr>
      </w:pPr>
    </w:p>
    <w:p w:rsidR="00C6052E" w:rsidRDefault="00C6052E" w:rsidP="0009078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0C1E8D">
        <w:rPr>
          <w:b/>
          <w:color w:val="000000"/>
          <w:sz w:val="28"/>
          <w:szCs w:val="28"/>
        </w:rPr>
        <w:t xml:space="preserve">2. </w:t>
      </w:r>
      <w:r w:rsidRPr="000C1E8D">
        <w:rPr>
          <w:b/>
          <w:bCs/>
          <w:color w:val="000000"/>
          <w:sz w:val="28"/>
          <w:szCs w:val="28"/>
        </w:rPr>
        <w:t>Модернизация, техническое перевооружени</w:t>
      </w:r>
      <w:r w:rsidR="00D94EAB">
        <w:rPr>
          <w:b/>
          <w:bCs/>
          <w:color w:val="000000"/>
          <w:sz w:val="28"/>
          <w:szCs w:val="28"/>
        </w:rPr>
        <w:t>е</w:t>
      </w:r>
      <w:r w:rsidRPr="000C1E8D">
        <w:rPr>
          <w:b/>
          <w:bCs/>
          <w:color w:val="000000"/>
          <w:sz w:val="28"/>
          <w:szCs w:val="28"/>
        </w:rPr>
        <w:t xml:space="preserve"> трансформаторных и иных подстанций, распределительных пунктов: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B1AE2">
        <w:rPr>
          <w:bCs/>
          <w:color w:val="000000"/>
          <w:sz w:val="28"/>
          <w:szCs w:val="28"/>
        </w:rPr>
        <w:t xml:space="preserve">- Модернизация высоковольтного оборудования в РП №2 </w:t>
      </w:r>
      <w:r>
        <w:rPr>
          <w:bCs/>
          <w:color w:val="000000"/>
          <w:sz w:val="28"/>
          <w:szCs w:val="28"/>
        </w:rPr>
        <w:t>по адресу:</w:t>
      </w:r>
      <w:r w:rsidRPr="00DB1AE2">
        <w:rPr>
          <w:bCs/>
          <w:color w:val="000000"/>
          <w:sz w:val="28"/>
          <w:szCs w:val="28"/>
        </w:rPr>
        <w:t xml:space="preserve"> г. Уссурийск, ул. Фрунзе, 95-а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РП №10, ТП№56  в ячейках ввода фидеров №1, 3,</w:t>
      </w:r>
      <w:r>
        <w:rPr>
          <w:bCs/>
          <w:color w:val="000000"/>
          <w:sz w:val="28"/>
          <w:szCs w:val="28"/>
        </w:rPr>
        <w:t xml:space="preserve"> 9 </w:t>
      </w:r>
      <w:r w:rsidRPr="00DB1AE2">
        <w:rPr>
          <w:bCs/>
          <w:color w:val="000000"/>
          <w:sz w:val="28"/>
          <w:szCs w:val="28"/>
        </w:rPr>
        <w:t>ПС 220/110/35/6  "Уссурийск 2"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№820, ТП №821 в ячейках ввода фидеров №2, 8 ПС 35/10 "</w:t>
      </w:r>
      <w:proofErr w:type="spellStart"/>
      <w:r w:rsidRPr="00DB1AE2">
        <w:rPr>
          <w:bCs/>
          <w:color w:val="000000"/>
          <w:sz w:val="28"/>
          <w:szCs w:val="28"/>
        </w:rPr>
        <w:t>Боневур</w:t>
      </w:r>
      <w:proofErr w:type="spellEnd"/>
      <w:r w:rsidRPr="00DB1AE2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 xml:space="preserve"> Модернизация высоковольтного оборудования  ТП №811 в ячейке ввода фидера №4 ПС 35/10 "Борисовка"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РП №11, РП №5, ТП №205, ТП №245 в ячейках ввода фидеров №2,6,7,10,15,18 ПС 110/6  "Гранит"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№82 в ячейках ввода фидеров №4 ПС 110/6  "Завод"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№748, ТП №781,  в ячейках ввода фидеров №1, 2  ПС 35/6 "Известковая"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ТП№786, ТП№740, ТП №362, ТП №360 в ячейках ввода фидеров №24,25, 4, 13, 14  ПС 110/35/6 "</w:t>
      </w:r>
      <w:proofErr w:type="spellStart"/>
      <w:r w:rsidRPr="00DB1AE2">
        <w:rPr>
          <w:bCs/>
          <w:color w:val="000000"/>
          <w:sz w:val="28"/>
          <w:szCs w:val="28"/>
        </w:rPr>
        <w:t>Кожзавод</w:t>
      </w:r>
      <w:proofErr w:type="spellEnd"/>
      <w:r w:rsidRPr="00DB1AE2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№830 в ячейках ввода фид</w:t>
      </w:r>
      <w:r w:rsidRPr="00DB1AE2">
        <w:rPr>
          <w:bCs/>
          <w:color w:val="000000"/>
          <w:sz w:val="28"/>
          <w:szCs w:val="28"/>
        </w:rPr>
        <w:t>е</w:t>
      </w:r>
      <w:r w:rsidRPr="00DB1AE2">
        <w:rPr>
          <w:bCs/>
          <w:color w:val="000000"/>
          <w:sz w:val="28"/>
          <w:szCs w:val="28"/>
        </w:rPr>
        <w:t>ров №5, 6  ПС 35/6 "Коммунар"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№710, ТП №749, ТП №750, ТП №752 в ячейках ввода фидеров № 1, 5, 6, 11, 12  ПС 110/6  "ЛРЗ"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 xml:space="preserve">Модернизация высоковольтного оборудования  ТП №400, ТП №404, ТП №407, ТП №409, ТП №415,ТП № 427, ТП№431 в ячейках ввода фидеров №1, 2, 3, 5, 6, 8, 9, 10, 12, 13, </w:t>
      </w:r>
      <w:r>
        <w:rPr>
          <w:bCs/>
          <w:color w:val="000000"/>
          <w:sz w:val="28"/>
          <w:szCs w:val="28"/>
        </w:rPr>
        <w:t xml:space="preserve">14  </w:t>
      </w:r>
      <w:r w:rsidRPr="00DB1AE2">
        <w:rPr>
          <w:bCs/>
          <w:color w:val="000000"/>
          <w:sz w:val="28"/>
          <w:szCs w:val="28"/>
        </w:rPr>
        <w:t>ПС 110/6  "Междуречье"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№191 в ячейке ввода фидера №2   ПС 35/6 "Мелькомбинат"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№62, ТП №87, ТП №260 в ячейках ввода фидеров № 1,  4, 10   ПС 110/6  "МЖК"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 xml:space="preserve">Модернизация высоковольтного оборудования  ТП №105, ТП №215, ТП №126, ТП №98, ТП №198, ТП №20  в ячейках ввода фидеров №1, 4,  5, 6, 10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DB1AE2">
        <w:rPr>
          <w:bCs/>
          <w:color w:val="000000"/>
          <w:sz w:val="28"/>
          <w:szCs w:val="28"/>
        </w:rPr>
        <w:t xml:space="preserve">  ПС 35/6  "Молокозавод"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 xml:space="preserve">Модернизация </w:t>
      </w:r>
      <w:r w:rsidR="00BA0801">
        <w:rPr>
          <w:bCs/>
          <w:color w:val="000000"/>
          <w:sz w:val="28"/>
          <w:szCs w:val="28"/>
        </w:rPr>
        <w:t xml:space="preserve">высоковольтного оборудования ТП </w:t>
      </w:r>
      <w:r w:rsidRPr="00DB1AE2">
        <w:rPr>
          <w:bCs/>
          <w:color w:val="000000"/>
          <w:sz w:val="28"/>
          <w:szCs w:val="28"/>
        </w:rPr>
        <w:t>№696,</w:t>
      </w:r>
      <w:r w:rsidR="00BA0801">
        <w:rPr>
          <w:bCs/>
          <w:color w:val="000000"/>
          <w:sz w:val="28"/>
          <w:szCs w:val="28"/>
        </w:rPr>
        <w:t xml:space="preserve"> </w:t>
      </w:r>
      <w:r w:rsidRPr="00DB1AE2">
        <w:rPr>
          <w:bCs/>
          <w:color w:val="000000"/>
          <w:sz w:val="28"/>
          <w:szCs w:val="28"/>
        </w:rPr>
        <w:t>ТП№605,</w:t>
      </w:r>
      <w:r w:rsidR="00BA0801">
        <w:rPr>
          <w:bCs/>
          <w:color w:val="000000"/>
          <w:sz w:val="28"/>
          <w:szCs w:val="28"/>
        </w:rPr>
        <w:t xml:space="preserve"> </w:t>
      </w:r>
      <w:r w:rsidRPr="00DB1AE2">
        <w:rPr>
          <w:bCs/>
          <w:color w:val="000000"/>
          <w:sz w:val="28"/>
          <w:szCs w:val="28"/>
        </w:rPr>
        <w:t xml:space="preserve">ТП№609,  ТП№604, ТП№600, ТП№627 в ячейках ввода фидеров №1, 2, 4, 5, 9, 6  </w:t>
      </w:r>
      <w:r>
        <w:rPr>
          <w:bCs/>
          <w:color w:val="000000"/>
          <w:sz w:val="28"/>
          <w:szCs w:val="28"/>
        </w:rPr>
        <w:t xml:space="preserve">                          </w:t>
      </w:r>
      <w:r w:rsidRPr="00DB1AE2">
        <w:rPr>
          <w:bCs/>
          <w:color w:val="000000"/>
          <w:sz w:val="28"/>
          <w:szCs w:val="28"/>
        </w:rPr>
        <w:t>ПС 110/6  "</w:t>
      </w:r>
      <w:proofErr w:type="spellStart"/>
      <w:r w:rsidRPr="00DB1AE2">
        <w:rPr>
          <w:bCs/>
          <w:color w:val="000000"/>
          <w:sz w:val="28"/>
          <w:szCs w:val="28"/>
        </w:rPr>
        <w:t>Новоникольск</w:t>
      </w:r>
      <w:proofErr w:type="spellEnd"/>
      <w:r w:rsidRPr="00DB1AE2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 ТП №157, ТП №144 в ячейках ввода фидеров №1</w:t>
      </w:r>
      <w:r>
        <w:rPr>
          <w:bCs/>
          <w:color w:val="000000"/>
          <w:sz w:val="28"/>
          <w:szCs w:val="28"/>
        </w:rPr>
        <w:t xml:space="preserve">1,6  </w:t>
      </w:r>
      <w:r w:rsidRPr="00DB1AE2">
        <w:rPr>
          <w:bCs/>
          <w:color w:val="000000"/>
          <w:sz w:val="28"/>
          <w:szCs w:val="28"/>
        </w:rPr>
        <w:t>ПС 110/35/6  "Студгородок"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№318, ТП№145, ТП №345, ТП№323 в ячейках ввода фидеров №1,4,5,6  ПС 110/35/6 "Уссурийск 1"</w:t>
      </w:r>
      <w:r>
        <w:rPr>
          <w:bCs/>
          <w:color w:val="000000"/>
          <w:sz w:val="28"/>
          <w:szCs w:val="28"/>
        </w:rPr>
        <w:t>;</w:t>
      </w:r>
    </w:p>
    <w:p w:rsidR="00DB1AE2" w:rsidRDefault="00DB1AE2" w:rsidP="0009078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B1AE2">
        <w:rPr>
          <w:bCs/>
          <w:color w:val="000000"/>
          <w:sz w:val="28"/>
          <w:szCs w:val="28"/>
        </w:rPr>
        <w:t>Модернизация высоковольтного оборудования  ТП №39, ТП №120, ТП №412  в яч</w:t>
      </w:r>
      <w:r>
        <w:rPr>
          <w:bCs/>
          <w:color w:val="000000"/>
          <w:sz w:val="28"/>
          <w:szCs w:val="28"/>
        </w:rPr>
        <w:t xml:space="preserve">ейках ввода фидеров №3, 4, 7 </w:t>
      </w:r>
      <w:r w:rsidRPr="00DB1AE2">
        <w:rPr>
          <w:bCs/>
          <w:color w:val="000000"/>
          <w:sz w:val="28"/>
          <w:szCs w:val="28"/>
        </w:rPr>
        <w:t>ПС 35/6  "УМЗ"</w:t>
      </w:r>
      <w:r>
        <w:rPr>
          <w:bCs/>
          <w:color w:val="000000"/>
          <w:sz w:val="28"/>
          <w:szCs w:val="28"/>
        </w:rPr>
        <w:t>;</w:t>
      </w:r>
    </w:p>
    <w:p w:rsidR="004018BE" w:rsidRPr="004018BE" w:rsidRDefault="004018BE" w:rsidP="00090782">
      <w:pPr>
        <w:spacing w:line="276" w:lineRule="auto"/>
        <w:jc w:val="both"/>
        <w:rPr>
          <w:bCs/>
          <w:color w:val="000000"/>
          <w:sz w:val="10"/>
          <w:szCs w:val="10"/>
        </w:rPr>
      </w:pPr>
    </w:p>
    <w:p w:rsidR="00C6052E" w:rsidRPr="000C1E8D" w:rsidRDefault="00C6052E" w:rsidP="00090782">
      <w:pPr>
        <w:spacing w:line="276" w:lineRule="auto"/>
        <w:jc w:val="both"/>
        <w:rPr>
          <w:b/>
          <w:bCs/>
          <w:sz w:val="28"/>
          <w:szCs w:val="28"/>
        </w:rPr>
      </w:pPr>
      <w:r w:rsidRPr="002606D8">
        <w:rPr>
          <w:b/>
          <w:sz w:val="28"/>
          <w:szCs w:val="28"/>
        </w:rPr>
        <w:t>3</w:t>
      </w:r>
      <w:r w:rsidRPr="000C1E8D">
        <w:rPr>
          <w:sz w:val="28"/>
          <w:szCs w:val="28"/>
        </w:rPr>
        <w:t xml:space="preserve">. </w:t>
      </w:r>
      <w:r w:rsidRPr="000C1E8D">
        <w:rPr>
          <w:b/>
          <w:bCs/>
          <w:sz w:val="28"/>
          <w:szCs w:val="28"/>
        </w:rPr>
        <w:t>Реконструкция линий электропередачи:</w:t>
      </w:r>
    </w:p>
    <w:p w:rsidR="0025760F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b/>
          <w:bCs/>
          <w:sz w:val="28"/>
          <w:szCs w:val="28"/>
        </w:rPr>
        <w:t>-</w:t>
      </w:r>
      <w:r w:rsidRPr="000C1E8D">
        <w:rPr>
          <w:sz w:val="28"/>
          <w:szCs w:val="28"/>
        </w:rPr>
        <w:t xml:space="preserve"> Реконструкция кабельно-воздушной линии 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Ф-15, </w:t>
      </w:r>
      <w:r w:rsidR="00FC557B">
        <w:rPr>
          <w:sz w:val="28"/>
          <w:szCs w:val="28"/>
        </w:rPr>
        <w:t>Ф-30</w:t>
      </w:r>
      <w:r w:rsidRPr="000C1E8D">
        <w:rPr>
          <w:sz w:val="28"/>
          <w:szCs w:val="28"/>
        </w:rPr>
        <w:t xml:space="preserve"> ПС "Промышле</w:t>
      </w:r>
      <w:r w:rsidRPr="000C1E8D">
        <w:rPr>
          <w:sz w:val="28"/>
          <w:szCs w:val="28"/>
        </w:rPr>
        <w:t>н</w:t>
      </w:r>
      <w:r w:rsidRPr="000C1E8D">
        <w:rPr>
          <w:sz w:val="28"/>
          <w:szCs w:val="28"/>
        </w:rPr>
        <w:t>ная" до РП№8;</w:t>
      </w:r>
    </w:p>
    <w:p w:rsidR="00C6052E" w:rsidRPr="000C1E8D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sz w:val="28"/>
          <w:szCs w:val="28"/>
        </w:rPr>
        <w:t xml:space="preserve">- Реконструкция кабельных линий 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от РП№8: КЛ-10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РП№8-ТП№506, </w:t>
      </w:r>
      <w:r w:rsidR="00FC557B">
        <w:rPr>
          <w:sz w:val="28"/>
          <w:szCs w:val="28"/>
        </w:rPr>
        <w:t xml:space="preserve">           </w:t>
      </w:r>
      <w:r w:rsidRPr="000C1E8D">
        <w:rPr>
          <w:sz w:val="28"/>
          <w:szCs w:val="28"/>
        </w:rPr>
        <w:t xml:space="preserve">КЛ-10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РП№8-ТП№509; КЛ-10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РП№8-ТП№510, КЛ-10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РП№8</w:t>
      </w:r>
      <w:r w:rsidR="00FC557B">
        <w:rPr>
          <w:sz w:val="28"/>
          <w:szCs w:val="28"/>
        </w:rPr>
        <w:t xml:space="preserve"> </w:t>
      </w:r>
      <w:r w:rsidRPr="000C1E8D">
        <w:rPr>
          <w:sz w:val="28"/>
          <w:szCs w:val="28"/>
        </w:rPr>
        <w:t>-</w:t>
      </w:r>
      <w:r w:rsidR="00FC557B">
        <w:rPr>
          <w:sz w:val="28"/>
          <w:szCs w:val="28"/>
        </w:rPr>
        <w:t xml:space="preserve"> </w:t>
      </w:r>
      <w:r w:rsidRPr="000C1E8D">
        <w:rPr>
          <w:sz w:val="28"/>
          <w:szCs w:val="28"/>
        </w:rPr>
        <w:t xml:space="preserve">опора </w:t>
      </w:r>
      <w:r w:rsidR="00FC557B">
        <w:rPr>
          <w:sz w:val="28"/>
          <w:szCs w:val="28"/>
        </w:rPr>
        <w:t xml:space="preserve"> </w:t>
      </w:r>
      <w:r w:rsidRPr="000C1E8D">
        <w:rPr>
          <w:sz w:val="28"/>
          <w:szCs w:val="28"/>
        </w:rPr>
        <w:t xml:space="preserve">ВЛ-10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ТП№507;</w:t>
      </w:r>
    </w:p>
    <w:p w:rsidR="00C6052E" w:rsidRPr="000C1E8D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sz w:val="28"/>
          <w:szCs w:val="28"/>
        </w:rPr>
        <w:t xml:space="preserve">- Реконструкция ВЛ-6 </w:t>
      </w:r>
      <w:proofErr w:type="spellStart"/>
      <w:r w:rsidRPr="000C1E8D">
        <w:rPr>
          <w:sz w:val="28"/>
          <w:szCs w:val="28"/>
        </w:rPr>
        <w:t>к</w:t>
      </w:r>
      <w:r w:rsidR="00FC557B">
        <w:rPr>
          <w:sz w:val="28"/>
          <w:szCs w:val="28"/>
        </w:rPr>
        <w:t>В</w:t>
      </w:r>
      <w:proofErr w:type="spellEnd"/>
      <w:r w:rsidR="00FC557B">
        <w:rPr>
          <w:sz w:val="28"/>
          <w:szCs w:val="28"/>
        </w:rPr>
        <w:t xml:space="preserve"> Ф-1, Ф-2 </w:t>
      </w:r>
      <w:r w:rsidRPr="000C1E8D">
        <w:rPr>
          <w:sz w:val="28"/>
          <w:szCs w:val="28"/>
        </w:rPr>
        <w:t>ПС "</w:t>
      </w:r>
      <w:proofErr w:type="spellStart"/>
      <w:r w:rsidRPr="000C1E8D">
        <w:rPr>
          <w:sz w:val="28"/>
          <w:szCs w:val="28"/>
        </w:rPr>
        <w:t>Новоникольск</w:t>
      </w:r>
      <w:proofErr w:type="spellEnd"/>
      <w:r w:rsidRPr="000C1E8D">
        <w:rPr>
          <w:sz w:val="28"/>
          <w:szCs w:val="28"/>
        </w:rPr>
        <w:t>";</w:t>
      </w:r>
    </w:p>
    <w:p w:rsidR="00C6052E" w:rsidRPr="000C1E8D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sz w:val="28"/>
          <w:szCs w:val="28"/>
        </w:rPr>
        <w:t xml:space="preserve">- Реконструкция КЛ-6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Ф</w:t>
      </w:r>
      <w:r w:rsidR="00FC557B">
        <w:rPr>
          <w:sz w:val="28"/>
          <w:szCs w:val="28"/>
        </w:rPr>
        <w:t xml:space="preserve">-9 </w:t>
      </w:r>
      <w:r w:rsidRPr="000C1E8D">
        <w:rPr>
          <w:sz w:val="28"/>
          <w:szCs w:val="28"/>
        </w:rPr>
        <w:t xml:space="preserve"> ПС "Молокозавод</w:t>
      </w:r>
      <w:proofErr w:type="gramStart"/>
      <w:r w:rsidRPr="000C1E8D">
        <w:rPr>
          <w:sz w:val="28"/>
          <w:szCs w:val="28"/>
        </w:rPr>
        <w:t>"-</w:t>
      </w:r>
      <w:proofErr w:type="gramEnd"/>
      <w:r w:rsidRPr="000C1E8D">
        <w:rPr>
          <w:sz w:val="28"/>
          <w:szCs w:val="28"/>
        </w:rPr>
        <w:t>ТП№198;</w:t>
      </w:r>
    </w:p>
    <w:p w:rsidR="00C6052E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sz w:val="28"/>
          <w:szCs w:val="28"/>
        </w:rPr>
        <w:t xml:space="preserve">- Реконструкция ВЛ-6 </w:t>
      </w:r>
      <w:proofErr w:type="spellStart"/>
      <w:r w:rsidRPr="000C1E8D">
        <w:rPr>
          <w:sz w:val="28"/>
          <w:szCs w:val="28"/>
        </w:rPr>
        <w:t>кВ</w:t>
      </w:r>
      <w:proofErr w:type="spellEnd"/>
      <w:r w:rsidRPr="000C1E8D">
        <w:rPr>
          <w:sz w:val="28"/>
          <w:szCs w:val="28"/>
        </w:rPr>
        <w:t xml:space="preserve"> ТП№92-ТП№135 с отпайками на ТП№231,ТП№66;</w:t>
      </w:r>
    </w:p>
    <w:p w:rsidR="000A6A5D" w:rsidRPr="000A6A5D" w:rsidRDefault="000A6A5D" w:rsidP="00090782">
      <w:pPr>
        <w:spacing w:line="276" w:lineRule="auto"/>
        <w:jc w:val="both"/>
        <w:rPr>
          <w:sz w:val="10"/>
          <w:szCs w:val="10"/>
        </w:rPr>
      </w:pPr>
    </w:p>
    <w:p w:rsidR="00E171DD" w:rsidRPr="002233F8" w:rsidRDefault="00E171DD" w:rsidP="00090782">
      <w:pPr>
        <w:spacing w:line="276" w:lineRule="auto"/>
        <w:jc w:val="both"/>
        <w:rPr>
          <w:b/>
          <w:sz w:val="28"/>
          <w:szCs w:val="28"/>
        </w:rPr>
      </w:pPr>
      <w:r w:rsidRPr="002233F8">
        <w:rPr>
          <w:b/>
          <w:sz w:val="28"/>
          <w:szCs w:val="28"/>
        </w:rPr>
        <w:t>4.</w:t>
      </w:r>
      <w:r w:rsidR="00C2242B" w:rsidRPr="002233F8">
        <w:rPr>
          <w:sz w:val="28"/>
          <w:szCs w:val="28"/>
        </w:rPr>
        <w:t xml:space="preserve"> </w:t>
      </w:r>
      <w:r w:rsidR="00C2242B" w:rsidRPr="002233F8">
        <w:rPr>
          <w:b/>
          <w:sz w:val="28"/>
          <w:szCs w:val="28"/>
        </w:rPr>
        <w:t>Развитие и модернизация учета электрической энергии:</w:t>
      </w:r>
    </w:p>
    <w:p w:rsidR="004C744F" w:rsidRPr="002233F8" w:rsidRDefault="004C744F" w:rsidP="00090782">
      <w:pPr>
        <w:spacing w:line="276" w:lineRule="auto"/>
        <w:jc w:val="both"/>
        <w:rPr>
          <w:sz w:val="28"/>
          <w:szCs w:val="28"/>
        </w:rPr>
      </w:pPr>
      <w:r w:rsidRPr="002233F8">
        <w:rPr>
          <w:sz w:val="28"/>
          <w:szCs w:val="28"/>
        </w:rPr>
        <w:t xml:space="preserve">- Установка приборов учета, класс напряжения 0,22 (0,4) </w:t>
      </w:r>
      <w:proofErr w:type="spellStart"/>
      <w:r w:rsidRPr="002233F8">
        <w:rPr>
          <w:sz w:val="28"/>
          <w:szCs w:val="28"/>
        </w:rPr>
        <w:t>кВ</w:t>
      </w:r>
      <w:proofErr w:type="spellEnd"/>
      <w:r w:rsidRPr="002233F8">
        <w:rPr>
          <w:sz w:val="28"/>
          <w:szCs w:val="28"/>
        </w:rPr>
        <w:t>;</w:t>
      </w:r>
    </w:p>
    <w:p w:rsidR="004C744F" w:rsidRDefault="004C744F" w:rsidP="004C744F">
      <w:pPr>
        <w:spacing w:line="276" w:lineRule="auto"/>
        <w:jc w:val="both"/>
        <w:rPr>
          <w:sz w:val="28"/>
          <w:szCs w:val="28"/>
        </w:rPr>
      </w:pPr>
      <w:r w:rsidRPr="002233F8">
        <w:rPr>
          <w:sz w:val="28"/>
          <w:szCs w:val="28"/>
        </w:rPr>
        <w:t xml:space="preserve">- Установка приборов учета, класс напряжения 6 (10) </w:t>
      </w:r>
      <w:proofErr w:type="spellStart"/>
      <w:r w:rsidRPr="002233F8">
        <w:rPr>
          <w:sz w:val="28"/>
          <w:szCs w:val="28"/>
        </w:rPr>
        <w:t>кВ</w:t>
      </w:r>
      <w:proofErr w:type="spellEnd"/>
      <w:r w:rsidRPr="002233F8">
        <w:rPr>
          <w:sz w:val="28"/>
          <w:szCs w:val="28"/>
        </w:rPr>
        <w:t>;</w:t>
      </w:r>
    </w:p>
    <w:p w:rsidR="000A6A5D" w:rsidRPr="000A6A5D" w:rsidRDefault="000A6A5D" w:rsidP="004C744F">
      <w:pPr>
        <w:spacing w:line="276" w:lineRule="auto"/>
        <w:jc w:val="both"/>
        <w:rPr>
          <w:sz w:val="10"/>
          <w:szCs w:val="10"/>
        </w:rPr>
      </w:pPr>
      <w:bookmarkStart w:id="3" w:name="_GoBack"/>
      <w:bookmarkEnd w:id="3"/>
    </w:p>
    <w:p w:rsidR="00C6052E" w:rsidRPr="000C1E8D" w:rsidRDefault="00E171DD" w:rsidP="0009078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C6052E" w:rsidRPr="002606D8">
        <w:rPr>
          <w:b/>
          <w:sz w:val="28"/>
          <w:szCs w:val="28"/>
        </w:rPr>
        <w:t>.</w:t>
      </w:r>
      <w:r w:rsidR="00C6052E" w:rsidRPr="000C1E8D">
        <w:rPr>
          <w:sz w:val="28"/>
          <w:szCs w:val="28"/>
        </w:rPr>
        <w:t xml:space="preserve"> </w:t>
      </w:r>
      <w:r w:rsidR="00C6052E" w:rsidRPr="000C1E8D">
        <w:rPr>
          <w:b/>
          <w:bCs/>
          <w:color w:val="000000"/>
          <w:sz w:val="28"/>
          <w:szCs w:val="28"/>
        </w:rPr>
        <w:t>Прочее новое строительство объектов электросетевого хозяйства:</w:t>
      </w:r>
    </w:p>
    <w:p w:rsidR="00C6052E" w:rsidRPr="000C1E8D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b/>
          <w:bCs/>
          <w:color w:val="000000"/>
          <w:sz w:val="28"/>
          <w:szCs w:val="28"/>
        </w:rPr>
        <w:t>-</w:t>
      </w:r>
      <w:r w:rsidRPr="000C1E8D">
        <w:rPr>
          <w:sz w:val="28"/>
          <w:szCs w:val="28"/>
        </w:rPr>
        <w:t>Строительство кабельно-воз</w:t>
      </w:r>
      <w:r w:rsidR="00FC557B">
        <w:rPr>
          <w:sz w:val="28"/>
          <w:szCs w:val="28"/>
        </w:rPr>
        <w:t xml:space="preserve">душной линии 6 </w:t>
      </w:r>
      <w:proofErr w:type="spellStart"/>
      <w:r w:rsidR="00FC557B">
        <w:rPr>
          <w:sz w:val="28"/>
          <w:szCs w:val="28"/>
        </w:rPr>
        <w:t>кВ</w:t>
      </w:r>
      <w:proofErr w:type="spellEnd"/>
      <w:r w:rsidR="00FC557B">
        <w:rPr>
          <w:sz w:val="28"/>
          <w:szCs w:val="28"/>
        </w:rPr>
        <w:t xml:space="preserve"> ТП№749-ТП№790 Ф-6 </w:t>
      </w:r>
      <w:r w:rsidRPr="000C1E8D">
        <w:rPr>
          <w:sz w:val="28"/>
          <w:szCs w:val="28"/>
        </w:rPr>
        <w:t>ПС "ЛРЗ";</w:t>
      </w:r>
    </w:p>
    <w:p w:rsidR="00C6052E" w:rsidRPr="000C1E8D" w:rsidRDefault="00C6052E" w:rsidP="00090782">
      <w:pPr>
        <w:spacing w:line="276" w:lineRule="auto"/>
        <w:jc w:val="both"/>
        <w:rPr>
          <w:color w:val="000000"/>
          <w:sz w:val="28"/>
          <w:szCs w:val="28"/>
        </w:rPr>
      </w:pPr>
      <w:r w:rsidRPr="000C1E8D">
        <w:rPr>
          <w:sz w:val="28"/>
          <w:szCs w:val="28"/>
        </w:rPr>
        <w:t>-</w:t>
      </w:r>
      <w:r w:rsidRPr="000C1E8D">
        <w:rPr>
          <w:color w:val="000000"/>
          <w:sz w:val="28"/>
          <w:szCs w:val="28"/>
        </w:rPr>
        <w:t xml:space="preserve"> Строительство кабельно-воздушной линии 10 </w:t>
      </w:r>
      <w:proofErr w:type="spellStart"/>
      <w:r w:rsidRPr="000C1E8D">
        <w:rPr>
          <w:color w:val="000000"/>
          <w:sz w:val="28"/>
          <w:szCs w:val="28"/>
        </w:rPr>
        <w:t>кВ</w:t>
      </w:r>
      <w:proofErr w:type="spellEnd"/>
      <w:r w:rsidRPr="000C1E8D">
        <w:rPr>
          <w:color w:val="000000"/>
          <w:sz w:val="28"/>
          <w:szCs w:val="28"/>
        </w:rPr>
        <w:t xml:space="preserve"> ТП№516-РП№8;</w:t>
      </w:r>
    </w:p>
    <w:p w:rsidR="00C6052E" w:rsidRPr="000C1E8D" w:rsidRDefault="00C6052E" w:rsidP="00090782">
      <w:pPr>
        <w:spacing w:line="276" w:lineRule="auto"/>
        <w:jc w:val="both"/>
        <w:rPr>
          <w:color w:val="000000"/>
          <w:sz w:val="28"/>
          <w:szCs w:val="28"/>
        </w:rPr>
      </w:pPr>
      <w:r w:rsidRPr="000C1E8D">
        <w:rPr>
          <w:color w:val="000000"/>
          <w:sz w:val="28"/>
          <w:szCs w:val="28"/>
        </w:rPr>
        <w:t xml:space="preserve">- Строительство ВЛ-6 </w:t>
      </w:r>
      <w:proofErr w:type="spellStart"/>
      <w:r w:rsidR="00FC557B">
        <w:rPr>
          <w:color w:val="000000"/>
          <w:sz w:val="28"/>
          <w:szCs w:val="28"/>
        </w:rPr>
        <w:t>кВ</w:t>
      </w:r>
      <w:proofErr w:type="spellEnd"/>
      <w:r w:rsidR="00FC557B">
        <w:rPr>
          <w:color w:val="000000"/>
          <w:sz w:val="28"/>
          <w:szCs w:val="28"/>
        </w:rPr>
        <w:t xml:space="preserve"> Ф-5, Ф-4 </w:t>
      </w:r>
      <w:r w:rsidRPr="000C1E8D">
        <w:rPr>
          <w:color w:val="000000"/>
          <w:sz w:val="28"/>
          <w:szCs w:val="28"/>
        </w:rPr>
        <w:t xml:space="preserve"> РП "Норки";</w:t>
      </w:r>
    </w:p>
    <w:p w:rsidR="00C6052E" w:rsidRPr="000C1E8D" w:rsidRDefault="00C6052E" w:rsidP="00090782">
      <w:pPr>
        <w:spacing w:line="276" w:lineRule="auto"/>
        <w:jc w:val="both"/>
        <w:rPr>
          <w:color w:val="000000"/>
          <w:sz w:val="28"/>
          <w:szCs w:val="28"/>
        </w:rPr>
      </w:pPr>
      <w:r w:rsidRPr="000C1E8D">
        <w:rPr>
          <w:color w:val="000000"/>
          <w:sz w:val="28"/>
          <w:szCs w:val="28"/>
        </w:rPr>
        <w:t xml:space="preserve">- Строительство ВЛ-6 </w:t>
      </w:r>
      <w:proofErr w:type="spellStart"/>
      <w:r w:rsidRPr="000C1E8D">
        <w:rPr>
          <w:color w:val="000000"/>
          <w:sz w:val="28"/>
          <w:szCs w:val="28"/>
        </w:rPr>
        <w:t>кВ</w:t>
      </w:r>
      <w:proofErr w:type="spellEnd"/>
      <w:r w:rsidRPr="000C1E8D">
        <w:rPr>
          <w:color w:val="000000"/>
          <w:sz w:val="28"/>
          <w:szCs w:val="28"/>
        </w:rPr>
        <w:t xml:space="preserve"> Ф-4 ПС "Борисовка</w:t>
      </w:r>
      <w:proofErr w:type="gramStart"/>
      <w:r w:rsidRPr="000C1E8D">
        <w:rPr>
          <w:color w:val="000000"/>
          <w:sz w:val="28"/>
          <w:szCs w:val="28"/>
        </w:rPr>
        <w:t>"-</w:t>
      </w:r>
      <w:proofErr w:type="gramEnd"/>
      <w:r w:rsidRPr="000C1E8D">
        <w:rPr>
          <w:color w:val="000000"/>
          <w:sz w:val="28"/>
          <w:szCs w:val="28"/>
        </w:rPr>
        <w:t>ТП№811;</w:t>
      </w:r>
    </w:p>
    <w:p w:rsidR="00C6052E" w:rsidRPr="000C1E8D" w:rsidRDefault="00C6052E" w:rsidP="00090782">
      <w:pPr>
        <w:spacing w:line="276" w:lineRule="auto"/>
        <w:jc w:val="both"/>
        <w:rPr>
          <w:color w:val="000000"/>
          <w:sz w:val="28"/>
          <w:szCs w:val="28"/>
        </w:rPr>
      </w:pPr>
      <w:r w:rsidRPr="000C1E8D">
        <w:rPr>
          <w:color w:val="000000"/>
          <w:sz w:val="28"/>
          <w:szCs w:val="28"/>
        </w:rPr>
        <w:t xml:space="preserve">- Строительство ВЛ-6 </w:t>
      </w:r>
      <w:proofErr w:type="spellStart"/>
      <w:r w:rsidRPr="000C1E8D">
        <w:rPr>
          <w:color w:val="000000"/>
          <w:sz w:val="28"/>
          <w:szCs w:val="28"/>
        </w:rPr>
        <w:t>к</w:t>
      </w:r>
      <w:r w:rsidR="00FC557B">
        <w:rPr>
          <w:color w:val="000000"/>
          <w:sz w:val="28"/>
          <w:szCs w:val="28"/>
        </w:rPr>
        <w:t>В</w:t>
      </w:r>
      <w:proofErr w:type="spellEnd"/>
      <w:r w:rsidR="00FC557B">
        <w:rPr>
          <w:color w:val="000000"/>
          <w:sz w:val="28"/>
          <w:szCs w:val="28"/>
        </w:rPr>
        <w:t xml:space="preserve"> Ф-1, Ф-6  </w:t>
      </w:r>
      <w:r w:rsidRPr="000C1E8D">
        <w:rPr>
          <w:color w:val="000000"/>
          <w:sz w:val="28"/>
          <w:szCs w:val="28"/>
        </w:rPr>
        <w:t>ПС "</w:t>
      </w:r>
      <w:proofErr w:type="spellStart"/>
      <w:r w:rsidRPr="000C1E8D">
        <w:rPr>
          <w:color w:val="000000"/>
          <w:sz w:val="28"/>
          <w:szCs w:val="28"/>
        </w:rPr>
        <w:t>Раковка</w:t>
      </w:r>
      <w:proofErr w:type="spellEnd"/>
      <w:r w:rsidRPr="000C1E8D">
        <w:rPr>
          <w:color w:val="000000"/>
          <w:sz w:val="28"/>
          <w:szCs w:val="28"/>
        </w:rPr>
        <w:t>";</w:t>
      </w:r>
    </w:p>
    <w:p w:rsidR="00C6052E" w:rsidRPr="000C1E8D" w:rsidRDefault="00C6052E" w:rsidP="00090782">
      <w:pPr>
        <w:spacing w:line="276" w:lineRule="auto"/>
        <w:jc w:val="both"/>
        <w:rPr>
          <w:sz w:val="28"/>
          <w:szCs w:val="28"/>
        </w:rPr>
      </w:pPr>
      <w:r w:rsidRPr="000C1E8D">
        <w:rPr>
          <w:color w:val="000000"/>
          <w:sz w:val="28"/>
          <w:szCs w:val="28"/>
        </w:rPr>
        <w:t>-</w:t>
      </w:r>
      <w:r w:rsidRPr="000C1E8D">
        <w:rPr>
          <w:sz w:val="28"/>
          <w:szCs w:val="28"/>
        </w:rPr>
        <w:t xml:space="preserve"> Строительство распределительного пункта №8 по адресу:</w:t>
      </w:r>
      <w:r w:rsidR="001E03CA">
        <w:rPr>
          <w:sz w:val="28"/>
          <w:szCs w:val="28"/>
        </w:rPr>
        <w:t xml:space="preserve"> </w:t>
      </w:r>
      <w:r w:rsidRPr="000C1E8D">
        <w:rPr>
          <w:sz w:val="28"/>
          <w:szCs w:val="28"/>
        </w:rPr>
        <w:t xml:space="preserve">г. Уссурийск,  ул. </w:t>
      </w:r>
      <w:proofErr w:type="gramStart"/>
      <w:r w:rsidRPr="000C1E8D">
        <w:rPr>
          <w:sz w:val="28"/>
          <w:szCs w:val="28"/>
        </w:rPr>
        <w:t>Ко</w:t>
      </w:r>
      <w:r w:rsidRPr="000C1E8D">
        <w:rPr>
          <w:sz w:val="28"/>
          <w:szCs w:val="28"/>
        </w:rPr>
        <w:t>м</w:t>
      </w:r>
      <w:r w:rsidRPr="000C1E8D">
        <w:rPr>
          <w:sz w:val="28"/>
          <w:szCs w:val="28"/>
        </w:rPr>
        <w:t>мунальная</w:t>
      </w:r>
      <w:proofErr w:type="gramEnd"/>
      <w:r w:rsidRPr="000C1E8D">
        <w:rPr>
          <w:sz w:val="28"/>
          <w:szCs w:val="28"/>
        </w:rPr>
        <w:t>, 4-а;</w:t>
      </w:r>
    </w:p>
    <w:p w:rsidR="00C6052E" w:rsidRPr="000C1E8D" w:rsidRDefault="00C6052E" w:rsidP="00090782">
      <w:pPr>
        <w:spacing w:line="276" w:lineRule="auto"/>
        <w:jc w:val="both"/>
        <w:rPr>
          <w:color w:val="000000"/>
          <w:sz w:val="28"/>
          <w:szCs w:val="28"/>
        </w:rPr>
      </w:pPr>
      <w:r w:rsidRPr="000C1E8D">
        <w:rPr>
          <w:sz w:val="28"/>
          <w:szCs w:val="28"/>
        </w:rPr>
        <w:t>-</w:t>
      </w:r>
      <w:r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по адресу: </w:t>
      </w:r>
      <w:r w:rsidR="00FC557B">
        <w:rPr>
          <w:color w:val="000000"/>
          <w:sz w:val="28"/>
          <w:szCs w:val="28"/>
        </w:rPr>
        <w:t xml:space="preserve">                        </w:t>
      </w:r>
      <w:r w:rsidRPr="000C1E8D">
        <w:rPr>
          <w:color w:val="000000"/>
          <w:sz w:val="28"/>
          <w:szCs w:val="28"/>
        </w:rPr>
        <w:t xml:space="preserve">г. Уссурийск, ул. </w:t>
      </w:r>
      <w:proofErr w:type="gramStart"/>
      <w:r w:rsidRPr="000C1E8D">
        <w:rPr>
          <w:color w:val="000000"/>
          <w:sz w:val="28"/>
          <w:szCs w:val="28"/>
        </w:rPr>
        <w:t>Советская</w:t>
      </w:r>
      <w:proofErr w:type="gramEnd"/>
      <w:r w:rsidRPr="000C1E8D">
        <w:rPr>
          <w:color w:val="000000"/>
          <w:sz w:val="28"/>
          <w:szCs w:val="28"/>
        </w:rPr>
        <w:t>, 40-а;</w:t>
      </w:r>
    </w:p>
    <w:p w:rsidR="00C6052E" w:rsidRPr="000C1E8D" w:rsidRDefault="00B40209" w:rsidP="000907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052E"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по адресу: </w:t>
      </w:r>
      <w:r w:rsidR="00FC557B">
        <w:rPr>
          <w:color w:val="000000"/>
          <w:sz w:val="28"/>
          <w:szCs w:val="28"/>
        </w:rPr>
        <w:t xml:space="preserve">                  </w:t>
      </w:r>
      <w:r w:rsidR="00C6052E" w:rsidRPr="000C1E8D">
        <w:rPr>
          <w:color w:val="000000"/>
          <w:sz w:val="28"/>
          <w:szCs w:val="28"/>
        </w:rPr>
        <w:t>г. Уссурийск,  ул.</w:t>
      </w:r>
      <w:r w:rsidR="008A1837">
        <w:rPr>
          <w:color w:val="000000"/>
          <w:sz w:val="28"/>
          <w:szCs w:val="28"/>
        </w:rPr>
        <w:t xml:space="preserve"> </w:t>
      </w:r>
      <w:r w:rsidR="00C6052E" w:rsidRPr="000C1E8D">
        <w:rPr>
          <w:color w:val="000000"/>
          <w:sz w:val="28"/>
          <w:szCs w:val="28"/>
        </w:rPr>
        <w:t>Чичерина,79-а;</w:t>
      </w:r>
    </w:p>
    <w:p w:rsidR="00C6052E" w:rsidRPr="000C1E8D" w:rsidRDefault="00B40209" w:rsidP="000907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052E"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 по  адресу: </w:t>
      </w:r>
      <w:r w:rsidR="00FC557B">
        <w:rPr>
          <w:color w:val="000000"/>
          <w:sz w:val="28"/>
          <w:szCs w:val="28"/>
        </w:rPr>
        <w:t xml:space="preserve">                     </w:t>
      </w:r>
      <w:r w:rsidR="00C6052E" w:rsidRPr="000C1E8D">
        <w:rPr>
          <w:color w:val="000000"/>
          <w:sz w:val="28"/>
          <w:szCs w:val="28"/>
        </w:rPr>
        <w:t>г. Уссурийск, ул. Владивостокское шоссе, 20-б;</w:t>
      </w:r>
    </w:p>
    <w:p w:rsidR="00C6052E" w:rsidRPr="000C1E8D" w:rsidRDefault="00B40209" w:rsidP="000907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052E"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по адресу:  </w:t>
      </w:r>
      <w:r w:rsidR="00FC557B">
        <w:rPr>
          <w:color w:val="000000"/>
          <w:sz w:val="28"/>
          <w:szCs w:val="28"/>
        </w:rPr>
        <w:t xml:space="preserve">                      </w:t>
      </w:r>
      <w:r w:rsidR="00C6052E" w:rsidRPr="000C1E8D">
        <w:rPr>
          <w:color w:val="000000"/>
          <w:sz w:val="28"/>
          <w:szCs w:val="28"/>
        </w:rPr>
        <w:t xml:space="preserve">г. Уссурийск, ул. </w:t>
      </w:r>
      <w:proofErr w:type="gramStart"/>
      <w:r w:rsidR="00C6052E" w:rsidRPr="000C1E8D">
        <w:rPr>
          <w:color w:val="000000"/>
          <w:sz w:val="28"/>
          <w:szCs w:val="28"/>
        </w:rPr>
        <w:t>Промышленная</w:t>
      </w:r>
      <w:proofErr w:type="gramEnd"/>
      <w:r w:rsidR="00C6052E" w:rsidRPr="000C1E8D">
        <w:rPr>
          <w:color w:val="000000"/>
          <w:sz w:val="28"/>
          <w:szCs w:val="28"/>
        </w:rPr>
        <w:t>, 12-а;</w:t>
      </w:r>
    </w:p>
    <w:p w:rsidR="00C6052E" w:rsidRPr="000C1E8D" w:rsidRDefault="00B40209" w:rsidP="000907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052E"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по адресу: </w:t>
      </w:r>
      <w:r w:rsidR="00FC557B">
        <w:rPr>
          <w:color w:val="000000"/>
          <w:sz w:val="28"/>
          <w:szCs w:val="28"/>
        </w:rPr>
        <w:t xml:space="preserve">                            </w:t>
      </w:r>
      <w:r w:rsidR="00C6052E" w:rsidRPr="000C1E8D">
        <w:rPr>
          <w:color w:val="000000"/>
          <w:sz w:val="28"/>
          <w:szCs w:val="28"/>
        </w:rPr>
        <w:t>г. Уссурийск, ул. Воровского, 103-а</w:t>
      </w:r>
      <w:r w:rsidR="000C1E8D" w:rsidRPr="000C1E8D">
        <w:rPr>
          <w:color w:val="000000"/>
          <w:sz w:val="28"/>
          <w:szCs w:val="28"/>
        </w:rPr>
        <w:t>;</w:t>
      </w:r>
    </w:p>
    <w:p w:rsidR="000C1E8D" w:rsidRDefault="00B40209" w:rsidP="000907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1E8D" w:rsidRPr="000C1E8D">
        <w:rPr>
          <w:color w:val="000000"/>
          <w:sz w:val="28"/>
          <w:szCs w:val="28"/>
        </w:rPr>
        <w:t xml:space="preserve">Строительство комплектной трансформаторной подстанции по адресу: </w:t>
      </w:r>
      <w:r w:rsidR="00FC557B">
        <w:rPr>
          <w:color w:val="000000"/>
          <w:sz w:val="28"/>
          <w:szCs w:val="28"/>
        </w:rPr>
        <w:t xml:space="preserve">                                 </w:t>
      </w:r>
      <w:r w:rsidR="000C1E8D" w:rsidRPr="000C1E8D">
        <w:rPr>
          <w:color w:val="000000"/>
          <w:sz w:val="28"/>
          <w:szCs w:val="28"/>
        </w:rPr>
        <w:t>г. Уссурийск, ул. Достоевского, 5-а</w:t>
      </w:r>
      <w:r w:rsidR="00C2242B">
        <w:rPr>
          <w:color w:val="000000"/>
          <w:sz w:val="28"/>
          <w:szCs w:val="28"/>
        </w:rPr>
        <w:t>;</w:t>
      </w:r>
    </w:p>
    <w:p w:rsidR="00C2242B" w:rsidRPr="002233F8" w:rsidRDefault="00C2242B" w:rsidP="00090782">
      <w:pPr>
        <w:spacing w:line="276" w:lineRule="auto"/>
        <w:jc w:val="both"/>
        <w:rPr>
          <w:b/>
          <w:sz w:val="28"/>
          <w:szCs w:val="28"/>
        </w:rPr>
      </w:pPr>
      <w:r w:rsidRPr="002233F8">
        <w:rPr>
          <w:b/>
          <w:sz w:val="28"/>
          <w:szCs w:val="28"/>
        </w:rPr>
        <w:t>6. Прочие инвестиционные проекты:</w:t>
      </w:r>
    </w:p>
    <w:p w:rsidR="00C2242B" w:rsidRPr="002233F8" w:rsidRDefault="00C2242B" w:rsidP="00090782">
      <w:pPr>
        <w:spacing w:line="276" w:lineRule="auto"/>
        <w:jc w:val="both"/>
        <w:rPr>
          <w:sz w:val="28"/>
          <w:szCs w:val="28"/>
        </w:rPr>
      </w:pPr>
      <w:r w:rsidRPr="002233F8">
        <w:rPr>
          <w:b/>
          <w:sz w:val="28"/>
          <w:szCs w:val="28"/>
        </w:rPr>
        <w:t>-</w:t>
      </w:r>
      <w:r w:rsidRPr="002233F8">
        <w:rPr>
          <w:sz w:val="28"/>
          <w:szCs w:val="28"/>
        </w:rPr>
        <w:t>Покупка установки горизонтально-направленного бурения;</w:t>
      </w:r>
    </w:p>
    <w:p w:rsidR="00C2242B" w:rsidRPr="002233F8" w:rsidRDefault="00C2242B" w:rsidP="00090782">
      <w:pPr>
        <w:spacing w:line="276" w:lineRule="auto"/>
        <w:jc w:val="both"/>
        <w:rPr>
          <w:sz w:val="28"/>
          <w:szCs w:val="28"/>
        </w:rPr>
      </w:pPr>
      <w:r w:rsidRPr="002233F8">
        <w:rPr>
          <w:b/>
          <w:sz w:val="28"/>
          <w:szCs w:val="28"/>
        </w:rPr>
        <w:t>-</w:t>
      </w:r>
      <w:r w:rsidRPr="002233F8">
        <w:rPr>
          <w:sz w:val="28"/>
          <w:szCs w:val="28"/>
        </w:rPr>
        <w:t>Покупка гидравлической тягово-тормозной (реверсивной)  машины.</w:t>
      </w:r>
    </w:p>
    <w:p w:rsidR="000D0B7D" w:rsidRPr="002233F8" w:rsidRDefault="000D0B7D" w:rsidP="00090782">
      <w:pPr>
        <w:spacing w:line="276" w:lineRule="auto"/>
        <w:jc w:val="both"/>
        <w:rPr>
          <w:sz w:val="10"/>
          <w:szCs w:val="10"/>
        </w:rPr>
      </w:pPr>
    </w:p>
    <w:p w:rsidR="004018BE" w:rsidRPr="002233F8" w:rsidRDefault="002349B2" w:rsidP="002349B2">
      <w:pPr>
        <w:spacing w:line="276" w:lineRule="auto"/>
        <w:jc w:val="center"/>
        <w:rPr>
          <w:b/>
          <w:sz w:val="28"/>
          <w:szCs w:val="28"/>
        </w:rPr>
      </w:pPr>
      <w:r w:rsidRPr="002233F8">
        <w:rPr>
          <w:b/>
          <w:sz w:val="28"/>
          <w:szCs w:val="28"/>
        </w:rPr>
        <w:t>4.2</w:t>
      </w:r>
      <w:r w:rsidR="000D0B7D" w:rsidRPr="002233F8">
        <w:rPr>
          <w:b/>
          <w:sz w:val="28"/>
          <w:szCs w:val="28"/>
        </w:rPr>
        <w:t xml:space="preserve"> Обоснование программных мероприятий</w:t>
      </w:r>
    </w:p>
    <w:p w:rsidR="000D0B7D" w:rsidRPr="000D0B7D" w:rsidRDefault="000D0B7D" w:rsidP="00090782">
      <w:pPr>
        <w:pStyle w:val="af9"/>
        <w:tabs>
          <w:tab w:val="left" w:pos="4692"/>
        </w:tabs>
        <w:spacing w:line="276" w:lineRule="auto"/>
        <w:ind w:left="360"/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</w:p>
    <w:p w:rsidR="00C24AEF" w:rsidRPr="00AB79B8" w:rsidRDefault="00C24AEF" w:rsidP="00090782">
      <w:pPr>
        <w:tabs>
          <w:tab w:val="left" w:pos="1920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AB79B8">
        <w:rPr>
          <w:color w:val="000000" w:themeColor="text1"/>
          <w:sz w:val="28"/>
          <w:szCs w:val="28"/>
        </w:rPr>
        <w:t>Проведение указанных программных мероприятий обусловлено необходим</w:t>
      </w:r>
      <w:r w:rsidRPr="00AB79B8">
        <w:rPr>
          <w:color w:val="000000" w:themeColor="text1"/>
          <w:sz w:val="28"/>
          <w:szCs w:val="28"/>
        </w:rPr>
        <w:t>о</w:t>
      </w:r>
      <w:r w:rsidRPr="00AB79B8">
        <w:rPr>
          <w:color w:val="000000" w:themeColor="text1"/>
          <w:sz w:val="28"/>
          <w:szCs w:val="28"/>
        </w:rPr>
        <w:t>стью повышения энергетической эффективности деятельности по передаче эле</w:t>
      </w:r>
      <w:r w:rsidRPr="00AB79B8">
        <w:rPr>
          <w:color w:val="000000" w:themeColor="text1"/>
          <w:sz w:val="28"/>
          <w:szCs w:val="28"/>
        </w:rPr>
        <w:t>к</w:t>
      </w:r>
      <w:r w:rsidRPr="00AB79B8">
        <w:rPr>
          <w:color w:val="000000" w:themeColor="text1"/>
          <w:sz w:val="28"/>
          <w:szCs w:val="28"/>
        </w:rPr>
        <w:t>трической энергии. Как показывает практика, основной эффект в снижении техн</w:t>
      </w:r>
      <w:r w:rsidRPr="00AB79B8">
        <w:rPr>
          <w:color w:val="000000" w:themeColor="text1"/>
          <w:sz w:val="28"/>
          <w:szCs w:val="28"/>
        </w:rPr>
        <w:t>и</w:t>
      </w:r>
      <w:r w:rsidRPr="00AB79B8">
        <w:rPr>
          <w:color w:val="000000" w:themeColor="text1"/>
          <w:sz w:val="28"/>
          <w:szCs w:val="28"/>
        </w:rPr>
        <w:t>ческих потерь электроэнергии может быть получен за счет технического перев</w:t>
      </w:r>
      <w:r w:rsidRPr="00AB79B8">
        <w:rPr>
          <w:color w:val="000000" w:themeColor="text1"/>
          <w:sz w:val="28"/>
          <w:szCs w:val="28"/>
        </w:rPr>
        <w:t>о</w:t>
      </w:r>
      <w:r w:rsidRPr="00AB79B8">
        <w:rPr>
          <w:color w:val="000000" w:themeColor="text1"/>
          <w:sz w:val="28"/>
          <w:szCs w:val="28"/>
        </w:rPr>
        <w:t>оружения, реконструкции, повышения пропускной способности и надежности р</w:t>
      </w:r>
      <w:r w:rsidRPr="00AB79B8">
        <w:rPr>
          <w:color w:val="000000" w:themeColor="text1"/>
          <w:sz w:val="28"/>
          <w:szCs w:val="28"/>
        </w:rPr>
        <w:t>а</w:t>
      </w:r>
      <w:r w:rsidRPr="00AB79B8">
        <w:rPr>
          <w:color w:val="000000" w:themeColor="text1"/>
          <w:sz w:val="28"/>
          <w:szCs w:val="28"/>
        </w:rPr>
        <w:t>боты электрических сетей, сбалансированности их режимов, т. е. за счет внедрения капиталоемких мероприятий.</w:t>
      </w:r>
    </w:p>
    <w:p w:rsidR="00C24AEF" w:rsidRPr="00AB79B8" w:rsidRDefault="00C24AEF" w:rsidP="00090782">
      <w:pPr>
        <w:tabs>
          <w:tab w:val="left" w:pos="1920"/>
        </w:tabs>
        <w:spacing w:line="276" w:lineRule="auto"/>
        <w:ind w:firstLine="425"/>
        <w:jc w:val="both"/>
        <w:rPr>
          <w:rFonts w:cs="Tahoma"/>
          <w:color w:val="000000" w:themeColor="text1"/>
          <w:sz w:val="28"/>
          <w:szCs w:val="28"/>
        </w:rPr>
      </w:pPr>
      <w:r w:rsidRPr="00AB79B8">
        <w:rPr>
          <w:rFonts w:cs="Tahoma"/>
          <w:color w:val="000000" w:themeColor="text1"/>
          <w:sz w:val="28"/>
          <w:szCs w:val="28"/>
        </w:rPr>
        <w:t>К приоритетным мероприятиям по снижению технических потерь электроэне</w:t>
      </w:r>
      <w:r w:rsidRPr="00AB79B8">
        <w:rPr>
          <w:rFonts w:cs="Tahoma"/>
          <w:color w:val="000000" w:themeColor="text1"/>
          <w:sz w:val="28"/>
          <w:szCs w:val="28"/>
        </w:rPr>
        <w:t>р</w:t>
      </w:r>
      <w:r w:rsidRPr="00AB79B8">
        <w:rPr>
          <w:rFonts w:cs="Tahoma"/>
          <w:color w:val="000000" w:themeColor="text1"/>
          <w:sz w:val="28"/>
          <w:szCs w:val="28"/>
        </w:rPr>
        <w:t>гии в распределительных электрических сетях 0,4/6/10 </w:t>
      </w:r>
      <w:proofErr w:type="spellStart"/>
      <w:r w:rsidRPr="00AB79B8">
        <w:rPr>
          <w:rFonts w:cs="Tahoma"/>
          <w:color w:val="000000" w:themeColor="text1"/>
          <w:sz w:val="28"/>
          <w:szCs w:val="28"/>
        </w:rPr>
        <w:t>кВ</w:t>
      </w:r>
      <w:proofErr w:type="spellEnd"/>
      <w:r w:rsidRPr="00AB79B8">
        <w:rPr>
          <w:rFonts w:cs="Tahoma"/>
          <w:color w:val="000000" w:themeColor="text1"/>
          <w:sz w:val="28"/>
          <w:szCs w:val="28"/>
        </w:rPr>
        <w:t xml:space="preserve"> относятся: </w:t>
      </w:r>
    </w:p>
    <w:p w:rsidR="00C24AEF" w:rsidRPr="00AB79B8" w:rsidRDefault="00C24AEF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AB79B8">
        <w:rPr>
          <w:color w:val="000000" w:themeColor="text1"/>
          <w:sz w:val="28"/>
          <w:szCs w:val="28"/>
        </w:rPr>
        <w:t xml:space="preserve">- применение самонесущих изолированных и защищенных проводов для </w:t>
      </w:r>
      <w:proofErr w:type="gramStart"/>
      <w:r w:rsidRPr="00AB79B8">
        <w:rPr>
          <w:color w:val="000000" w:themeColor="text1"/>
          <w:sz w:val="28"/>
          <w:szCs w:val="28"/>
        </w:rPr>
        <w:t>ВЛ</w:t>
      </w:r>
      <w:proofErr w:type="gramEnd"/>
      <w:r w:rsidRPr="00AB79B8">
        <w:rPr>
          <w:color w:val="000000" w:themeColor="text1"/>
          <w:sz w:val="28"/>
          <w:szCs w:val="28"/>
        </w:rPr>
        <w:t xml:space="preserve"> напряжением </w:t>
      </w:r>
      <w:r w:rsidRPr="00AB79B8">
        <w:rPr>
          <w:rFonts w:cs="Tahoma"/>
          <w:color w:val="000000" w:themeColor="text1"/>
          <w:sz w:val="28"/>
          <w:szCs w:val="28"/>
        </w:rPr>
        <w:t>0,4/6/10 </w:t>
      </w:r>
      <w:proofErr w:type="spellStart"/>
      <w:r w:rsidRPr="00AB79B8">
        <w:rPr>
          <w:color w:val="000000" w:themeColor="text1"/>
          <w:sz w:val="28"/>
          <w:szCs w:val="28"/>
        </w:rPr>
        <w:t>кВ</w:t>
      </w:r>
      <w:proofErr w:type="spellEnd"/>
      <w:r w:rsidRPr="00AB79B8">
        <w:rPr>
          <w:color w:val="000000" w:themeColor="text1"/>
          <w:sz w:val="28"/>
          <w:szCs w:val="28"/>
        </w:rPr>
        <w:t xml:space="preserve">; </w:t>
      </w:r>
    </w:p>
    <w:p w:rsidR="00C24AEF" w:rsidRPr="00AB79B8" w:rsidRDefault="00C24AEF" w:rsidP="00090782">
      <w:pPr>
        <w:tabs>
          <w:tab w:val="left" w:pos="8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AB79B8">
        <w:rPr>
          <w:color w:val="000000" w:themeColor="text1"/>
          <w:sz w:val="28"/>
          <w:szCs w:val="28"/>
        </w:rPr>
        <w:t xml:space="preserve">- использование максимально допустимого сечения провода в электрических сетях напряжением </w:t>
      </w:r>
      <w:r w:rsidRPr="00AB79B8">
        <w:rPr>
          <w:rFonts w:cs="Tahoma"/>
          <w:color w:val="000000" w:themeColor="text1"/>
          <w:sz w:val="28"/>
          <w:szCs w:val="28"/>
        </w:rPr>
        <w:t>0,4/6/10 </w:t>
      </w:r>
      <w:proofErr w:type="spellStart"/>
      <w:r w:rsidRPr="00AB79B8">
        <w:rPr>
          <w:color w:val="000000" w:themeColor="text1"/>
          <w:sz w:val="28"/>
          <w:szCs w:val="28"/>
        </w:rPr>
        <w:t>кВ</w:t>
      </w:r>
      <w:proofErr w:type="spellEnd"/>
      <w:r w:rsidRPr="00AB79B8">
        <w:rPr>
          <w:color w:val="000000" w:themeColor="text1"/>
          <w:sz w:val="28"/>
          <w:szCs w:val="28"/>
        </w:rPr>
        <w:t xml:space="preserve"> с целью адаптации их пропускной способности к росту нагрузок в течение всего срока службы; </w:t>
      </w:r>
    </w:p>
    <w:p w:rsidR="00C24AEF" w:rsidRPr="00283A75" w:rsidRDefault="00C24AE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color w:val="000000" w:themeColor="text1"/>
          <w:sz w:val="28"/>
          <w:szCs w:val="28"/>
        </w:rPr>
        <w:t xml:space="preserve">- разработка и внедрение нового, более экономичного электрооборудования, </w:t>
      </w:r>
      <w:r w:rsidRPr="00283A75">
        <w:rPr>
          <w:sz w:val="28"/>
          <w:szCs w:val="28"/>
        </w:rPr>
        <w:t>в</w:t>
      </w:r>
      <w:r w:rsidRPr="000D0B7D">
        <w:rPr>
          <w:color w:val="FF0000"/>
          <w:sz w:val="28"/>
          <w:szCs w:val="28"/>
        </w:rPr>
        <w:t xml:space="preserve"> </w:t>
      </w:r>
      <w:r w:rsidRPr="00283A75">
        <w:rPr>
          <w:sz w:val="28"/>
          <w:szCs w:val="28"/>
        </w:rPr>
        <w:t xml:space="preserve">частности, распределительных </w:t>
      </w:r>
      <w:r w:rsidR="00D336B8">
        <w:rPr>
          <w:sz w:val="28"/>
          <w:szCs w:val="28"/>
        </w:rPr>
        <w:t xml:space="preserve">силовых </w:t>
      </w:r>
      <w:r w:rsidRPr="00283A75">
        <w:rPr>
          <w:sz w:val="28"/>
          <w:szCs w:val="28"/>
        </w:rPr>
        <w:t xml:space="preserve">трансформаторов с уменьшенными </w:t>
      </w:r>
      <w:r w:rsidR="00D336B8">
        <w:rPr>
          <w:sz w:val="28"/>
          <w:szCs w:val="28"/>
        </w:rPr>
        <w:t>нагр</w:t>
      </w:r>
      <w:r w:rsidR="00D336B8">
        <w:rPr>
          <w:sz w:val="28"/>
          <w:szCs w:val="28"/>
        </w:rPr>
        <w:t>у</w:t>
      </w:r>
      <w:r w:rsidR="00D336B8">
        <w:rPr>
          <w:sz w:val="28"/>
          <w:szCs w:val="28"/>
        </w:rPr>
        <w:t>зочны</w:t>
      </w:r>
      <w:r w:rsidR="003B7FD1">
        <w:rPr>
          <w:sz w:val="28"/>
          <w:szCs w:val="28"/>
        </w:rPr>
        <w:t>ми</w:t>
      </w:r>
      <w:r w:rsidR="00D336B8">
        <w:rPr>
          <w:sz w:val="28"/>
          <w:szCs w:val="28"/>
        </w:rPr>
        <w:t xml:space="preserve"> потер</w:t>
      </w:r>
      <w:r w:rsidR="003B7FD1">
        <w:rPr>
          <w:sz w:val="28"/>
          <w:szCs w:val="28"/>
        </w:rPr>
        <w:t>ями</w:t>
      </w:r>
      <w:r w:rsidR="00D336B8">
        <w:rPr>
          <w:sz w:val="28"/>
          <w:szCs w:val="28"/>
        </w:rPr>
        <w:t xml:space="preserve"> и потер</w:t>
      </w:r>
      <w:r w:rsidR="003B7FD1">
        <w:rPr>
          <w:sz w:val="28"/>
          <w:szCs w:val="28"/>
        </w:rPr>
        <w:t>ями</w:t>
      </w:r>
      <w:r w:rsidR="00D336B8">
        <w:rPr>
          <w:sz w:val="28"/>
          <w:szCs w:val="28"/>
        </w:rPr>
        <w:t xml:space="preserve"> холостого хода;</w:t>
      </w:r>
    </w:p>
    <w:p w:rsidR="00C24AEF" w:rsidRPr="00283A75" w:rsidRDefault="00C24AE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283A75">
        <w:rPr>
          <w:sz w:val="28"/>
          <w:szCs w:val="28"/>
        </w:rPr>
        <w:t>- применение столбовых трансформаторов малой мощности (6-10/0,4 </w:t>
      </w:r>
      <w:proofErr w:type="spellStart"/>
      <w:r w:rsidRPr="00283A75">
        <w:rPr>
          <w:sz w:val="28"/>
          <w:szCs w:val="28"/>
        </w:rPr>
        <w:t>кВ</w:t>
      </w:r>
      <w:proofErr w:type="spellEnd"/>
      <w:r w:rsidRPr="00283A75">
        <w:rPr>
          <w:sz w:val="28"/>
          <w:szCs w:val="28"/>
        </w:rPr>
        <w:t>) для с</w:t>
      </w:r>
      <w:r w:rsidRPr="00283A75">
        <w:rPr>
          <w:sz w:val="28"/>
          <w:szCs w:val="28"/>
        </w:rPr>
        <w:t>о</w:t>
      </w:r>
      <w:r w:rsidRPr="00283A75">
        <w:rPr>
          <w:sz w:val="28"/>
          <w:szCs w:val="28"/>
        </w:rPr>
        <w:t>кращения протяженности сетей напряжением 0,4 </w:t>
      </w:r>
      <w:proofErr w:type="spellStart"/>
      <w:r w:rsidRPr="00283A75">
        <w:rPr>
          <w:sz w:val="28"/>
          <w:szCs w:val="28"/>
        </w:rPr>
        <w:t>кВ</w:t>
      </w:r>
      <w:proofErr w:type="spellEnd"/>
      <w:r w:rsidRPr="00283A75">
        <w:rPr>
          <w:sz w:val="28"/>
          <w:szCs w:val="28"/>
        </w:rPr>
        <w:t xml:space="preserve"> и потерь электроэнергии в них; </w:t>
      </w:r>
    </w:p>
    <w:p w:rsidR="00C24AEF" w:rsidRPr="00283A75" w:rsidRDefault="00C24AEF" w:rsidP="00090782">
      <w:pPr>
        <w:tabs>
          <w:tab w:val="left" w:pos="840"/>
        </w:tabs>
        <w:spacing w:line="276" w:lineRule="auto"/>
        <w:jc w:val="both"/>
        <w:rPr>
          <w:sz w:val="28"/>
        </w:rPr>
      </w:pPr>
      <w:r w:rsidRPr="00283A75">
        <w:rPr>
          <w:sz w:val="28"/>
          <w:szCs w:val="28"/>
        </w:rPr>
        <w:t xml:space="preserve">- </w:t>
      </w:r>
      <w:r w:rsidRPr="00283A75">
        <w:rPr>
          <w:sz w:val="28"/>
        </w:rPr>
        <w:t xml:space="preserve"> комплексная автоматизация и телемеханизация электрических сетей, примен</w:t>
      </w:r>
      <w:r w:rsidRPr="00283A75">
        <w:rPr>
          <w:sz w:val="28"/>
        </w:rPr>
        <w:t>е</w:t>
      </w:r>
      <w:r w:rsidRPr="00283A75">
        <w:rPr>
          <w:sz w:val="28"/>
        </w:rPr>
        <w:t>ние коммутационных аппаратов нового поколения, средств дистанционного опр</w:t>
      </w:r>
      <w:r w:rsidRPr="00283A75">
        <w:rPr>
          <w:sz w:val="28"/>
        </w:rPr>
        <w:t>е</w:t>
      </w:r>
      <w:r w:rsidRPr="00283A75">
        <w:rPr>
          <w:sz w:val="28"/>
        </w:rPr>
        <w:t>деления мест повреждения в электрических сетях для сокращения длительности неоптимальных ремонтных и послеаварийных режимов, поиска и ликвидации ав</w:t>
      </w:r>
      <w:r w:rsidRPr="00283A75">
        <w:rPr>
          <w:sz w:val="28"/>
        </w:rPr>
        <w:t>а</w:t>
      </w:r>
      <w:r w:rsidRPr="00283A75">
        <w:rPr>
          <w:sz w:val="28"/>
        </w:rPr>
        <w:t xml:space="preserve">рий; </w:t>
      </w:r>
    </w:p>
    <w:p w:rsidR="00C24AEF" w:rsidRDefault="00C24AEF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283A75">
        <w:rPr>
          <w:sz w:val="28"/>
          <w:szCs w:val="28"/>
        </w:rPr>
        <w:t>- повышение достоверности измерений в электрических сетях на основе использ</w:t>
      </w:r>
      <w:r w:rsidRPr="00283A75">
        <w:rPr>
          <w:sz w:val="28"/>
          <w:szCs w:val="28"/>
        </w:rPr>
        <w:t>о</w:t>
      </w:r>
      <w:r w:rsidRPr="00283A75">
        <w:rPr>
          <w:sz w:val="28"/>
          <w:szCs w:val="28"/>
        </w:rPr>
        <w:t>вания новых информационных технологий, автоматизации обработки телеметр</w:t>
      </w:r>
      <w:r w:rsidRPr="00283A75">
        <w:rPr>
          <w:sz w:val="28"/>
          <w:szCs w:val="28"/>
        </w:rPr>
        <w:t>и</w:t>
      </w:r>
      <w:r w:rsidR="00C2242B">
        <w:rPr>
          <w:sz w:val="28"/>
          <w:szCs w:val="28"/>
        </w:rPr>
        <w:t>ческой информации;</w:t>
      </w:r>
    </w:p>
    <w:p w:rsidR="00C24AEF" w:rsidRDefault="00C24AEF" w:rsidP="00090782">
      <w:pPr>
        <w:tabs>
          <w:tab w:val="left" w:pos="1920"/>
        </w:tabs>
        <w:spacing w:line="276" w:lineRule="auto"/>
        <w:ind w:firstLine="425"/>
        <w:jc w:val="both"/>
        <w:rPr>
          <w:sz w:val="28"/>
          <w:szCs w:val="28"/>
        </w:rPr>
      </w:pPr>
      <w:r w:rsidRPr="00AB79B8">
        <w:rPr>
          <w:color w:val="000000" w:themeColor="text1"/>
          <w:sz w:val="28"/>
          <w:szCs w:val="28"/>
        </w:rPr>
        <w:t>Традиционно мероприятия по снижению потерь электроэнергии в электрич</w:t>
      </w:r>
      <w:r w:rsidRPr="00AB79B8">
        <w:rPr>
          <w:color w:val="000000" w:themeColor="text1"/>
          <w:sz w:val="28"/>
          <w:szCs w:val="28"/>
        </w:rPr>
        <w:t>е</w:t>
      </w:r>
      <w:r w:rsidRPr="00AB79B8">
        <w:rPr>
          <w:color w:val="000000" w:themeColor="text1"/>
          <w:sz w:val="28"/>
          <w:szCs w:val="28"/>
        </w:rPr>
        <w:t xml:space="preserve">ских сетях разделяют на три группы: технические мероприятия, организационные и мероприятия по совершенствованию систем расчетного и </w:t>
      </w:r>
      <w:proofErr w:type="spellStart"/>
      <w:r w:rsidRPr="00AB79B8">
        <w:rPr>
          <w:color w:val="000000" w:themeColor="text1"/>
          <w:sz w:val="28"/>
          <w:szCs w:val="28"/>
        </w:rPr>
        <w:t>техническго</w:t>
      </w:r>
      <w:proofErr w:type="spellEnd"/>
      <w:r w:rsidRPr="00AB79B8">
        <w:rPr>
          <w:color w:val="000000" w:themeColor="text1"/>
          <w:sz w:val="28"/>
          <w:szCs w:val="28"/>
        </w:rPr>
        <w:t xml:space="preserve"> учета электроэнергии (показано на </w:t>
      </w:r>
      <w:r w:rsidRPr="00AB79B8">
        <w:rPr>
          <w:color w:val="000000" w:themeColor="text1"/>
          <w:sz w:val="28"/>
          <w:szCs w:val="28"/>
        </w:rPr>
        <w:fldChar w:fldCharType="begin"/>
      </w:r>
      <w:r w:rsidRPr="00AB79B8">
        <w:rPr>
          <w:color w:val="000000" w:themeColor="text1"/>
          <w:sz w:val="28"/>
          <w:szCs w:val="28"/>
        </w:rPr>
        <w:instrText xml:space="preserve"> REF _Ref279073346 \h  \* MERGEFORMAT </w:instrText>
      </w:r>
      <w:r w:rsidRPr="00AB79B8">
        <w:rPr>
          <w:color w:val="000000" w:themeColor="text1"/>
          <w:sz w:val="28"/>
          <w:szCs w:val="28"/>
        </w:rPr>
      </w:r>
      <w:r w:rsidRPr="00AB79B8">
        <w:rPr>
          <w:color w:val="000000" w:themeColor="text1"/>
          <w:sz w:val="28"/>
          <w:szCs w:val="28"/>
        </w:rPr>
        <w:fldChar w:fldCharType="separate"/>
      </w:r>
      <w:r w:rsidRPr="00AB79B8">
        <w:rPr>
          <w:color w:val="000000" w:themeColor="text1"/>
          <w:sz w:val="28"/>
          <w:szCs w:val="28"/>
        </w:rPr>
        <w:t xml:space="preserve">Рис. </w:t>
      </w:r>
      <w:r w:rsidRPr="00AB79B8">
        <w:rPr>
          <w:noProof/>
          <w:color w:val="000000" w:themeColor="text1"/>
          <w:sz w:val="28"/>
          <w:szCs w:val="28"/>
        </w:rPr>
        <w:t>1</w:t>
      </w:r>
      <w:r w:rsidRPr="00AB79B8">
        <w:rPr>
          <w:color w:val="000000" w:themeColor="text1"/>
          <w:sz w:val="28"/>
          <w:szCs w:val="28"/>
        </w:rPr>
        <w:fldChar w:fldCharType="end"/>
      </w:r>
      <w:r w:rsidRPr="00AB79B8">
        <w:rPr>
          <w:color w:val="000000" w:themeColor="text1"/>
          <w:sz w:val="28"/>
          <w:szCs w:val="28"/>
        </w:rPr>
        <w:t xml:space="preserve">). Программные мероприятия, включенные в </w:t>
      </w:r>
      <w:r w:rsidRPr="0025760F">
        <w:rPr>
          <w:sz w:val="28"/>
          <w:szCs w:val="28"/>
        </w:rPr>
        <w:t>инвестиционную программу МУП «Уссурийск-Электросеть» соответствуют мер</w:t>
      </w:r>
      <w:r w:rsidRPr="0025760F">
        <w:rPr>
          <w:sz w:val="28"/>
          <w:szCs w:val="28"/>
        </w:rPr>
        <w:t>о</w:t>
      </w:r>
      <w:r w:rsidRPr="0025760F">
        <w:rPr>
          <w:sz w:val="28"/>
          <w:szCs w:val="28"/>
        </w:rPr>
        <w:t xml:space="preserve">приятиям №1, №2, №3, №4, </w:t>
      </w:r>
      <w:r w:rsidR="00AB79B8" w:rsidRPr="0025760F">
        <w:rPr>
          <w:sz w:val="28"/>
          <w:szCs w:val="28"/>
        </w:rPr>
        <w:t>№5,</w:t>
      </w:r>
      <w:r w:rsidRPr="0025760F">
        <w:rPr>
          <w:sz w:val="28"/>
          <w:szCs w:val="28"/>
        </w:rPr>
        <w:t>№6.</w:t>
      </w:r>
    </w:p>
    <w:p w:rsidR="005E394B" w:rsidRPr="00090782" w:rsidRDefault="005E394B" w:rsidP="00090782">
      <w:pPr>
        <w:tabs>
          <w:tab w:val="left" w:pos="1920"/>
        </w:tabs>
        <w:spacing w:line="276" w:lineRule="auto"/>
        <w:ind w:firstLine="425"/>
        <w:jc w:val="both"/>
        <w:rPr>
          <w:color w:val="FF0000"/>
          <w:sz w:val="10"/>
          <w:szCs w:val="10"/>
        </w:rPr>
      </w:pPr>
    </w:p>
    <w:p w:rsidR="00FF60DB" w:rsidRDefault="00C9328E" w:rsidP="00090782">
      <w:pPr>
        <w:tabs>
          <w:tab w:val="left" w:pos="1920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388F5F" wp14:editId="31E1162A">
            <wp:extent cx="6422572" cy="4228336"/>
            <wp:effectExtent l="0" t="0" r="0" b="0"/>
            <wp:docPr id="1" name="Рисунок 1" descr="D:\ЮЛЯ\Инвестиционные программы\Для новой инвест. программы\Схема мероприятий по снижению потерь к ИП-Mode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Я\Инвестиционные программы\Для новой инвест. программы\Схема мероприятий по снижению потерь к ИП-Model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81" cy="42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21" w:rsidRDefault="005235D1" w:rsidP="00090782">
      <w:pPr>
        <w:pStyle w:val="af7"/>
        <w:spacing w:line="276" w:lineRule="auto"/>
        <w:rPr>
          <w:sz w:val="28"/>
          <w:szCs w:val="28"/>
        </w:rPr>
      </w:pPr>
      <w:bookmarkStart w:id="4" w:name="_Ref279073346"/>
      <w:r w:rsidRPr="00AB79B8">
        <w:rPr>
          <w:sz w:val="28"/>
          <w:szCs w:val="28"/>
        </w:rPr>
        <w:t xml:space="preserve">Рис. </w:t>
      </w:r>
      <w:r w:rsidR="00BB6708" w:rsidRPr="00AB79B8">
        <w:rPr>
          <w:sz w:val="28"/>
          <w:szCs w:val="28"/>
        </w:rPr>
        <w:fldChar w:fldCharType="begin"/>
      </w:r>
      <w:r w:rsidR="0069263E" w:rsidRPr="00AB79B8">
        <w:rPr>
          <w:sz w:val="28"/>
          <w:szCs w:val="28"/>
        </w:rPr>
        <w:instrText xml:space="preserve"> SEQ Рис. \* ARABIC \s 1 </w:instrText>
      </w:r>
      <w:r w:rsidR="00BB6708" w:rsidRPr="00AB79B8">
        <w:rPr>
          <w:sz w:val="28"/>
          <w:szCs w:val="28"/>
        </w:rPr>
        <w:fldChar w:fldCharType="separate"/>
      </w:r>
      <w:r w:rsidR="003F19B1" w:rsidRPr="00AB79B8">
        <w:rPr>
          <w:noProof/>
          <w:sz w:val="28"/>
          <w:szCs w:val="28"/>
        </w:rPr>
        <w:t>1</w:t>
      </w:r>
      <w:r w:rsidR="00BB6708" w:rsidRPr="00AB79B8">
        <w:rPr>
          <w:noProof/>
          <w:sz w:val="28"/>
          <w:szCs w:val="28"/>
        </w:rPr>
        <w:fldChar w:fldCharType="end"/>
      </w:r>
      <w:bookmarkEnd w:id="4"/>
      <w:r w:rsidRPr="00AB79B8">
        <w:rPr>
          <w:sz w:val="28"/>
          <w:szCs w:val="28"/>
        </w:rPr>
        <w:t xml:space="preserve"> Группировка мероприятий по снижению потерь электрической энергии</w:t>
      </w:r>
    </w:p>
    <w:p w:rsidR="00674F0A" w:rsidRDefault="00AB79B8" w:rsidP="00674F0A">
      <w:pPr>
        <w:tabs>
          <w:tab w:val="num" w:pos="0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</w:t>
      </w:r>
      <w:r w:rsidR="00722221" w:rsidRPr="00BF43E2">
        <w:rPr>
          <w:sz w:val="28"/>
          <w:szCs w:val="28"/>
        </w:rPr>
        <w:t xml:space="preserve"> реализации указанных в пункте 4.1 программных мероприятий обусловлена необходимостью повышения эффективности деятельности по перед</w:t>
      </w:r>
      <w:r w:rsidR="00722221" w:rsidRPr="00BF43E2">
        <w:rPr>
          <w:sz w:val="28"/>
          <w:szCs w:val="28"/>
        </w:rPr>
        <w:t>а</w:t>
      </w:r>
      <w:r w:rsidR="00722221" w:rsidRPr="00BF43E2">
        <w:rPr>
          <w:sz w:val="28"/>
          <w:szCs w:val="28"/>
        </w:rPr>
        <w:t>че электрической энергии и снижения сверхнормативных потерь, что полностью отвечает указанным требованиям отнесения мероприятий к  инвестиционной пр</w:t>
      </w:r>
      <w:r w:rsidR="00722221" w:rsidRPr="00BF43E2">
        <w:rPr>
          <w:sz w:val="28"/>
          <w:szCs w:val="28"/>
        </w:rPr>
        <w:t>о</w:t>
      </w:r>
      <w:r w:rsidR="00722221" w:rsidRPr="00BF43E2">
        <w:rPr>
          <w:sz w:val="28"/>
          <w:szCs w:val="28"/>
        </w:rPr>
        <w:t>грамме.</w:t>
      </w:r>
    </w:p>
    <w:p w:rsidR="00722221" w:rsidRPr="00D60D80" w:rsidRDefault="00FC3297" w:rsidP="00674F0A">
      <w:pPr>
        <w:tabs>
          <w:tab w:val="num" w:pos="0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2221" w:rsidRPr="00BF43E2">
        <w:rPr>
          <w:sz w:val="28"/>
          <w:szCs w:val="28"/>
        </w:rPr>
        <w:t>одробные обоснования мероприятий</w:t>
      </w:r>
      <w:r w:rsidR="00A90FA2" w:rsidRPr="00BF43E2">
        <w:rPr>
          <w:sz w:val="28"/>
          <w:szCs w:val="28"/>
        </w:rPr>
        <w:t>, указанных в п.</w:t>
      </w:r>
      <w:r w:rsidR="005C7C10">
        <w:rPr>
          <w:sz w:val="28"/>
          <w:szCs w:val="28"/>
        </w:rPr>
        <w:t xml:space="preserve"> </w:t>
      </w:r>
      <w:r w:rsidR="00A90FA2" w:rsidRPr="00BF43E2">
        <w:rPr>
          <w:sz w:val="28"/>
          <w:szCs w:val="28"/>
        </w:rPr>
        <w:t xml:space="preserve">4.1 Программы, </w:t>
      </w:r>
      <w:r w:rsidR="00722221" w:rsidRPr="00BF43E2">
        <w:rPr>
          <w:sz w:val="28"/>
          <w:szCs w:val="28"/>
        </w:rPr>
        <w:t xml:space="preserve"> прив</w:t>
      </w:r>
      <w:r w:rsidR="00722221" w:rsidRPr="00BF43E2">
        <w:rPr>
          <w:sz w:val="28"/>
          <w:szCs w:val="28"/>
        </w:rPr>
        <w:t>е</w:t>
      </w:r>
      <w:r w:rsidR="00722221" w:rsidRPr="00BF43E2">
        <w:rPr>
          <w:sz w:val="28"/>
          <w:szCs w:val="28"/>
        </w:rPr>
        <w:t xml:space="preserve">дены </w:t>
      </w:r>
      <w:r w:rsidR="00722221" w:rsidRPr="00D60D80">
        <w:rPr>
          <w:sz w:val="28"/>
          <w:szCs w:val="28"/>
        </w:rPr>
        <w:t>в</w:t>
      </w:r>
      <w:r w:rsidR="005C7C10" w:rsidRPr="00D60D80">
        <w:rPr>
          <w:sz w:val="28"/>
          <w:szCs w:val="28"/>
        </w:rPr>
        <w:t xml:space="preserve"> </w:t>
      </w:r>
      <w:r w:rsidR="00BB6708" w:rsidRPr="00D60D80">
        <w:rPr>
          <w:sz w:val="28"/>
          <w:szCs w:val="28"/>
        </w:rPr>
        <w:fldChar w:fldCharType="begin"/>
      </w:r>
      <w:r w:rsidR="00722221" w:rsidRPr="00D60D80">
        <w:rPr>
          <w:sz w:val="28"/>
          <w:szCs w:val="28"/>
        </w:rPr>
        <w:instrText xml:space="preserve"> REF _Ref279057078 \h </w:instrText>
      </w:r>
      <w:r w:rsidR="002717A8" w:rsidRPr="00D60D80">
        <w:rPr>
          <w:sz w:val="28"/>
          <w:szCs w:val="28"/>
        </w:rPr>
        <w:instrText xml:space="preserve"> \* MERGEFORMAT </w:instrText>
      </w:r>
      <w:r w:rsidR="00BB6708" w:rsidRPr="00D60D80">
        <w:rPr>
          <w:sz w:val="28"/>
          <w:szCs w:val="28"/>
        </w:rPr>
      </w:r>
      <w:r w:rsidR="00BB6708" w:rsidRPr="00D60D80">
        <w:rPr>
          <w:sz w:val="28"/>
          <w:szCs w:val="28"/>
        </w:rPr>
        <w:fldChar w:fldCharType="separate"/>
      </w:r>
      <w:r w:rsidR="00D60D80" w:rsidRPr="00D60D80">
        <w:rPr>
          <w:bCs/>
          <w:sz w:val="28"/>
          <w:szCs w:val="28"/>
        </w:rPr>
        <w:t>таблице №1</w:t>
      </w:r>
      <w:r w:rsidR="00BB6708" w:rsidRPr="00D60D80">
        <w:rPr>
          <w:sz w:val="28"/>
          <w:szCs w:val="28"/>
        </w:rPr>
        <w:fldChar w:fldCharType="end"/>
      </w:r>
      <w:r w:rsidR="00722221" w:rsidRPr="00D60D80">
        <w:rPr>
          <w:sz w:val="28"/>
          <w:szCs w:val="28"/>
        </w:rPr>
        <w:t xml:space="preserve">. </w:t>
      </w:r>
    </w:p>
    <w:p w:rsidR="00D8160C" w:rsidRDefault="005C7C10" w:rsidP="00090782">
      <w:pPr>
        <w:pStyle w:val="af0"/>
        <w:spacing w:before="0" w:line="276" w:lineRule="auto"/>
        <w:ind w:firstLine="0"/>
        <w:rPr>
          <w:sz w:val="28"/>
          <w:szCs w:val="28"/>
        </w:rPr>
      </w:pPr>
      <w:r w:rsidRPr="00D8160C">
        <w:rPr>
          <w:b/>
          <w:sz w:val="28"/>
          <w:szCs w:val="28"/>
          <w:u w:val="single"/>
        </w:rPr>
        <w:t xml:space="preserve">Таблица </w:t>
      </w:r>
      <w:r w:rsidRPr="00D8160C">
        <w:rPr>
          <w:b/>
          <w:sz w:val="28"/>
          <w:szCs w:val="28"/>
          <w:u w:val="single"/>
        </w:rPr>
        <w:fldChar w:fldCharType="begin"/>
      </w:r>
      <w:r w:rsidRPr="00D8160C">
        <w:rPr>
          <w:b/>
          <w:sz w:val="28"/>
          <w:szCs w:val="28"/>
          <w:u w:val="single"/>
        </w:rPr>
        <w:instrText xml:space="preserve"> SEQ Табл. \* ARABIC \s 1 </w:instrText>
      </w:r>
      <w:r w:rsidRPr="00D8160C">
        <w:rPr>
          <w:b/>
          <w:sz w:val="28"/>
          <w:szCs w:val="28"/>
          <w:u w:val="single"/>
        </w:rPr>
        <w:fldChar w:fldCharType="separate"/>
      </w:r>
      <w:r w:rsidR="003F19B1">
        <w:rPr>
          <w:b/>
          <w:noProof/>
          <w:sz w:val="28"/>
          <w:szCs w:val="28"/>
          <w:u w:val="single"/>
        </w:rPr>
        <w:t>1</w:t>
      </w:r>
      <w:r w:rsidRPr="00D8160C">
        <w:rPr>
          <w:b/>
          <w:noProof/>
          <w:sz w:val="28"/>
          <w:szCs w:val="28"/>
          <w:u w:val="single"/>
        </w:rPr>
        <w:fldChar w:fldCharType="end"/>
      </w:r>
      <w:r w:rsidR="00D8160C">
        <w:rPr>
          <w:sz w:val="28"/>
          <w:szCs w:val="28"/>
        </w:rPr>
        <w:t xml:space="preserve"> </w:t>
      </w:r>
    </w:p>
    <w:p w:rsidR="00D8160C" w:rsidRPr="00D8160C" w:rsidRDefault="00D8160C" w:rsidP="00090782">
      <w:pPr>
        <w:spacing w:line="276" w:lineRule="auto"/>
        <w:rPr>
          <w:sz w:val="10"/>
          <w:szCs w:val="10"/>
        </w:rPr>
      </w:pPr>
    </w:p>
    <w:p w:rsidR="005C7C10" w:rsidRDefault="005C7C10" w:rsidP="00090782">
      <w:pPr>
        <w:pStyle w:val="af0"/>
        <w:spacing w:before="0" w:line="276" w:lineRule="auto"/>
        <w:ind w:firstLine="0"/>
        <w:jc w:val="center"/>
        <w:rPr>
          <w:sz w:val="28"/>
          <w:szCs w:val="28"/>
        </w:rPr>
      </w:pPr>
      <w:r w:rsidRPr="00BF43E2">
        <w:rPr>
          <w:sz w:val="28"/>
          <w:szCs w:val="28"/>
        </w:rPr>
        <w:t>Обоснование необходимости реализации программных мероприятий</w:t>
      </w:r>
    </w:p>
    <w:p w:rsidR="002233F8" w:rsidRPr="002233F8" w:rsidRDefault="002233F8" w:rsidP="002233F8"/>
    <w:p w:rsidR="005C7C10" w:rsidRPr="005C7C10" w:rsidRDefault="005C7C10" w:rsidP="00090782">
      <w:pPr>
        <w:tabs>
          <w:tab w:val="num" w:pos="0"/>
        </w:tabs>
        <w:spacing w:line="276" w:lineRule="auto"/>
        <w:ind w:firstLine="425"/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4296"/>
        <w:gridCol w:w="3562"/>
      </w:tblGrid>
      <w:tr w:rsidR="005C7C10" w:rsidRPr="005C7C10" w:rsidTr="00C24AEF">
        <w:tc>
          <w:tcPr>
            <w:tcW w:w="2382" w:type="dxa"/>
            <w:shd w:val="clear" w:color="auto" w:fill="FABF8F" w:themeFill="accent6" w:themeFillTint="99"/>
            <w:vAlign w:val="center"/>
          </w:tcPr>
          <w:p w:rsidR="005C7C10" w:rsidRPr="00C06EBD" w:rsidRDefault="005C7C10" w:rsidP="000907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6EBD">
              <w:rPr>
                <w:b/>
                <w:sz w:val="28"/>
                <w:szCs w:val="28"/>
              </w:rPr>
              <w:t>Номер группы                                инвестиционных проектов</w:t>
            </w:r>
          </w:p>
        </w:tc>
        <w:tc>
          <w:tcPr>
            <w:tcW w:w="4296" w:type="dxa"/>
            <w:shd w:val="clear" w:color="auto" w:fill="FABF8F" w:themeFill="accent6" w:themeFillTint="99"/>
            <w:vAlign w:val="center"/>
          </w:tcPr>
          <w:p w:rsidR="005C7C10" w:rsidRPr="00C06EBD" w:rsidRDefault="005C7C10" w:rsidP="00090782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 w:rsidRPr="00C06EBD">
              <w:rPr>
                <w:b/>
                <w:sz w:val="28"/>
                <w:szCs w:val="28"/>
              </w:rPr>
              <w:t>Наименование                                           мероприятия</w:t>
            </w:r>
          </w:p>
          <w:p w:rsidR="005C7C10" w:rsidRPr="00C06EBD" w:rsidRDefault="005C7C10" w:rsidP="00090782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FABF8F" w:themeFill="accent6" w:themeFillTint="99"/>
            <w:vAlign w:val="center"/>
          </w:tcPr>
          <w:p w:rsidR="005C7C10" w:rsidRPr="00C06EBD" w:rsidRDefault="005C7C10" w:rsidP="00090782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 w:rsidRPr="00C06EBD">
              <w:rPr>
                <w:b/>
                <w:sz w:val="28"/>
                <w:szCs w:val="28"/>
              </w:rPr>
              <w:t>Необходимость                               реконструкции,                                 модернизации,                                строительства</w:t>
            </w:r>
          </w:p>
        </w:tc>
      </w:tr>
      <w:tr w:rsidR="005C7C10" w:rsidTr="00AB79B8">
        <w:tc>
          <w:tcPr>
            <w:tcW w:w="2382" w:type="dxa"/>
            <w:vAlign w:val="center"/>
          </w:tcPr>
          <w:p w:rsidR="005C7C10" w:rsidRPr="00C06EBD" w:rsidRDefault="005C7C10" w:rsidP="0009078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6EBD">
              <w:rPr>
                <w:bCs/>
                <w:color w:val="000000"/>
                <w:sz w:val="28"/>
                <w:szCs w:val="28"/>
              </w:rPr>
              <w:t>1.2.1.1</w:t>
            </w:r>
          </w:p>
        </w:tc>
        <w:tc>
          <w:tcPr>
            <w:tcW w:w="4296" w:type="dxa"/>
            <w:vAlign w:val="center"/>
          </w:tcPr>
          <w:p w:rsidR="005C7C10" w:rsidRPr="00C06EBD" w:rsidRDefault="005C7C10" w:rsidP="0009078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6EBD">
              <w:rPr>
                <w:bCs/>
                <w:color w:val="000000"/>
                <w:sz w:val="28"/>
                <w:szCs w:val="28"/>
              </w:rPr>
              <w:t>Реконструкция трансформато</w:t>
            </w:r>
            <w:r w:rsidRPr="00C06EBD">
              <w:rPr>
                <w:bCs/>
                <w:color w:val="000000"/>
                <w:sz w:val="28"/>
                <w:szCs w:val="28"/>
              </w:rPr>
              <w:t>р</w:t>
            </w:r>
            <w:r w:rsidRPr="00C06EBD">
              <w:rPr>
                <w:bCs/>
                <w:color w:val="000000"/>
                <w:sz w:val="28"/>
                <w:szCs w:val="28"/>
              </w:rPr>
              <w:t>ных и иных подстанций</w:t>
            </w:r>
          </w:p>
        </w:tc>
        <w:tc>
          <w:tcPr>
            <w:tcW w:w="3562" w:type="dxa"/>
            <w:vAlign w:val="center"/>
          </w:tcPr>
          <w:p w:rsidR="005C7C10" w:rsidRPr="00AB79B8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79B8">
              <w:rPr>
                <w:bCs/>
                <w:sz w:val="28"/>
                <w:szCs w:val="28"/>
              </w:rPr>
              <w:t>Существующие трансфо</w:t>
            </w:r>
            <w:r w:rsidRPr="00AB79B8">
              <w:rPr>
                <w:bCs/>
                <w:sz w:val="28"/>
                <w:szCs w:val="28"/>
              </w:rPr>
              <w:t>р</w:t>
            </w:r>
            <w:r w:rsidRPr="00AB79B8">
              <w:rPr>
                <w:bCs/>
                <w:sz w:val="28"/>
                <w:szCs w:val="28"/>
              </w:rPr>
              <w:t>маторные подстанции не обеспечивают возможность роста нагрузки потребит</w:t>
            </w:r>
            <w:r w:rsidRPr="00AB79B8">
              <w:rPr>
                <w:bCs/>
                <w:sz w:val="28"/>
                <w:szCs w:val="28"/>
              </w:rPr>
              <w:t>е</w:t>
            </w:r>
            <w:r w:rsidRPr="00AB79B8">
              <w:rPr>
                <w:bCs/>
                <w:sz w:val="28"/>
                <w:szCs w:val="28"/>
              </w:rPr>
              <w:t>лей и критерии качества поставляемой электрич</w:t>
            </w:r>
            <w:r w:rsidRPr="00AB79B8">
              <w:rPr>
                <w:bCs/>
                <w:sz w:val="28"/>
                <w:szCs w:val="28"/>
              </w:rPr>
              <w:t>е</w:t>
            </w:r>
            <w:r w:rsidRPr="00AB79B8">
              <w:rPr>
                <w:bCs/>
                <w:sz w:val="28"/>
                <w:szCs w:val="28"/>
              </w:rPr>
              <w:t>ской энергии.</w:t>
            </w:r>
          </w:p>
        </w:tc>
      </w:tr>
      <w:tr w:rsidR="00C24AEF" w:rsidTr="00AB79B8">
        <w:tc>
          <w:tcPr>
            <w:tcW w:w="2382" w:type="dxa"/>
            <w:vAlign w:val="center"/>
          </w:tcPr>
          <w:p w:rsidR="00C24AEF" w:rsidRPr="00C06EBD" w:rsidRDefault="00C24AEF" w:rsidP="0009078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6EBD">
              <w:rPr>
                <w:bCs/>
                <w:color w:val="000000"/>
                <w:sz w:val="28"/>
                <w:szCs w:val="28"/>
              </w:rPr>
              <w:t>1.2.1.2</w:t>
            </w:r>
          </w:p>
        </w:tc>
        <w:tc>
          <w:tcPr>
            <w:tcW w:w="4296" w:type="dxa"/>
            <w:vAlign w:val="center"/>
          </w:tcPr>
          <w:p w:rsidR="00C24AEF" w:rsidRPr="00C06EBD" w:rsidRDefault="00C24AEF" w:rsidP="0009078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6EBD">
              <w:rPr>
                <w:bCs/>
                <w:color w:val="000000"/>
                <w:sz w:val="28"/>
                <w:szCs w:val="28"/>
              </w:rPr>
              <w:t>Модернизация, техническое п</w:t>
            </w:r>
            <w:r w:rsidRPr="00C06EBD">
              <w:rPr>
                <w:bCs/>
                <w:color w:val="000000"/>
                <w:sz w:val="28"/>
                <w:szCs w:val="28"/>
              </w:rPr>
              <w:t>е</w:t>
            </w:r>
            <w:r w:rsidRPr="00C06EBD">
              <w:rPr>
                <w:bCs/>
                <w:color w:val="000000"/>
                <w:sz w:val="28"/>
                <w:szCs w:val="28"/>
              </w:rPr>
              <w:t>ревооружение трансформаторных и иных подстанций, распредел</w:t>
            </w:r>
            <w:r w:rsidRPr="00C06EBD">
              <w:rPr>
                <w:bCs/>
                <w:color w:val="000000"/>
                <w:sz w:val="28"/>
                <w:szCs w:val="28"/>
              </w:rPr>
              <w:t>и</w:t>
            </w:r>
            <w:r w:rsidRPr="00C06EBD">
              <w:rPr>
                <w:bCs/>
                <w:color w:val="000000"/>
                <w:sz w:val="28"/>
                <w:szCs w:val="28"/>
              </w:rPr>
              <w:t>тельных пунктов</w:t>
            </w:r>
          </w:p>
        </w:tc>
        <w:tc>
          <w:tcPr>
            <w:tcW w:w="3562" w:type="dxa"/>
            <w:vAlign w:val="center"/>
          </w:tcPr>
          <w:p w:rsidR="00C24AEF" w:rsidRPr="00AB79B8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79B8">
              <w:rPr>
                <w:sz w:val="28"/>
                <w:szCs w:val="28"/>
              </w:rPr>
              <w:t>Существующее оборудов</w:t>
            </w:r>
            <w:r w:rsidRPr="00AB79B8">
              <w:rPr>
                <w:sz w:val="28"/>
                <w:szCs w:val="28"/>
              </w:rPr>
              <w:t>а</w:t>
            </w:r>
            <w:r w:rsidRPr="00AB79B8">
              <w:rPr>
                <w:sz w:val="28"/>
                <w:szCs w:val="28"/>
              </w:rPr>
              <w:t>ние ТП (РП) морально, технически устаре</w:t>
            </w:r>
            <w:r w:rsidR="000D0B7D">
              <w:rPr>
                <w:sz w:val="28"/>
                <w:szCs w:val="28"/>
              </w:rPr>
              <w:t>ло</w:t>
            </w:r>
            <w:r w:rsidRPr="00AB79B8">
              <w:rPr>
                <w:sz w:val="28"/>
                <w:szCs w:val="28"/>
              </w:rPr>
              <w:t>, не обеспечивает качественное, надёжное электроснабж</w:t>
            </w:r>
            <w:r w:rsidRPr="00AB79B8">
              <w:rPr>
                <w:sz w:val="28"/>
                <w:szCs w:val="28"/>
              </w:rPr>
              <w:t>е</w:t>
            </w:r>
            <w:r w:rsidRPr="00AB79B8">
              <w:rPr>
                <w:sz w:val="28"/>
                <w:szCs w:val="28"/>
              </w:rPr>
              <w:t xml:space="preserve">ние,  а также безопасное проведение работ на </w:t>
            </w:r>
            <w:proofErr w:type="spellStart"/>
            <w:r w:rsidRPr="00AB79B8">
              <w:rPr>
                <w:sz w:val="28"/>
                <w:szCs w:val="28"/>
              </w:rPr>
              <w:t>эле</w:t>
            </w:r>
            <w:r w:rsidRPr="00AB79B8">
              <w:rPr>
                <w:sz w:val="28"/>
                <w:szCs w:val="28"/>
              </w:rPr>
              <w:t>к</w:t>
            </w:r>
            <w:r w:rsidRPr="00AB79B8">
              <w:rPr>
                <w:sz w:val="28"/>
                <w:szCs w:val="28"/>
              </w:rPr>
              <w:t>троборудовании</w:t>
            </w:r>
            <w:proofErr w:type="spellEnd"/>
            <w:r w:rsidRPr="00AB79B8">
              <w:rPr>
                <w:sz w:val="28"/>
                <w:szCs w:val="28"/>
              </w:rPr>
              <w:t xml:space="preserve"> электр</w:t>
            </w:r>
            <w:r w:rsidRPr="00AB79B8">
              <w:rPr>
                <w:sz w:val="28"/>
                <w:szCs w:val="28"/>
              </w:rPr>
              <w:t>о</w:t>
            </w:r>
            <w:r w:rsidRPr="00AB79B8">
              <w:rPr>
                <w:sz w:val="28"/>
                <w:szCs w:val="28"/>
              </w:rPr>
              <w:t>техническим персоналом.</w:t>
            </w:r>
          </w:p>
        </w:tc>
      </w:tr>
      <w:tr w:rsidR="00C24AEF" w:rsidRPr="005C7C10" w:rsidTr="00AB79B8">
        <w:tc>
          <w:tcPr>
            <w:tcW w:w="2382" w:type="dxa"/>
            <w:vAlign w:val="center"/>
          </w:tcPr>
          <w:p w:rsidR="00C24AEF" w:rsidRPr="00C06EBD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06EBD">
              <w:rPr>
                <w:bCs/>
                <w:sz w:val="28"/>
                <w:szCs w:val="28"/>
              </w:rPr>
              <w:t>1.2.2.1</w:t>
            </w:r>
          </w:p>
        </w:tc>
        <w:tc>
          <w:tcPr>
            <w:tcW w:w="4296" w:type="dxa"/>
            <w:vAlign w:val="center"/>
          </w:tcPr>
          <w:p w:rsidR="00C24AEF" w:rsidRPr="00C06EBD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06EBD">
              <w:rPr>
                <w:bCs/>
                <w:sz w:val="28"/>
                <w:szCs w:val="28"/>
              </w:rPr>
              <w:t>Реконструкция линий электроп</w:t>
            </w:r>
            <w:r w:rsidRPr="00C06EBD">
              <w:rPr>
                <w:bCs/>
                <w:sz w:val="28"/>
                <w:szCs w:val="28"/>
              </w:rPr>
              <w:t>е</w:t>
            </w:r>
            <w:r w:rsidRPr="00C06EBD">
              <w:rPr>
                <w:bCs/>
                <w:sz w:val="28"/>
                <w:szCs w:val="28"/>
              </w:rPr>
              <w:t>редачи</w:t>
            </w:r>
          </w:p>
        </w:tc>
        <w:tc>
          <w:tcPr>
            <w:tcW w:w="3562" w:type="dxa"/>
            <w:vAlign w:val="center"/>
          </w:tcPr>
          <w:p w:rsidR="00C24AEF" w:rsidRPr="00AB79B8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79B8">
              <w:rPr>
                <w:sz w:val="28"/>
                <w:szCs w:val="28"/>
              </w:rPr>
              <w:t>Истечение срока эксплу</w:t>
            </w:r>
            <w:r w:rsidRPr="00AB79B8">
              <w:rPr>
                <w:sz w:val="28"/>
                <w:szCs w:val="28"/>
              </w:rPr>
              <w:t>а</w:t>
            </w:r>
            <w:r w:rsidRPr="00AB79B8">
              <w:rPr>
                <w:sz w:val="28"/>
                <w:szCs w:val="28"/>
              </w:rPr>
              <w:t>тации, высокая удельная повреждаемость, нецелес</w:t>
            </w:r>
            <w:r w:rsidRPr="00AB79B8">
              <w:rPr>
                <w:sz w:val="28"/>
                <w:szCs w:val="28"/>
              </w:rPr>
              <w:t>о</w:t>
            </w:r>
            <w:r w:rsidRPr="00AB79B8">
              <w:rPr>
                <w:sz w:val="28"/>
                <w:szCs w:val="28"/>
              </w:rPr>
              <w:t>образность дальнейшей эксплуатации</w:t>
            </w:r>
          </w:p>
        </w:tc>
      </w:tr>
      <w:tr w:rsidR="00E84109" w:rsidRPr="00E84109" w:rsidTr="00AB79B8">
        <w:tc>
          <w:tcPr>
            <w:tcW w:w="2382" w:type="dxa"/>
            <w:vAlign w:val="center"/>
          </w:tcPr>
          <w:p w:rsidR="008D7961" w:rsidRPr="00E84109" w:rsidRDefault="008D7961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84109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4296" w:type="dxa"/>
            <w:vAlign w:val="center"/>
          </w:tcPr>
          <w:p w:rsidR="008D7961" w:rsidRPr="00E84109" w:rsidRDefault="00A22580" w:rsidP="00A225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84109">
              <w:rPr>
                <w:bCs/>
                <w:sz w:val="28"/>
                <w:szCs w:val="28"/>
              </w:rPr>
              <w:t xml:space="preserve">Развитие и модернизация учета электрической энергии  </w:t>
            </w:r>
          </w:p>
        </w:tc>
        <w:tc>
          <w:tcPr>
            <w:tcW w:w="3562" w:type="dxa"/>
            <w:vAlign w:val="center"/>
          </w:tcPr>
          <w:p w:rsidR="008D7961" w:rsidRPr="00E84109" w:rsidRDefault="003276F0" w:rsidP="000907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109">
              <w:rPr>
                <w:sz w:val="28"/>
                <w:szCs w:val="28"/>
              </w:rPr>
              <w:t>Снижение коммерческих потерь</w:t>
            </w:r>
          </w:p>
        </w:tc>
      </w:tr>
      <w:tr w:rsidR="007A3FCB" w:rsidRPr="008D7961" w:rsidTr="00AB79B8">
        <w:tc>
          <w:tcPr>
            <w:tcW w:w="2382" w:type="dxa"/>
            <w:vAlign w:val="center"/>
          </w:tcPr>
          <w:p w:rsidR="00C24AEF" w:rsidRPr="008D7961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D7961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4296" w:type="dxa"/>
            <w:vAlign w:val="center"/>
          </w:tcPr>
          <w:p w:rsidR="00C24AEF" w:rsidRPr="008D7961" w:rsidRDefault="00C24AEF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D7961">
              <w:rPr>
                <w:bCs/>
                <w:sz w:val="28"/>
                <w:szCs w:val="28"/>
              </w:rPr>
              <w:t>Прочее новое строительство об</w:t>
            </w:r>
            <w:r w:rsidRPr="008D7961">
              <w:rPr>
                <w:bCs/>
                <w:sz w:val="28"/>
                <w:szCs w:val="28"/>
              </w:rPr>
              <w:t>ъ</w:t>
            </w:r>
            <w:r w:rsidRPr="008D7961">
              <w:rPr>
                <w:bCs/>
                <w:sz w:val="28"/>
                <w:szCs w:val="28"/>
              </w:rPr>
              <w:t>ектов электросетевого хозяйства</w:t>
            </w:r>
          </w:p>
        </w:tc>
        <w:tc>
          <w:tcPr>
            <w:tcW w:w="3562" w:type="dxa"/>
            <w:vAlign w:val="center"/>
          </w:tcPr>
          <w:p w:rsidR="00C24AEF" w:rsidRPr="008D7961" w:rsidRDefault="00EE17A8" w:rsidP="007418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D7961">
              <w:rPr>
                <w:sz w:val="28"/>
                <w:szCs w:val="28"/>
              </w:rPr>
              <w:t>Введение в эксплуатацию нового, современного об</w:t>
            </w:r>
            <w:r w:rsidRPr="008D7961">
              <w:rPr>
                <w:sz w:val="28"/>
                <w:szCs w:val="28"/>
              </w:rPr>
              <w:t>о</w:t>
            </w:r>
            <w:r w:rsidRPr="008D7961">
              <w:rPr>
                <w:sz w:val="28"/>
                <w:szCs w:val="28"/>
              </w:rPr>
              <w:t>рудования для  увеличения мощности ТП и надежн</w:t>
            </w:r>
            <w:r w:rsidRPr="008D7961">
              <w:rPr>
                <w:sz w:val="28"/>
                <w:szCs w:val="28"/>
              </w:rPr>
              <w:t>о</w:t>
            </w:r>
            <w:r w:rsidRPr="008D7961">
              <w:rPr>
                <w:sz w:val="28"/>
                <w:szCs w:val="28"/>
              </w:rPr>
              <w:t>сти энергосистемы в целом.</w:t>
            </w:r>
          </w:p>
        </w:tc>
      </w:tr>
      <w:tr w:rsidR="007A3FCB" w:rsidRPr="002233F8" w:rsidTr="00AB79B8">
        <w:tc>
          <w:tcPr>
            <w:tcW w:w="2382" w:type="dxa"/>
            <w:vAlign w:val="center"/>
          </w:tcPr>
          <w:p w:rsidR="00501E3E" w:rsidRPr="002233F8" w:rsidRDefault="008D7961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233F8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4296" w:type="dxa"/>
            <w:vAlign w:val="center"/>
          </w:tcPr>
          <w:p w:rsidR="00501E3E" w:rsidRPr="002233F8" w:rsidRDefault="008D7961" w:rsidP="0009078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233F8">
              <w:rPr>
                <w:bCs/>
                <w:sz w:val="28"/>
                <w:szCs w:val="28"/>
              </w:rPr>
              <w:t>Прочие инвестиционные проекты</w:t>
            </w:r>
          </w:p>
        </w:tc>
        <w:tc>
          <w:tcPr>
            <w:tcW w:w="3562" w:type="dxa"/>
            <w:vAlign w:val="center"/>
          </w:tcPr>
          <w:p w:rsidR="007A3FCB" w:rsidRPr="002233F8" w:rsidRDefault="00797D3A" w:rsidP="007A3FCB">
            <w:pPr>
              <w:spacing w:line="276" w:lineRule="auto"/>
              <w:rPr>
                <w:sz w:val="28"/>
                <w:szCs w:val="28"/>
              </w:rPr>
            </w:pPr>
            <w:r w:rsidRPr="002233F8">
              <w:rPr>
                <w:sz w:val="28"/>
                <w:szCs w:val="28"/>
              </w:rPr>
              <w:t>Покупка специальной те</w:t>
            </w:r>
            <w:r w:rsidRPr="002233F8">
              <w:rPr>
                <w:sz w:val="28"/>
                <w:szCs w:val="28"/>
              </w:rPr>
              <w:t>х</w:t>
            </w:r>
            <w:r w:rsidRPr="002233F8">
              <w:rPr>
                <w:sz w:val="28"/>
                <w:szCs w:val="28"/>
              </w:rPr>
              <w:t xml:space="preserve">ники </w:t>
            </w:r>
            <w:r w:rsidR="007A3FCB" w:rsidRPr="002233F8">
              <w:rPr>
                <w:sz w:val="28"/>
                <w:szCs w:val="28"/>
              </w:rPr>
              <w:t>позволит</w:t>
            </w:r>
            <w:r w:rsidRPr="002233F8">
              <w:rPr>
                <w:sz w:val="28"/>
                <w:szCs w:val="28"/>
              </w:rPr>
              <w:t xml:space="preserve">: </w:t>
            </w:r>
          </w:p>
          <w:p w:rsidR="00501E3E" w:rsidRPr="002233F8" w:rsidRDefault="007A3FCB" w:rsidP="007A3FCB">
            <w:pPr>
              <w:spacing w:line="276" w:lineRule="auto"/>
              <w:rPr>
                <w:sz w:val="28"/>
                <w:szCs w:val="28"/>
              </w:rPr>
            </w:pPr>
            <w:r w:rsidRPr="002233F8">
              <w:rPr>
                <w:sz w:val="28"/>
                <w:szCs w:val="28"/>
              </w:rPr>
              <w:t xml:space="preserve">- </w:t>
            </w:r>
            <w:r w:rsidR="00797D3A" w:rsidRPr="002233F8">
              <w:rPr>
                <w:sz w:val="28"/>
                <w:szCs w:val="28"/>
              </w:rPr>
              <w:t>проклад</w:t>
            </w:r>
            <w:r w:rsidR="00FC3297" w:rsidRPr="002233F8">
              <w:rPr>
                <w:sz w:val="28"/>
                <w:szCs w:val="28"/>
              </w:rPr>
              <w:t>ывать</w:t>
            </w:r>
            <w:r w:rsidR="00797D3A" w:rsidRPr="002233F8">
              <w:rPr>
                <w:sz w:val="28"/>
                <w:szCs w:val="28"/>
              </w:rPr>
              <w:t xml:space="preserve"> кабельны</w:t>
            </w:r>
            <w:r w:rsidR="00FC3297" w:rsidRPr="002233F8">
              <w:rPr>
                <w:sz w:val="28"/>
                <w:szCs w:val="28"/>
              </w:rPr>
              <w:t>е</w:t>
            </w:r>
            <w:r w:rsidR="00797D3A" w:rsidRPr="002233F8">
              <w:rPr>
                <w:sz w:val="28"/>
                <w:szCs w:val="28"/>
              </w:rPr>
              <w:t xml:space="preserve"> линий </w:t>
            </w:r>
            <w:r w:rsidRPr="002233F8">
              <w:rPr>
                <w:sz w:val="28"/>
                <w:szCs w:val="28"/>
              </w:rPr>
              <w:t xml:space="preserve"> в стесненных  усл</w:t>
            </w:r>
            <w:r w:rsidRPr="002233F8">
              <w:rPr>
                <w:sz w:val="28"/>
                <w:szCs w:val="28"/>
              </w:rPr>
              <w:t>о</w:t>
            </w:r>
            <w:r w:rsidRPr="002233F8">
              <w:rPr>
                <w:sz w:val="28"/>
                <w:szCs w:val="28"/>
              </w:rPr>
              <w:t>виях городских застроек,</w:t>
            </w:r>
            <w:r w:rsidRPr="002233F8">
              <w:t xml:space="preserve">  </w:t>
            </w:r>
            <w:r w:rsidRPr="002233F8">
              <w:rPr>
                <w:sz w:val="28"/>
                <w:szCs w:val="28"/>
              </w:rPr>
              <w:t>через дороги и др. препя</w:t>
            </w:r>
            <w:r w:rsidRPr="002233F8">
              <w:rPr>
                <w:sz w:val="28"/>
                <w:szCs w:val="28"/>
              </w:rPr>
              <w:t>т</w:t>
            </w:r>
            <w:r w:rsidRPr="002233F8">
              <w:rPr>
                <w:sz w:val="28"/>
                <w:szCs w:val="28"/>
              </w:rPr>
              <w:t>ствия;</w:t>
            </w:r>
          </w:p>
          <w:p w:rsidR="007A3FCB" w:rsidRPr="002233F8" w:rsidRDefault="007A3FCB" w:rsidP="007A3FCB">
            <w:pPr>
              <w:spacing w:line="276" w:lineRule="auto"/>
              <w:rPr>
                <w:sz w:val="28"/>
                <w:szCs w:val="28"/>
              </w:rPr>
            </w:pPr>
            <w:r w:rsidRPr="002233F8">
              <w:rPr>
                <w:sz w:val="28"/>
                <w:szCs w:val="28"/>
              </w:rPr>
              <w:t>-уменьшить трудозатраты при производстве монта</w:t>
            </w:r>
            <w:r w:rsidRPr="002233F8">
              <w:rPr>
                <w:sz w:val="28"/>
                <w:szCs w:val="28"/>
              </w:rPr>
              <w:t>ж</w:t>
            </w:r>
            <w:r w:rsidRPr="002233F8">
              <w:rPr>
                <w:sz w:val="28"/>
                <w:szCs w:val="28"/>
              </w:rPr>
              <w:t>ных работ.</w:t>
            </w:r>
          </w:p>
        </w:tc>
      </w:tr>
    </w:tbl>
    <w:p w:rsidR="000D0B7D" w:rsidRPr="000D0B7D" w:rsidRDefault="000D0B7D" w:rsidP="00090782">
      <w:pPr>
        <w:pStyle w:val="a5"/>
        <w:spacing w:line="276" w:lineRule="auto"/>
        <w:ind w:firstLine="425"/>
        <w:jc w:val="both"/>
        <w:rPr>
          <w:sz w:val="10"/>
          <w:szCs w:val="10"/>
        </w:rPr>
      </w:pPr>
    </w:p>
    <w:p w:rsidR="00F01A29" w:rsidRPr="00AB79B8" w:rsidRDefault="00F01A29" w:rsidP="00090782">
      <w:pPr>
        <w:pStyle w:val="a5"/>
        <w:spacing w:line="276" w:lineRule="auto"/>
        <w:ind w:firstLine="425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Как показано в табл</w:t>
      </w:r>
      <w:r w:rsidR="000D0B7D">
        <w:rPr>
          <w:sz w:val="28"/>
          <w:szCs w:val="28"/>
        </w:rPr>
        <w:t>ице</w:t>
      </w:r>
      <w:r w:rsidRPr="00AB79B8">
        <w:rPr>
          <w:sz w:val="28"/>
          <w:szCs w:val="28"/>
        </w:rPr>
        <w:t xml:space="preserve"> 1,  часть </w:t>
      </w:r>
      <w:proofErr w:type="spellStart"/>
      <w:r w:rsidRPr="00AB79B8">
        <w:rPr>
          <w:sz w:val="28"/>
          <w:szCs w:val="28"/>
        </w:rPr>
        <w:t>мероприятиятий</w:t>
      </w:r>
      <w:proofErr w:type="spellEnd"/>
      <w:r w:rsidRPr="00AB79B8">
        <w:rPr>
          <w:sz w:val="28"/>
          <w:szCs w:val="28"/>
        </w:rPr>
        <w:t xml:space="preserve"> </w:t>
      </w:r>
      <w:r w:rsidRPr="0025760F">
        <w:rPr>
          <w:sz w:val="28"/>
          <w:szCs w:val="28"/>
        </w:rPr>
        <w:t xml:space="preserve">по </w:t>
      </w:r>
      <w:r w:rsidR="0025760F" w:rsidRPr="0025760F">
        <w:rPr>
          <w:sz w:val="28"/>
          <w:szCs w:val="28"/>
        </w:rPr>
        <w:t>реконструкции</w:t>
      </w:r>
      <w:r w:rsidRPr="00AB79B8">
        <w:rPr>
          <w:color w:val="FF0000"/>
          <w:sz w:val="28"/>
          <w:szCs w:val="28"/>
        </w:rPr>
        <w:t xml:space="preserve"> </w:t>
      </w:r>
      <w:r w:rsidRPr="00AB79B8">
        <w:rPr>
          <w:sz w:val="28"/>
          <w:szCs w:val="28"/>
        </w:rPr>
        <w:t>предста</w:t>
      </w:r>
      <w:r w:rsidRPr="00AB79B8">
        <w:rPr>
          <w:sz w:val="28"/>
          <w:szCs w:val="28"/>
        </w:rPr>
        <w:t>в</w:t>
      </w:r>
      <w:r w:rsidRPr="00AB79B8">
        <w:rPr>
          <w:sz w:val="28"/>
          <w:szCs w:val="28"/>
        </w:rPr>
        <w:t xml:space="preserve">лена мероприятиями по оптимизации сетевого хозяйства 10/6 </w:t>
      </w:r>
      <w:proofErr w:type="spellStart"/>
      <w:r w:rsidRPr="00AB79B8">
        <w:rPr>
          <w:sz w:val="28"/>
          <w:szCs w:val="28"/>
        </w:rPr>
        <w:t>кВ</w:t>
      </w:r>
      <w:proofErr w:type="spellEnd"/>
      <w:r w:rsidRPr="00AB79B8">
        <w:rPr>
          <w:sz w:val="28"/>
          <w:szCs w:val="28"/>
        </w:rPr>
        <w:t>, а именно план</w:t>
      </w:r>
      <w:r w:rsidRPr="00AB79B8">
        <w:rPr>
          <w:sz w:val="28"/>
          <w:szCs w:val="28"/>
        </w:rPr>
        <w:t>и</w:t>
      </w:r>
      <w:r w:rsidRPr="00AB79B8">
        <w:rPr>
          <w:sz w:val="28"/>
          <w:szCs w:val="28"/>
        </w:rPr>
        <w:t xml:space="preserve">руется: увеличение сечения проводов на протяженных сетях 10/6 </w:t>
      </w:r>
      <w:proofErr w:type="spellStart"/>
      <w:r w:rsidRPr="00AB79B8">
        <w:rPr>
          <w:sz w:val="28"/>
          <w:szCs w:val="28"/>
        </w:rPr>
        <w:t>кВ</w:t>
      </w:r>
      <w:proofErr w:type="spellEnd"/>
      <w:r w:rsidRPr="00AB79B8">
        <w:rPr>
          <w:sz w:val="28"/>
          <w:szCs w:val="28"/>
        </w:rPr>
        <w:t>,  замена гол</w:t>
      </w:r>
      <w:r w:rsidRPr="00AB79B8">
        <w:rPr>
          <w:sz w:val="28"/>
          <w:szCs w:val="28"/>
        </w:rPr>
        <w:t>о</w:t>
      </w:r>
      <w:r w:rsidRPr="00AB79B8">
        <w:rPr>
          <w:sz w:val="28"/>
          <w:szCs w:val="28"/>
        </w:rPr>
        <w:t>го провода на самонесущие изолированные провода (СИП). По сравнению с тр</w:t>
      </w:r>
      <w:r w:rsidRPr="00AB79B8">
        <w:rPr>
          <w:sz w:val="28"/>
          <w:szCs w:val="28"/>
        </w:rPr>
        <w:t>а</w:t>
      </w:r>
      <w:r w:rsidRPr="00AB79B8">
        <w:rPr>
          <w:sz w:val="28"/>
          <w:szCs w:val="28"/>
        </w:rPr>
        <w:t xml:space="preserve">диционными воздушными линиями 10/6 </w:t>
      </w:r>
      <w:proofErr w:type="spellStart"/>
      <w:r w:rsidRPr="00AB79B8">
        <w:rPr>
          <w:sz w:val="28"/>
          <w:szCs w:val="28"/>
        </w:rPr>
        <w:t>кВ</w:t>
      </w:r>
      <w:proofErr w:type="spellEnd"/>
      <w:r w:rsidRPr="00AB79B8">
        <w:rPr>
          <w:sz w:val="28"/>
          <w:szCs w:val="28"/>
        </w:rPr>
        <w:t>, выполненными с неизолированными проводами, линии СИП име</w:t>
      </w:r>
      <w:r w:rsidR="000E46BC">
        <w:rPr>
          <w:sz w:val="28"/>
          <w:szCs w:val="28"/>
        </w:rPr>
        <w:t>ю</w:t>
      </w:r>
      <w:r w:rsidRPr="00AB79B8">
        <w:rPr>
          <w:sz w:val="28"/>
          <w:szCs w:val="28"/>
        </w:rPr>
        <w:t>т ряд преимуществ: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простота конструктивного исполнения опор (отсутствие траверс и изоляторов);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малый риск коротких замыканий между  токопроводящими жилами;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 xml:space="preserve">- повышение надежности в зонах интенсивного образования гололеда и налипания </w:t>
      </w:r>
      <w:r w:rsidR="00D31C6F">
        <w:rPr>
          <w:sz w:val="28"/>
          <w:szCs w:val="28"/>
        </w:rPr>
        <w:t>снега;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сокращение объемов и времени аварийно-восстановительных работ;</w:t>
      </w:r>
    </w:p>
    <w:p w:rsidR="00570D4B" w:rsidRDefault="0021065E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A29" w:rsidRPr="00AB79B8">
        <w:rPr>
          <w:sz w:val="28"/>
          <w:szCs w:val="28"/>
        </w:rPr>
        <w:t>снижение эксплуатационных затрат, что обуславливается высокой надежностью и бесперебойностью электроснабжения потребителей;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снижение потерь напряжения вследствие малого реактивного сопротивления СИП (0,1 Ом/</w:t>
      </w:r>
      <w:proofErr w:type="gramStart"/>
      <w:r w:rsidRPr="00AB79B8">
        <w:rPr>
          <w:sz w:val="28"/>
          <w:szCs w:val="28"/>
        </w:rPr>
        <w:t>км</w:t>
      </w:r>
      <w:proofErr w:type="gramEnd"/>
      <w:r w:rsidRPr="00AB79B8">
        <w:rPr>
          <w:sz w:val="28"/>
          <w:szCs w:val="28"/>
        </w:rPr>
        <w:t xml:space="preserve"> по сравнению с 0,35 Ом/км для неизолированных проводов);</w:t>
      </w:r>
    </w:p>
    <w:p w:rsidR="00F01A29" w:rsidRPr="00AB79B8" w:rsidRDefault="00F01A29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значительно</w:t>
      </w:r>
      <w:r w:rsidR="0021065E">
        <w:rPr>
          <w:sz w:val="28"/>
          <w:szCs w:val="28"/>
        </w:rPr>
        <w:t>е</w:t>
      </w:r>
      <w:r w:rsidRPr="00AB79B8">
        <w:rPr>
          <w:sz w:val="28"/>
          <w:szCs w:val="28"/>
        </w:rPr>
        <w:t xml:space="preserve"> уменьш</w:t>
      </w:r>
      <w:r w:rsidR="0021065E">
        <w:rPr>
          <w:sz w:val="28"/>
          <w:szCs w:val="28"/>
        </w:rPr>
        <w:t>ение</w:t>
      </w:r>
      <w:r w:rsidRPr="00AB79B8">
        <w:rPr>
          <w:sz w:val="28"/>
          <w:szCs w:val="28"/>
        </w:rPr>
        <w:t xml:space="preserve"> числ</w:t>
      </w:r>
      <w:r w:rsidR="0021065E">
        <w:rPr>
          <w:sz w:val="28"/>
          <w:szCs w:val="28"/>
        </w:rPr>
        <w:t>а</w:t>
      </w:r>
      <w:r w:rsidRPr="00AB79B8">
        <w:rPr>
          <w:sz w:val="28"/>
          <w:szCs w:val="28"/>
        </w:rPr>
        <w:t xml:space="preserve"> случаев вандализма и воровства.</w:t>
      </w:r>
    </w:p>
    <w:p w:rsidR="00090782" w:rsidRDefault="00F01A29" w:rsidP="00090782">
      <w:pPr>
        <w:tabs>
          <w:tab w:val="left" w:pos="1920"/>
        </w:tabs>
        <w:spacing w:line="276" w:lineRule="auto"/>
        <w:ind w:firstLine="425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Таким образом, включенные в инвестиционную программу мероприятия соо</w:t>
      </w:r>
      <w:r w:rsidRPr="00AB79B8">
        <w:rPr>
          <w:sz w:val="28"/>
          <w:szCs w:val="28"/>
        </w:rPr>
        <w:t>т</w:t>
      </w:r>
      <w:r w:rsidRPr="00AB79B8">
        <w:rPr>
          <w:sz w:val="28"/>
          <w:szCs w:val="28"/>
        </w:rPr>
        <w:t>ветствуют критериям наиболее оптимальных технических решений.</w:t>
      </w:r>
    </w:p>
    <w:p w:rsidR="00F01A29" w:rsidRPr="00090782" w:rsidRDefault="00F01A29" w:rsidP="00090782">
      <w:pPr>
        <w:tabs>
          <w:tab w:val="left" w:pos="1920"/>
        </w:tabs>
        <w:spacing w:line="276" w:lineRule="auto"/>
        <w:ind w:firstLine="425"/>
        <w:jc w:val="both"/>
        <w:rPr>
          <w:sz w:val="10"/>
          <w:szCs w:val="10"/>
        </w:rPr>
      </w:pPr>
      <w:r w:rsidRPr="00AB79B8">
        <w:rPr>
          <w:sz w:val="28"/>
          <w:szCs w:val="28"/>
        </w:rPr>
        <w:t xml:space="preserve"> </w:t>
      </w:r>
    </w:p>
    <w:p w:rsidR="00090782" w:rsidRPr="005F67E3" w:rsidRDefault="00090782" w:rsidP="00090782">
      <w:pPr>
        <w:tabs>
          <w:tab w:val="left" w:pos="1920"/>
        </w:tabs>
        <w:spacing w:line="276" w:lineRule="auto"/>
        <w:ind w:firstLine="425"/>
        <w:jc w:val="center"/>
        <w:rPr>
          <w:b/>
          <w:sz w:val="28"/>
          <w:szCs w:val="28"/>
        </w:rPr>
      </w:pPr>
      <w:r w:rsidRPr="005F67E3">
        <w:rPr>
          <w:b/>
          <w:sz w:val="28"/>
          <w:szCs w:val="28"/>
        </w:rPr>
        <w:t>4.3 Группировка программных мероприятий</w:t>
      </w:r>
    </w:p>
    <w:p w:rsidR="00622A41" w:rsidRPr="00090782" w:rsidRDefault="00622A41" w:rsidP="00090782">
      <w:pPr>
        <w:tabs>
          <w:tab w:val="left" w:pos="1920"/>
        </w:tabs>
        <w:spacing w:line="276" w:lineRule="auto"/>
        <w:ind w:firstLine="425"/>
        <w:jc w:val="both"/>
        <w:rPr>
          <w:b/>
          <w:color w:val="FF0000"/>
          <w:sz w:val="10"/>
          <w:szCs w:val="10"/>
        </w:rPr>
      </w:pPr>
    </w:p>
    <w:p w:rsidR="00DE38FD" w:rsidRPr="00EB38B6" w:rsidRDefault="008B2288" w:rsidP="00090782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EB38B6">
        <w:rPr>
          <w:sz w:val="28"/>
          <w:szCs w:val="28"/>
        </w:rPr>
        <w:t xml:space="preserve">Группировка программных мероприятий произведена в </w:t>
      </w:r>
      <w:proofErr w:type="spellStart"/>
      <w:r w:rsidRPr="00EB38B6">
        <w:rPr>
          <w:sz w:val="28"/>
          <w:szCs w:val="28"/>
        </w:rPr>
        <w:t>соотвествии</w:t>
      </w:r>
      <w:proofErr w:type="spellEnd"/>
      <w:r w:rsidRPr="00EB38B6">
        <w:rPr>
          <w:sz w:val="28"/>
          <w:szCs w:val="28"/>
        </w:rPr>
        <w:t xml:space="preserve"> с </w:t>
      </w:r>
      <w:proofErr w:type="spellStart"/>
      <w:r w:rsidRPr="00EB38B6">
        <w:rPr>
          <w:sz w:val="28"/>
          <w:szCs w:val="28"/>
        </w:rPr>
        <w:t>требов</w:t>
      </w:r>
      <w:r w:rsidRPr="00EB38B6">
        <w:rPr>
          <w:sz w:val="28"/>
          <w:szCs w:val="28"/>
        </w:rPr>
        <w:t>а</w:t>
      </w:r>
      <w:r w:rsidRPr="00EB38B6">
        <w:rPr>
          <w:sz w:val="28"/>
          <w:szCs w:val="28"/>
        </w:rPr>
        <w:t>ними</w:t>
      </w:r>
      <w:proofErr w:type="spellEnd"/>
      <w:r w:rsidRPr="00EB38B6">
        <w:rPr>
          <w:sz w:val="28"/>
          <w:szCs w:val="28"/>
        </w:rPr>
        <w:t xml:space="preserve"> </w:t>
      </w:r>
      <w:r w:rsidR="00EB38B6" w:rsidRPr="00EB38B6">
        <w:rPr>
          <w:sz w:val="28"/>
          <w:szCs w:val="28"/>
        </w:rPr>
        <w:t>Приказ Министерства энергетики РФ от 5 мая 2016 г. №380 «Об утвержд</w:t>
      </w:r>
      <w:r w:rsidR="00EB38B6" w:rsidRPr="00EB38B6">
        <w:rPr>
          <w:sz w:val="28"/>
          <w:szCs w:val="28"/>
        </w:rPr>
        <w:t>е</w:t>
      </w:r>
      <w:r w:rsidR="00EB38B6" w:rsidRPr="00EB38B6">
        <w:rPr>
          <w:sz w:val="28"/>
          <w:szCs w:val="28"/>
        </w:rPr>
        <w:t>нии форм раскрытия сетевой организацией информации об инвестиционной пр</w:t>
      </w:r>
      <w:r w:rsidR="00EB38B6" w:rsidRPr="00EB38B6">
        <w:rPr>
          <w:sz w:val="28"/>
          <w:szCs w:val="28"/>
        </w:rPr>
        <w:t>о</w:t>
      </w:r>
      <w:r w:rsidR="00EB38B6" w:rsidRPr="00EB38B6">
        <w:rPr>
          <w:sz w:val="28"/>
          <w:szCs w:val="28"/>
        </w:rPr>
        <w:t>грамме (о проекте инвестиционной</w:t>
      </w:r>
      <w:r w:rsidR="00EB38B6" w:rsidRPr="007F7195">
        <w:rPr>
          <w:sz w:val="28"/>
          <w:szCs w:val="28"/>
        </w:rPr>
        <w:t xml:space="preserve"> программы (или) </w:t>
      </w:r>
      <w:proofErr w:type="spellStart"/>
      <w:r w:rsidR="00EB38B6" w:rsidRPr="007F7195">
        <w:rPr>
          <w:sz w:val="28"/>
          <w:szCs w:val="28"/>
        </w:rPr>
        <w:t>пректе</w:t>
      </w:r>
      <w:proofErr w:type="spellEnd"/>
      <w:r w:rsidR="00EB38B6" w:rsidRPr="007F7195">
        <w:rPr>
          <w:sz w:val="28"/>
          <w:szCs w:val="28"/>
        </w:rPr>
        <w:t xml:space="preserve"> изменений, вносимых в инвестиционную программу) и обосновывающих ее материалах, указанной в а</w:t>
      </w:r>
      <w:r w:rsidR="00EB38B6" w:rsidRPr="007F7195">
        <w:rPr>
          <w:sz w:val="28"/>
          <w:szCs w:val="28"/>
        </w:rPr>
        <w:t>б</w:t>
      </w:r>
      <w:r w:rsidR="00EB38B6" w:rsidRPr="007F7195">
        <w:rPr>
          <w:sz w:val="28"/>
          <w:szCs w:val="28"/>
        </w:rPr>
        <w:t>зацах втором-четвертом, шестом, восьмом и десятом подпункта «ж» пункта 11 стандартов раскрытия информации субъектами оптового</w:t>
      </w:r>
      <w:proofErr w:type="gramEnd"/>
      <w:r w:rsidR="00EB38B6" w:rsidRPr="007F7195">
        <w:rPr>
          <w:sz w:val="28"/>
          <w:szCs w:val="28"/>
        </w:rPr>
        <w:t xml:space="preserve"> и розничных рынков электрической энергии, утвержденных постановлением Правительства Российской Федерации от 21 января 2004 г. №24, правил заполнения указанных форм и треб</w:t>
      </w:r>
      <w:r w:rsidR="00EB38B6" w:rsidRPr="007F7195">
        <w:rPr>
          <w:sz w:val="28"/>
          <w:szCs w:val="28"/>
        </w:rPr>
        <w:t>о</w:t>
      </w:r>
      <w:r w:rsidR="00EB38B6" w:rsidRPr="007F7195">
        <w:rPr>
          <w:sz w:val="28"/>
          <w:szCs w:val="28"/>
        </w:rPr>
        <w:t>ваний к форматам раскрытия сетевой организацией электронных документов, с</w:t>
      </w:r>
      <w:r w:rsidR="00EB38B6" w:rsidRPr="007F7195">
        <w:rPr>
          <w:sz w:val="28"/>
          <w:szCs w:val="28"/>
        </w:rPr>
        <w:t>о</w:t>
      </w:r>
      <w:r w:rsidR="00EB38B6" w:rsidRPr="007F7195">
        <w:rPr>
          <w:sz w:val="28"/>
          <w:szCs w:val="28"/>
        </w:rPr>
        <w:t xml:space="preserve">держащих </w:t>
      </w:r>
      <w:r w:rsidR="00EB38B6" w:rsidRPr="00EB38B6">
        <w:rPr>
          <w:sz w:val="28"/>
          <w:szCs w:val="28"/>
        </w:rPr>
        <w:t>информацию об инвестиционной программе»</w:t>
      </w:r>
      <w:r w:rsidR="00BA6D0E" w:rsidRPr="00EB38B6">
        <w:rPr>
          <w:sz w:val="28"/>
          <w:szCs w:val="28"/>
        </w:rPr>
        <w:t>. Результаты группировки</w:t>
      </w:r>
      <w:r w:rsidR="00D8160C">
        <w:rPr>
          <w:sz w:val="28"/>
          <w:szCs w:val="28"/>
        </w:rPr>
        <w:t xml:space="preserve"> (таблица 2),</w:t>
      </w:r>
      <w:r w:rsidR="00C146BF" w:rsidRPr="00EB38B6">
        <w:rPr>
          <w:sz w:val="28"/>
          <w:szCs w:val="28"/>
        </w:rPr>
        <w:t xml:space="preserve"> выполнены </w:t>
      </w:r>
      <w:r w:rsidR="00830FB1" w:rsidRPr="00EB38B6">
        <w:rPr>
          <w:sz w:val="28"/>
          <w:szCs w:val="28"/>
        </w:rPr>
        <w:t>в соответствии с Приложением №1</w:t>
      </w:r>
      <w:r w:rsidR="00BA6D0E" w:rsidRPr="00EB38B6">
        <w:rPr>
          <w:sz w:val="28"/>
          <w:szCs w:val="28"/>
        </w:rPr>
        <w:t xml:space="preserve"> </w:t>
      </w:r>
      <w:r w:rsidR="008A1837" w:rsidRPr="00285255">
        <w:rPr>
          <w:sz w:val="28"/>
          <w:szCs w:val="28"/>
        </w:rPr>
        <w:t>к правилам заполнения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утвержденным приказом Минэнерго России от «05»  мая 2016 г. №380</w:t>
      </w:r>
      <w:r w:rsidR="00FF06A8" w:rsidRPr="00EB38B6">
        <w:rPr>
          <w:sz w:val="28"/>
          <w:szCs w:val="28"/>
        </w:rPr>
        <w:t>.</w:t>
      </w:r>
    </w:p>
    <w:p w:rsidR="009943E4" w:rsidRPr="00AB79B8" w:rsidRDefault="009943E4" w:rsidP="00090782">
      <w:pPr>
        <w:spacing w:line="276" w:lineRule="auto"/>
        <w:ind w:firstLine="480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К мероприятиям по модернизации отнесены: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увеличение производительности оборудования при сохраняемых площадях,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сокращение удельных расходов энергетических ресурсов на единицу оказанной услуги,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25760F">
        <w:rPr>
          <w:sz w:val="28"/>
          <w:szCs w:val="28"/>
        </w:rPr>
        <w:t xml:space="preserve">- </w:t>
      </w:r>
      <w:r w:rsidR="0025760F" w:rsidRPr="0025760F">
        <w:rPr>
          <w:sz w:val="28"/>
          <w:szCs w:val="28"/>
        </w:rPr>
        <w:t>реконструкция</w:t>
      </w:r>
      <w:r w:rsidRPr="0025760F">
        <w:rPr>
          <w:sz w:val="28"/>
          <w:szCs w:val="28"/>
        </w:rPr>
        <w:t xml:space="preserve"> кабельных и </w:t>
      </w:r>
      <w:proofErr w:type="spellStart"/>
      <w:r w:rsidRPr="0025760F">
        <w:rPr>
          <w:sz w:val="28"/>
          <w:szCs w:val="28"/>
        </w:rPr>
        <w:t>водзушных</w:t>
      </w:r>
      <w:proofErr w:type="spellEnd"/>
      <w:r w:rsidRPr="0025760F">
        <w:rPr>
          <w:sz w:val="28"/>
          <w:szCs w:val="28"/>
        </w:rPr>
        <w:t xml:space="preserve"> линий (замена голого провода возду</w:t>
      </w:r>
      <w:r w:rsidRPr="0025760F">
        <w:rPr>
          <w:sz w:val="28"/>
          <w:szCs w:val="28"/>
        </w:rPr>
        <w:t>ш</w:t>
      </w:r>
      <w:r w:rsidRPr="00AB79B8">
        <w:rPr>
          <w:sz w:val="28"/>
          <w:szCs w:val="28"/>
        </w:rPr>
        <w:t>ных линий на самонесущие изолированные провода);</w:t>
      </w:r>
    </w:p>
    <w:p w:rsidR="009943E4" w:rsidRPr="00D510E1" w:rsidRDefault="009943E4" w:rsidP="00090782">
      <w:pPr>
        <w:pStyle w:val="a5"/>
        <w:spacing w:line="276" w:lineRule="auto"/>
        <w:jc w:val="both"/>
        <w:rPr>
          <w:sz w:val="28"/>
        </w:rPr>
      </w:pPr>
      <w:r w:rsidRPr="00D510E1">
        <w:rPr>
          <w:sz w:val="28"/>
          <w:szCs w:val="28"/>
        </w:rPr>
        <w:t>- в</w:t>
      </w:r>
      <w:r w:rsidRPr="00D510E1">
        <w:rPr>
          <w:sz w:val="28"/>
        </w:rPr>
        <w:t>ысокая износостойкость при коммутации номинальных токов и номинальных токов отключения;</w:t>
      </w:r>
    </w:p>
    <w:p w:rsidR="009943E4" w:rsidRPr="00D510E1" w:rsidRDefault="009943E4" w:rsidP="00090782">
      <w:pPr>
        <w:tabs>
          <w:tab w:val="left" w:pos="840"/>
        </w:tabs>
        <w:spacing w:line="276" w:lineRule="auto"/>
        <w:jc w:val="both"/>
        <w:rPr>
          <w:bCs/>
          <w:sz w:val="28"/>
          <w:szCs w:val="27"/>
        </w:rPr>
      </w:pPr>
      <w:r w:rsidRPr="00D510E1">
        <w:rPr>
          <w:bCs/>
          <w:sz w:val="28"/>
          <w:szCs w:val="27"/>
        </w:rPr>
        <w:t>- отсутствие необходимости в замене и пополнении дугогасящих сред, компре</w:t>
      </w:r>
      <w:r w:rsidRPr="00D510E1">
        <w:rPr>
          <w:bCs/>
          <w:sz w:val="28"/>
          <w:szCs w:val="27"/>
        </w:rPr>
        <w:t>с</w:t>
      </w:r>
      <w:r w:rsidRPr="00D510E1">
        <w:rPr>
          <w:bCs/>
          <w:sz w:val="28"/>
          <w:szCs w:val="27"/>
        </w:rPr>
        <w:t>сорных установок и масляного хозяйства;</w:t>
      </w:r>
    </w:p>
    <w:p w:rsidR="009943E4" w:rsidRPr="00D510E1" w:rsidRDefault="009943E4" w:rsidP="00090782">
      <w:pPr>
        <w:tabs>
          <w:tab w:val="left" w:pos="840"/>
        </w:tabs>
        <w:spacing w:line="276" w:lineRule="auto"/>
        <w:jc w:val="both"/>
        <w:rPr>
          <w:bCs/>
          <w:sz w:val="28"/>
          <w:szCs w:val="27"/>
        </w:rPr>
      </w:pPr>
      <w:r w:rsidRPr="00D510E1">
        <w:rPr>
          <w:bCs/>
          <w:sz w:val="28"/>
          <w:szCs w:val="27"/>
        </w:rPr>
        <w:t>- надежная работа в случае, когда в процессе отключения малого тока в цепи во</w:t>
      </w:r>
      <w:r w:rsidRPr="00D510E1">
        <w:rPr>
          <w:bCs/>
          <w:sz w:val="28"/>
          <w:szCs w:val="27"/>
        </w:rPr>
        <w:t>з</w:t>
      </w:r>
      <w:r w:rsidRPr="00D510E1">
        <w:rPr>
          <w:bCs/>
          <w:sz w:val="28"/>
          <w:szCs w:val="27"/>
        </w:rPr>
        <w:t xml:space="preserve">никает ток </w:t>
      </w:r>
      <w:proofErr w:type="gramStart"/>
      <w:r w:rsidRPr="00D510E1">
        <w:rPr>
          <w:bCs/>
          <w:sz w:val="28"/>
          <w:szCs w:val="27"/>
        </w:rPr>
        <w:t>КЗ</w:t>
      </w:r>
      <w:proofErr w:type="gramEnd"/>
      <w:r w:rsidRPr="00D510E1">
        <w:rPr>
          <w:bCs/>
          <w:sz w:val="28"/>
          <w:szCs w:val="27"/>
        </w:rPr>
        <w:t xml:space="preserve"> (</w:t>
      </w:r>
      <w:proofErr w:type="spellStart"/>
      <w:r w:rsidRPr="00D510E1">
        <w:rPr>
          <w:bCs/>
          <w:sz w:val="28"/>
          <w:szCs w:val="27"/>
        </w:rPr>
        <w:t>дугогасительные</w:t>
      </w:r>
      <w:proofErr w:type="spellEnd"/>
      <w:r w:rsidRPr="00D510E1">
        <w:rPr>
          <w:bCs/>
          <w:sz w:val="28"/>
          <w:szCs w:val="27"/>
        </w:rPr>
        <w:t xml:space="preserve"> устройства </w:t>
      </w:r>
      <w:proofErr w:type="spellStart"/>
      <w:r w:rsidRPr="00D510E1">
        <w:rPr>
          <w:bCs/>
          <w:sz w:val="28"/>
          <w:szCs w:val="27"/>
        </w:rPr>
        <w:t>маслянных</w:t>
      </w:r>
      <w:proofErr w:type="spellEnd"/>
      <w:r w:rsidRPr="00D510E1">
        <w:rPr>
          <w:bCs/>
          <w:sz w:val="28"/>
          <w:szCs w:val="27"/>
        </w:rPr>
        <w:t xml:space="preserve"> выключателей обычно ра</w:t>
      </w:r>
      <w:r w:rsidRPr="00D510E1">
        <w:rPr>
          <w:bCs/>
          <w:sz w:val="28"/>
          <w:szCs w:val="27"/>
        </w:rPr>
        <w:t>з</w:t>
      </w:r>
      <w:r w:rsidRPr="00D510E1">
        <w:rPr>
          <w:bCs/>
          <w:sz w:val="28"/>
          <w:szCs w:val="27"/>
        </w:rPr>
        <w:t>рываются);</w:t>
      </w:r>
    </w:p>
    <w:p w:rsidR="009943E4" w:rsidRPr="00D510E1" w:rsidRDefault="009943E4" w:rsidP="00090782">
      <w:pPr>
        <w:tabs>
          <w:tab w:val="left" w:pos="840"/>
        </w:tabs>
        <w:spacing w:line="276" w:lineRule="auto"/>
        <w:jc w:val="both"/>
        <w:rPr>
          <w:bCs/>
          <w:sz w:val="28"/>
          <w:szCs w:val="27"/>
        </w:rPr>
      </w:pPr>
      <w:r w:rsidRPr="00D510E1">
        <w:rPr>
          <w:bCs/>
          <w:sz w:val="28"/>
          <w:szCs w:val="27"/>
        </w:rPr>
        <w:t xml:space="preserve">- широкий диапазон температур окружающей среды (от -70 до +200 °С), в котором возможна работа вакуумных </w:t>
      </w:r>
      <w:proofErr w:type="spellStart"/>
      <w:r w:rsidRPr="00D510E1">
        <w:rPr>
          <w:bCs/>
          <w:sz w:val="28"/>
          <w:szCs w:val="27"/>
        </w:rPr>
        <w:t>дугогасительных</w:t>
      </w:r>
      <w:proofErr w:type="spellEnd"/>
      <w:r w:rsidRPr="00D510E1">
        <w:rPr>
          <w:bCs/>
          <w:sz w:val="28"/>
          <w:szCs w:val="27"/>
        </w:rPr>
        <w:t xml:space="preserve"> камера;</w:t>
      </w:r>
    </w:p>
    <w:p w:rsidR="009943E4" w:rsidRPr="00D510E1" w:rsidRDefault="009943E4" w:rsidP="00090782">
      <w:pPr>
        <w:tabs>
          <w:tab w:val="left" w:pos="840"/>
        </w:tabs>
        <w:spacing w:line="276" w:lineRule="auto"/>
        <w:jc w:val="both"/>
        <w:rPr>
          <w:bCs/>
          <w:sz w:val="28"/>
          <w:szCs w:val="27"/>
        </w:rPr>
      </w:pPr>
      <w:r w:rsidRPr="00D510E1">
        <w:rPr>
          <w:bCs/>
          <w:sz w:val="28"/>
          <w:szCs w:val="27"/>
        </w:rPr>
        <w:t xml:space="preserve">- полная </w:t>
      </w:r>
      <w:proofErr w:type="spellStart"/>
      <w:r w:rsidRPr="00D510E1">
        <w:rPr>
          <w:bCs/>
          <w:sz w:val="28"/>
          <w:szCs w:val="27"/>
        </w:rPr>
        <w:t>взрыво</w:t>
      </w:r>
      <w:proofErr w:type="spellEnd"/>
      <w:r w:rsidRPr="00D510E1">
        <w:rPr>
          <w:bCs/>
          <w:sz w:val="28"/>
          <w:szCs w:val="27"/>
        </w:rPr>
        <w:t xml:space="preserve"> и </w:t>
      </w:r>
      <w:proofErr w:type="spellStart"/>
      <w:r w:rsidRPr="00D510E1">
        <w:rPr>
          <w:bCs/>
          <w:sz w:val="28"/>
          <w:szCs w:val="27"/>
        </w:rPr>
        <w:t>пожарозащищенность</w:t>
      </w:r>
      <w:proofErr w:type="spellEnd"/>
      <w:r w:rsidRPr="00D510E1">
        <w:rPr>
          <w:bCs/>
          <w:sz w:val="28"/>
          <w:szCs w:val="27"/>
        </w:rPr>
        <w:t>;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bCs/>
          <w:sz w:val="28"/>
          <w:szCs w:val="27"/>
        </w:rPr>
      </w:pPr>
      <w:r w:rsidRPr="00AB79B8">
        <w:rPr>
          <w:bCs/>
          <w:sz w:val="28"/>
          <w:szCs w:val="27"/>
        </w:rPr>
        <w:t>- высокое быстродействие;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32"/>
          <w:szCs w:val="28"/>
        </w:rPr>
      </w:pPr>
      <w:r w:rsidRPr="00AB79B8">
        <w:rPr>
          <w:bCs/>
          <w:sz w:val="28"/>
          <w:szCs w:val="27"/>
        </w:rPr>
        <w:t>- возможность организации высокоавтоматизированного производства</w:t>
      </w:r>
      <w:r w:rsidR="00414B7B">
        <w:rPr>
          <w:bCs/>
          <w:sz w:val="28"/>
          <w:szCs w:val="27"/>
        </w:rPr>
        <w:t>;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снижение с</w:t>
      </w:r>
      <w:r w:rsidR="00414B7B">
        <w:rPr>
          <w:sz w:val="28"/>
          <w:szCs w:val="28"/>
        </w:rPr>
        <w:t>верхнормативных потерь ресурсов;</w:t>
      </w:r>
    </w:p>
    <w:p w:rsidR="009943E4" w:rsidRPr="00AB79B8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повышение долговечност</w:t>
      </w:r>
      <w:r w:rsidR="00414B7B">
        <w:rPr>
          <w:sz w:val="28"/>
          <w:szCs w:val="28"/>
        </w:rPr>
        <w:t>и работы основного оборудования;</w:t>
      </w:r>
    </w:p>
    <w:p w:rsidR="009943E4" w:rsidRDefault="009943E4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- улучшение условий труда производственного персонала и повышение безопасн</w:t>
      </w:r>
      <w:r w:rsidRPr="00AB79B8">
        <w:rPr>
          <w:sz w:val="28"/>
          <w:szCs w:val="28"/>
        </w:rPr>
        <w:t>о</w:t>
      </w:r>
      <w:r w:rsidRPr="00AB79B8">
        <w:rPr>
          <w:sz w:val="28"/>
          <w:szCs w:val="28"/>
        </w:rPr>
        <w:t>сти работы.</w:t>
      </w:r>
    </w:p>
    <w:p w:rsidR="002233F8" w:rsidRDefault="002233F8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</w:p>
    <w:p w:rsidR="002233F8" w:rsidRDefault="002233F8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</w:p>
    <w:p w:rsidR="002233F8" w:rsidRPr="00AB79B8" w:rsidRDefault="002233F8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</w:p>
    <w:p w:rsidR="00D8160C" w:rsidRDefault="00AB79B8" w:rsidP="00090782">
      <w:pPr>
        <w:tabs>
          <w:tab w:val="left" w:pos="840"/>
        </w:tabs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</w:t>
      </w:r>
      <w:r w:rsidR="00830FB1" w:rsidRPr="00D8160C">
        <w:rPr>
          <w:b/>
          <w:sz w:val="28"/>
          <w:szCs w:val="28"/>
          <w:u w:val="single"/>
        </w:rPr>
        <w:t>аб</w:t>
      </w:r>
      <w:r w:rsidR="00285255" w:rsidRPr="00D8160C">
        <w:rPr>
          <w:b/>
          <w:sz w:val="28"/>
          <w:szCs w:val="28"/>
          <w:u w:val="single"/>
        </w:rPr>
        <w:t>лица</w:t>
      </w:r>
      <w:r w:rsidR="00830FB1" w:rsidRPr="00D8160C">
        <w:rPr>
          <w:b/>
          <w:sz w:val="28"/>
          <w:szCs w:val="28"/>
          <w:u w:val="single"/>
        </w:rPr>
        <w:t xml:space="preserve"> </w:t>
      </w:r>
      <w:r w:rsidR="00BB6708" w:rsidRPr="00D8160C">
        <w:rPr>
          <w:b/>
          <w:sz w:val="28"/>
          <w:szCs w:val="28"/>
          <w:u w:val="single"/>
        </w:rPr>
        <w:fldChar w:fldCharType="begin"/>
      </w:r>
      <w:r w:rsidR="00830FB1" w:rsidRPr="00D8160C">
        <w:rPr>
          <w:b/>
          <w:sz w:val="28"/>
          <w:szCs w:val="28"/>
          <w:u w:val="single"/>
        </w:rPr>
        <w:instrText xml:space="preserve"> SEQ Табл. \* ARABIC \s 1 </w:instrText>
      </w:r>
      <w:r w:rsidR="00BB6708" w:rsidRPr="00D8160C">
        <w:rPr>
          <w:b/>
          <w:sz w:val="28"/>
          <w:szCs w:val="28"/>
          <w:u w:val="single"/>
        </w:rPr>
        <w:fldChar w:fldCharType="separate"/>
      </w:r>
      <w:r w:rsidR="003F19B1">
        <w:rPr>
          <w:b/>
          <w:noProof/>
          <w:sz w:val="28"/>
          <w:szCs w:val="28"/>
          <w:u w:val="single"/>
        </w:rPr>
        <w:t>2</w:t>
      </w:r>
      <w:r w:rsidR="00BB6708" w:rsidRPr="00D8160C">
        <w:rPr>
          <w:b/>
          <w:noProof/>
          <w:sz w:val="28"/>
          <w:szCs w:val="28"/>
          <w:u w:val="single"/>
        </w:rPr>
        <w:fldChar w:fldCharType="end"/>
      </w:r>
      <w:r w:rsidR="00830FB1" w:rsidRPr="00285255">
        <w:rPr>
          <w:sz w:val="28"/>
          <w:szCs w:val="28"/>
        </w:rPr>
        <w:t xml:space="preserve"> </w:t>
      </w:r>
    </w:p>
    <w:p w:rsidR="00D8160C" w:rsidRPr="00D8160C" w:rsidRDefault="00D8160C" w:rsidP="00090782">
      <w:pPr>
        <w:tabs>
          <w:tab w:val="left" w:pos="840"/>
        </w:tabs>
        <w:spacing w:line="276" w:lineRule="auto"/>
        <w:jc w:val="right"/>
        <w:rPr>
          <w:sz w:val="10"/>
          <w:szCs w:val="10"/>
        </w:rPr>
      </w:pPr>
    </w:p>
    <w:p w:rsidR="008E6956" w:rsidRDefault="00830FB1" w:rsidP="00090782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285255">
        <w:rPr>
          <w:sz w:val="28"/>
          <w:szCs w:val="28"/>
        </w:rPr>
        <w:t xml:space="preserve">Группировка программных мероприятий </w:t>
      </w:r>
      <w:r w:rsidR="009C11E5" w:rsidRPr="00285255">
        <w:rPr>
          <w:sz w:val="28"/>
          <w:szCs w:val="28"/>
        </w:rPr>
        <w:t xml:space="preserve"> - сводный перечень мероприятий </w:t>
      </w:r>
    </w:p>
    <w:p w:rsidR="00D8160C" w:rsidRPr="00D8160C" w:rsidRDefault="00D8160C" w:rsidP="00090782">
      <w:pPr>
        <w:tabs>
          <w:tab w:val="left" w:pos="840"/>
        </w:tabs>
        <w:spacing w:line="276" w:lineRule="auto"/>
        <w:jc w:val="both"/>
        <w:rPr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1701"/>
        <w:gridCol w:w="1701"/>
      </w:tblGrid>
      <w:tr w:rsidR="00307AB5" w:rsidRPr="00307AB5" w:rsidTr="00307AB5">
        <w:trPr>
          <w:trHeight w:val="2046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 xml:space="preserve">Номер группы </w:t>
            </w:r>
            <w:proofErr w:type="spellStart"/>
            <w:proofErr w:type="gramStart"/>
            <w:r w:rsidRPr="00FD74EF">
              <w:rPr>
                <w:b/>
                <w:sz w:val="28"/>
                <w:szCs w:val="28"/>
              </w:rPr>
              <w:t>инвести-ционных</w:t>
            </w:r>
            <w:proofErr w:type="spellEnd"/>
            <w:proofErr w:type="gramEnd"/>
            <w:r w:rsidRPr="00FD74EF">
              <w:rPr>
                <w:b/>
                <w:sz w:val="28"/>
                <w:szCs w:val="28"/>
              </w:rPr>
              <w:t xml:space="preserve"> проектов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Объём                   финанс</w:t>
            </w:r>
            <w:r w:rsidRPr="00FD74EF">
              <w:rPr>
                <w:b/>
                <w:sz w:val="28"/>
                <w:szCs w:val="28"/>
              </w:rPr>
              <w:t>и</w:t>
            </w:r>
            <w:r w:rsidRPr="00FD74EF">
              <w:rPr>
                <w:b/>
                <w:sz w:val="28"/>
                <w:szCs w:val="28"/>
              </w:rPr>
              <w:t xml:space="preserve">рования,               млн. </w:t>
            </w:r>
            <w:proofErr w:type="spellStart"/>
            <w:r w:rsidRPr="00FD74EF">
              <w:rPr>
                <w:b/>
                <w:sz w:val="28"/>
                <w:szCs w:val="28"/>
              </w:rPr>
              <w:t>руб</w:t>
            </w:r>
            <w:proofErr w:type="spellEnd"/>
            <w:r w:rsidRPr="00FD74EF">
              <w:rPr>
                <w:b/>
                <w:sz w:val="28"/>
                <w:szCs w:val="28"/>
              </w:rPr>
              <w:t xml:space="preserve">            (с НДС)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Объём                  финанс</w:t>
            </w:r>
            <w:r w:rsidRPr="00FD74EF">
              <w:rPr>
                <w:b/>
                <w:sz w:val="28"/>
                <w:szCs w:val="28"/>
              </w:rPr>
              <w:t>и</w:t>
            </w:r>
            <w:r w:rsidRPr="00FD74EF">
              <w:rPr>
                <w:b/>
                <w:sz w:val="28"/>
                <w:szCs w:val="28"/>
              </w:rPr>
              <w:t xml:space="preserve">рования,                 млн. </w:t>
            </w:r>
            <w:proofErr w:type="spellStart"/>
            <w:r w:rsidRPr="00FD74EF">
              <w:rPr>
                <w:b/>
                <w:sz w:val="28"/>
                <w:szCs w:val="28"/>
              </w:rPr>
              <w:t>руб</w:t>
            </w:r>
            <w:proofErr w:type="spellEnd"/>
            <w:r w:rsidRPr="00FD74EF">
              <w:rPr>
                <w:b/>
                <w:sz w:val="28"/>
                <w:szCs w:val="28"/>
              </w:rPr>
              <w:t xml:space="preserve">                   (без НДС)</w:t>
            </w:r>
          </w:p>
        </w:tc>
      </w:tr>
      <w:tr w:rsidR="00307AB5" w:rsidRPr="00307AB5" w:rsidTr="00307AB5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2020 год</w:t>
            </w:r>
          </w:p>
        </w:tc>
      </w:tr>
      <w:tr w:rsidR="00307AB5" w:rsidRPr="00307AB5" w:rsidTr="00061813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Модернизация, техническое перев</w:t>
            </w:r>
            <w:r w:rsidRPr="00FD74EF">
              <w:rPr>
                <w:b/>
                <w:bCs/>
                <w:sz w:val="28"/>
                <w:szCs w:val="28"/>
              </w:rPr>
              <w:t>о</w:t>
            </w:r>
            <w:r w:rsidRPr="00FD74EF">
              <w:rPr>
                <w:b/>
                <w:bCs/>
                <w:sz w:val="28"/>
                <w:szCs w:val="28"/>
              </w:rPr>
              <w:t>оружение трансформаторных и иных подстанций, распределительных пунктов всего, в том числе:</w:t>
            </w:r>
          </w:p>
          <w:p w:rsidR="00570D4B" w:rsidRPr="00FD74EF" w:rsidRDefault="00570D4B" w:rsidP="009D121E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5,725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1.2.1.2.4</w:t>
            </w:r>
          </w:p>
        </w:tc>
        <w:tc>
          <w:tcPr>
            <w:tcW w:w="5070" w:type="dxa"/>
          </w:tcPr>
          <w:p w:rsidR="00370EE8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 Модернизация высоковольтного об</w:t>
            </w:r>
            <w:r w:rsidRPr="00FD74EF">
              <w:rPr>
                <w:sz w:val="28"/>
                <w:szCs w:val="28"/>
              </w:rPr>
              <w:t>о</w:t>
            </w:r>
            <w:r w:rsidRPr="00FD74EF">
              <w:rPr>
                <w:sz w:val="28"/>
                <w:szCs w:val="28"/>
              </w:rPr>
              <w:t xml:space="preserve">рудования  ТП №811 в ячейке ввода фидера №4 ПС 35/10 "Борисовка" </w:t>
            </w:r>
          </w:p>
        </w:tc>
        <w:tc>
          <w:tcPr>
            <w:tcW w:w="1701" w:type="dxa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0,687</w:t>
            </w:r>
          </w:p>
        </w:tc>
        <w:tc>
          <w:tcPr>
            <w:tcW w:w="1701" w:type="dxa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0,572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1.2.1.2.5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 xml:space="preserve">дования  РП №11, РП №5, ТП №205, </w:t>
            </w:r>
          </w:p>
          <w:p w:rsidR="00570D4B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ТП №245 в ячейках ввода фидеров №2,6,7,10,15,18  ПС 110/6  "Гранит" </w:t>
            </w:r>
          </w:p>
        </w:tc>
        <w:tc>
          <w:tcPr>
            <w:tcW w:w="1701" w:type="dxa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4,122</w:t>
            </w:r>
          </w:p>
        </w:tc>
        <w:tc>
          <w:tcPr>
            <w:tcW w:w="1701" w:type="dxa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3,435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1.2.1.2.13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70D4B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 xml:space="preserve">дования  ТП №62, ТП №87, ТП №260 в ячейках ввода фидеров № 1,  4, 10   ПС 110/6  "МЖК"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2,061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1,717</w:t>
            </w:r>
          </w:p>
        </w:tc>
      </w:tr>
      <w:tr w:rsidR="00307AB5" w:rsidRPr="00061813" w:rsidTr="00061813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1.2.2.1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3276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Реконструкция линий электропер</w:t>
            </w:r>
            <w:r w:rsidRPr="00FD74EF">
              <w:rPr>
                <w:b/>
                <w:bCs/>
                <w:sz w:val="28"/>
                <w:szCs w:val="28"/>
              </w:rPr>
              <w:t>е</w:t>
            </w:r>
            <w:r w:rsidRPr="00FD74EF">
              <w:rPr>
                <w:b/>
                <w:bCs/>
                <w:sz w:val="28"/>
                <w:szCs w:val="28"/>
              </w:rPr>
              <w:t>дачи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7,200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6,000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1.2.2.1.4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Реконструкция КЛ-6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Ф-9                 ПС "Молокозавод</w:t>
            </w:r>
            <w:proofErr w:type="gramStart"/>
            <w:r w:rsidRPr="00FD74EF">
              <w:rPr>
                <w:sz w:val="28"/>
                <w:szCs w:val="28"/>
              </w:rPr>
              <w:t>"-</w:t>
            </w:r>
            <w:proofErr w:type="gramEnd"/>
            <w:r w:rsidRPr="00FD74EF">
              <w:rPr>
                <w:sz w:val="28"/>
                <w:szCs w:val="28"/>
              </w:rPr>
              <w:t>ТП№198</w:t>
            </w:r>
          </w:p>
          <w:p w:rsidR="00570D4B" w:rsidRPr="00FD74EF" w:rsidRDefault="00570D4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7,200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61813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6,000</w:t>
            </w:r>
          </w:p>
        </w:tc>
      </w:tr>
      <w:tr w:rsidR="003276F0" w:rsidRPr="003276F0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6,296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5,247</w:t>
            </w:r>
          </w:p>
        </w:tc>
      </w:tr>
      <w:tr w:rsidR="003276F0" w:rsidRPr="003276F0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6,296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5,247</w:t>
            </w:r>
          </w:p>
        </w:tc>
      </w:tr>
      <w:tr w:rsidR="003276F0" w:rsidRPr="003276F0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</w:t>
            </w:r>
            <w:proofErr w:type="gramStart"/>
            <w:r w:rsidRPr="00FD74E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D74E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0,593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0,494</w:t>
            </w:r>
          </w:p>
        </w:tc>
      </w:tr>
      <w:tr w:rsidR="003276F0" w:rsidRPr="003276F0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1.2.3.2.1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0,494</w:t>
            </w:r>
          </w:p>
        </w:tc>
      </w:tr>
      <w:tr w:rsidR="00307AB5" w:rsidRPr="00647311" w:rsidTr="0025760F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Прочее новое строительство объектов электросетевого хозяйства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47311" w:rsidP="0025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17,987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47311" w:rsidP="0025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14,989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1.4.1</w:t>
            </w:r>
          </w:p>
        </w:tc>
        <w:tc>
          <w:tcPr>
            <w:tcW w:w="5070" w:type="dxa"/>
          </w:tcPr>
          <w:p w:rsidR="00370EE8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Строительство кабельно-воздушной л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 xml:space="preserve">нии 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ТП№749-ТП№790 Ф-6 ПС "ЛРЗ"</w:t>
            </w: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3,018</w:t>
            </w: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2,515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1.4.3</w:t>
            </w:r>
          </w:p>
        </w:tc>
        <w:tc>
          <w:tcPr>
            <w:tcW w:w="5070" w:type="dxa"/>
          </w:tcPr>
          <w:p w:rsidR="00370EE8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Строительство ВЛ-6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Ф-5, Ф-4                РП "Норки"</w:t>
            </w:r>
          </w:p>
          <w:p w:rsidR="0091593B" w:rsidRPr="0091593B" w:rsidRDefault="0091593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4,895</w:t>
            </w: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4,079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1.4.7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 xml:space="preserve">маторной подстанции по адресу: </w:t>
            </w:r>
            <w:proofErr w:type="spellStart"/>
            <w:r w:rsidRPr="00FD74EF">
              <w:rPr>
                <w:sz w:val="28"/>
                <w:szCs w:val="28"/>
              </w:rPr>
              <w:t>г</w:t>
            </w:r>
            <w:proofErr w:type="gramStart"/>
            <w:r w:rsidRPr="00FD74EF">
              <w:rPr>
                <w:sz w:val="28"/>
                <w:szCs w:val="28"/>
              </w:rPr>
              <w:t>.У</w:t>
            </w:r>
            <w:proofErr w:type="gramEnd"/>
            <w:r w:rsidRPr="00FD74EF">
              <w:rPr>
                <w:sz w:val="28"/>
                <w:szCs w:val="28"/>
              </w:rPr>
              <w:t>ссурийск</w:t>
            </w:r>
            <w:proofErr w:type="spellEnd"/>
            <w:r w:rsidRPr="00FD74EF">
              <w:rPr>
                <w:sz w:val="28"/>
                <w:szCs w:val="28"/>
              </w:rPr>
              <w:t>, ул. Советская, 40-а</w:t>
            </w: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3,358</w:t>
            </w:r>
          </w:p>
        </w:tc>
        <w:tc>
          <w:tcPr>
            <w:tcW w:w="1701" w:type="dxa"/>
            <w:vAlign w:val="center"/>
          </w:tcPr>
          <w:p w:rsidR="00307AB5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2,798</w:t>
            </w:r>
          </w:p>
        </w:tc>
      </w:tr>
      <w:tr w:rsidR="0077329F" w:rsidRPr="00307AB5" w:rsidTr="00061813">
        <w:tc>
          <w:tcPr>
            <w:tcW w:w="1417" w:type="dxa"/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1.4.9</w:t>
            </w:r>
          </w:p>
        </w:tc>
        <w:tc>
          <w:tcPr>
            <w:tcW w:w="5070" w:type="dxa"/>
          </w:tcPr>
          <w:p w:rsidR="0077329F" w:rsidRPr="00FD74EF" w:rsidRDefault="0077329F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>маторной подстанции  по  адресу:            г. Уссурийск, ул. Владивостокское шо</w:t>
            </w:r>
            <w:r w:rsidRPr="00FD74EF">
              <w:rPr>
                <w:sz w:val="28"/>
                <w:szCs w:val="28"/>
              </w:rPr>
              <w:t>с</w:t>
            </w:r>
            <w:r w:rsidRPr="00FD74EF">
              <w:rPr>
                <w:sz w:val="28"/>
                <w:szCs w:val="28"/>
              </w:rPr>
              <w:t>се, 20-б</w:t>
            </w:r>
          </w:p>
        </w:tc>
        <w:tc>
          <w:tcPr>
            <w:tcW w:w="1701" w:type="dxa"/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3,358</w:t>
            </w:r>
          </w:p>
        </w:tc>
        <w:tc>
          <w:tcPr>
            <w:tcW w:w="1701" w:type="dxa"/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2,798</w:t>
            </w:r>
          </w:p>
        </w:tc>
      </w:tr>
      <w:tr w:rsidR="0077329F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1.4.10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77329F" w:rsidRDefault="0077329F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 xml:space="preserve">маторной подстанции по адресу: </w:t>
            </w:r>
            <w:proofErr w:type="spellStart"/>
            <w:r w:rsidRPr="00FD74EF">
              <w:rPr>
                <w:sz w:val="28"/>
                <w:szCs w:val="28"/>
              </w:rPr>
              <w:t>г</w:t>
            </w:r>
            <w:proofErr w:type="gramStart"/>
            <w:r w:rsidRPr="00FD74EF">
              <w:rPr>
                <w:sz w:val="28"/>
                <w:szCs w:val="28"/>
              </w:rPr>
              <w:t>.У</w:t>
            </w:r>
            <w:proofErr w:type="gramEnd"/>
            <w:r w:rsidRPr="00FD74EF">
              <w:rPr>
                <w:sz w:val="28"/>
                <w:szCs w:val="28"/>
              </w:rPr>
              <w:t>ссурийск</w:t>
            </w:r>
            <w:proofErr w:type="spellEnd"/>
            <w:r w:rsidRPr="00FD74EF">
              <w:rPr>
                <w:sz w:val="28"/>
                <w:szCs w:val="28"/>
              </w:rPr>
              <w:t>, ул.</w:t>
            </w:r>
            <w:r w:rsidR="00090782" w:rsidRPr="00FD74EF">
              <w:rPr>
                <w:sz w:val="28"/>
                <w:szCs w:val="28"/>
              </w:rPr>
              <w:t xml:space="preserve"> </w:t>
            </w:r>
            <w:r w:rsidRPr="00FD74EF">
              <w:rPr>
                <w:sz w:val="28"/>
                <w:szCs w:val="28"/>
              </w:rPr>
              <w:t>Промышленная, 12-а</w:t>
            </w:r>
          </w:p>
          <w:p w:rsidR="0091593B" w:rsidRPr="0091593B" w:rsidRDefault="0091593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329F" w:rsidRPr="00FD74EF" w:rsidRDefault="0077329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2,798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07AB5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38,945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07AB5" w:rsidRPr="00FD74EF" w:rsidRDefault="003276F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32,454</w:t>
            </w:r>
          </w:p>
        </w:tc>
      </w:tr>
      <w:tr w:rsidR="00307AB5" w:rsidRPr="00307AB5" w:rsidTr="00061813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2021 год</w:t>
            </w:r>
          </w:p>
        </w:tc>
      </w:tr>
      <w:tr w:rsidR="00307AB5" w:rsidRPr="00307AB5" w:rsidTr="00061813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570D4B" w:rsidRPr="0091593B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Модернизация, техническое перев</w:t>
            </w:r>
            <w:r w:rsidRPr="00FD74EF">
              <w:rPr>
                <w:b/>
                <w:bCs/>
                <w:sz w:val="28"/>
                <w:szCs w:val="28"/>
              </w:rPr>
              <w:t>о</w:t>
            </w:r>
            <w:r w:rsidRPr="00FD74EF">
              <w:rPr>
                <w:b/>
                <w:bCs/>
                <w:sz w:val="28"/>
                <w:szCs w:val="28"/>
              </w:rPr>
              <w:t>оружение трансформаторных и иных подстанций, распределительных пунктов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11,453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9,544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 xml:space="preserve">дования в РП №2 по адресу: г. </w:t>
            </w:r>
            <w:proofErr w:type="spellStart"/>
            <w:r w:rsidRPr="00FD74EF">
              <w:rPr>
                <w:sz w:val="28"/>
                <w:szCs w:val="28"/>
              </w:rPr>
              <w:t>Усс</w:t>
            </w:r>
            <w:r w:rsidRPr="00FD74EF">
              <w:rPr>
                <w:sz w:val="28"/>
                <w:szCs w:val="28"/>
              </w:rPr>
              <w:t>у</w:t>
            </w:r>
            <w:r w:rsidR="00090782" w:rsidRPr="00FD74EF">
              <w:rPr>
                <w:sz w:val="28"/>
                <w:szCs w:val="28"/>
              </w:rPr>
              <w:t>рийск</w:t>
            </w:r>
            <w:proofErr w:type="gramStart"/>
            <w:r w:rsidR="00090782" w:rsidRPr="00FD74EF">
              <w:rPr>
                <w:sz w:val="28"/>
                <w:szCs w:val="28"/>
              </w:rPr>
              <w:t>,</w:t>
            </w:r>
            <w:r w:rsidRPr="00FD74EF">
              <w:rPr>
                <w:sz w:val="28"/>
                <w:szCs w:val="28"/>
              </w:rPr>
              <w:t>у</w:t>
            </w:r>
            <w:proofErr w:type="gramEnd"/>
            <w:r w:rsidRPr="00FD74EF">
              <w:rPr>
                <w:sz w:val="28"/>
                <w:szCs w:val="28"/>
              </w:rPr>
              <w:t>л</w:t>
            </w:r>
            <w:proofErr w:type="spellEnd"/>
            <w:r w:rsidRPr="00FD74EF">
              <w:rPr>
                <w:sz w:val="28"/>
                <w:szCs w:val="28"/>
              </w:rPr>
              <w:t>. Фрунзе, 95-а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5,011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4,176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1.2.1.2.14</w:t>
            </w:r>
          </w:p>
        </w:tc>
        <w:tc>
          <w:tcPr>
            <w:tcW w:w="5070" w:type="dxa"/>
          </w:tcPr>
          <w:p w:rsidR="00570D4B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№105, ТП №215, ТП №126, ТП №98, ТП №20  в ячейках ввода ф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>деров №1, 4, 5, 6, 10   ПС 35/6  "Мол</w:t>
            </w:r>
            <w:r w:rsidRPr="00FD74EF">
              <w:rPr>
                <w:sz w:val="28"/>
                <w:szCs w:val="28"/>
              </w:rPr>
              <w:t>о</w:t>
            </w:r>
            <w:r w:rsidRPr="00FD74EF">
              <w:rPr>
                <w:sz w:val="28"/>
                <w:szCs w:val="28"/>
              </w:rPr>
              <w:t xml:space="preserve">козавод" 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5,011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4,176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1.2.1.2.16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70D4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№157, ТП №144 в ячейках ввода фидеров № 11, 6    ПС 110/35/6  "Студгородок"</w:t>
            </w:r>
          </w:p>
          <w:p w:rsidR="0091593B" w:rsidRPr="0091593B" w:rsidRDefault="0091593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1,432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1,193</w:t>
            </w:r>
          </w:p>
        </w:tc>
      </w:tr>
      <w:tr w:rsidR="00307AB5" w:rsidRPr="00612611" w:rsidTr="00061813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1.2.2.1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Реконструкция линий электропер</w:t>
            </w:r>
            <w:r w:rsidRPr="00FD74EF">
              <w:rPr>
                <w:b/>
                <w:bCs/>
                <w:sz w:val="28"/>
                <w:szCs w:val="28"/>
              </w:rPr>
              <w:t>е</w:t>
            </w:r>
            <w:r w:rsidRPr="00FD74EF">
              <w:rPr>
                <w:b/>
                <w:bCs/>
                <w:sz w:val="28"/>
                <w:szCs w:val="28"/>
              </w:rPr>
              <w:t>дачи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7,161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5,967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1.2.2.1.1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Реконструкция кабельно-воздушной линии 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Ф-15, Ф-30  ПС "Промы</w:t>
            </w:r>
            <w:r w:rsidRPr="00FD74EF">
              <w:rPr>
                <w:sz w:val="28"/>
                <w:szCs w:val="28"/>
              </w:rPr>
              <w:t>ш</w:t>
            </w:r>
            <w:r w:rsidRPr="00FD74EF">
              <w:rPr>
                <w:sz w:val="28"/>
                <w:szCs w:val="28"/>
              </w:rPr>
              <w:t>ленная" до РП№8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3,322</w:t>
            </w:r>
          </w:p>
        </w:tc>
        <w:tc>
          <w:tcPr>
            <w:tcW w:w="1701" w:type="dxa"/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2,768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1.2.2.1.2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Реконструкция кабельных линий 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от РП№8: КЛ-10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РП№8-ТП№506,  КЛ-10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РП№8-ТП№509; КЛ-10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РП№8-ТП№510, КЛ-10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РП№8-опора ВЛ-10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ТП№507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3,839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612611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3,199</w:t>
            </w:r>
          </w:p>
        </w:tc>
      </w:tr>
      <w:tr w:rsidR="003276F0" w:rsidRPr="003276F0" w:rsidTr="003276F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882E10" w:rsidP="00327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5,022</w:t>
            </w:r>
          </w:p>
        </w:tc>
      </w:tr>
      <w:tr w:rsidR="003276F0" w:rsidRPr="003276F0" w:rsidTr="003276F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882E10" w:rsidP="00327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5,022</w:t>
            </w:r>
          </w:p>
        </w:tc>
      </w:tr>
      <w:tr w:rsidR="003276F0" w:rsidRPr="003276F0" w:rsidTr="003276F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</w:t>
            </w:r>
            <w:proofErr w:type="gramStart"/>
            <w:r w:rsidRPr="00FD74E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D74E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0,618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882E10" w:rsidP="00327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0,515</w:t>
            </w:r>
          </w:p>
        </w:tc>
      </w:tr>
      <w:tr w:rsidR="003276F0" w:rsidRPr="003276F0" w:rsidTr="003276F0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1.2.3.2.1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276F0" w:rsidRDefault="003276F0" w:rsidP="003276F0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  <w:p w:rsidR="0091593B" w:rsidRPr="0091593B" w:rsidRDefault="0091593B" w:rsidP="003276F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3276F0" w:rsidP="00327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76F0" w:rsidRPr="00FD74EF" w:rsidRDefault="00882E10" w:rsidP="00327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0,515</w:t>
            </w:r>
          </w:p>
        </w:tc>
      </w:tr>
      <w:tr w:rsidR="00307AB5" w:rsidRPr="00AD7979" w:rsidTr="00061813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070" w:type="dxa"/>
            <w:shd w:val="clear" w:color="auto" w:fill="auto"/>
            <w:vAlign w:val="bottom"/>
          </w:tcPr>
          <w:p w:rsidR="004018BE" w:rsidRPr="00FD74EF" w:rsidRDefault="00307AB5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Прочее новое строительство объектов электросетевого хозяйства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12,239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10,199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1.4.2</w:t>
            </w:r>
          </w:p>
        </w:tc>
        <w:tc>
          <w:tcPr>
            <w:tcW w:w="5070" w:type="dxa"/>
          </w:tcPr>
          <w:p w:rsidR="00307AB5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Строительство кабельно-воздушной  линии 10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ТП№516-РП№8</w:t>
            </w:r>
          </w:p>
          <w:p w:rsidR="0091593B" w:rsidRPr="0091593B" w:rsidRDefault="0091593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1,840</w:t>
            </w:r>
          </w:p>
        </w:tc>
        <w:tc>
          <w:tcPr>
            <w:tcW w:w="1701" w:type="dxa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1,533</w:t>
            </w:r>
          </w:p>
        </w:tc>
      </w:tr>
      <w:tr w:rsidR="00307AB5" w:rsidRPr="00307AB5" w:rsidTr="00061813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1.4.6</w:t>
            </w:r>
          </w:p>
        </w:tc>
        <w:tc>
          <w:tcPr>
            <w:tcW w:w="5070" w:type="dxa"/>
          </w:tcPr>
          <w:p w:rsidR="009D121E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Строительство распределительного пункта №8 по адресу:  г. Уссурийск,           ул. </w:t>
            </w:r>
            <w:proofErr w:type="gramStart"/>
            <w:r w:rsidRPr="00FD74EF">
              <w:rPr>
                <w:sz w:val="28"/>
                <w:szCs w:val="28"/>
              </w:rPr>
              <w:t>Коммунальная</w:t>
            </w:r>
            <w:proofErr w:type="gramEnd"/>
            <w:r w:rsidRPr="00FD74EF">
              <w:rPr>
                <w:sz w:val="28"/>
                <w:szCs w:val="28"/>
              </w:rPr>
              <w:t xml:space="preserve">, 4-а </w:t>
            </w:r>
          </w:p>
        </w:tc>
        <w:tc>
          <w:tcPr>
            <w:tcW w:w="1701" w:type="dxa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6,900</w:t>
            </w:r>
          </w:p>
        </w:tc>
        <w:tc>
          <w:tcPr>
            <w:tcW w:w="1701" w:type="dxa"/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5,750</w:t>
            </w:r>
          </w:p>
        </w:tc>
      </w:tr>
      <w:tr w:rsidR="00307AB5" w:rsidRPr="00307AB5" w:rsidTr="0006181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1.4.8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D121E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 xml:space="preserve">маторной подстанции по адресу: </w:t>
            </w:r>
            <w:proofErr w:type="spellStart"/>
            <w:r w:rsidRPr="00FD74EF">
              <w:rPr>
                <w:sz w:val="28"/>
                <w:szCs w:val="28"/>
              </w:rPr>
              <w:t>г</w:t>
            </w:r>
            <w:proofErr w:type="gramStart"/>
            <w:r w:rsidRPr="00FD74EF">
              <w:rPr>
                <w:sz w:val="28"/>
                <w:szCs w:val="28"/>
              </w:rPr>
              <w:t>.У</w:t>
            </w:r>
            <w:proofErr w:type="gramEnd"/>
            <w:r w:rsidRPr="00FD74EF">
              <w:rPr>
                <w:sz w:val="28"/>
                <w:szCs w:val="28"/>
              </w:rPr>
              <w:t>ссурийск</w:t>
            </w:r>
            <w:proofErr w:type="spellEnd"/>
            <w:r w:rsidRPr="00FD74EF">
              <w:rPr>
                <w:sz w:val="28"/>
                <w:szCs w:val="28"/>
              </w:rPr>
              <w:t>, ул.Чичерина,79-а</w:t>
            </w:r>
          </w:p>
          <w:p w:rsidR="0091593B" w:rsidRPr="0091593B" w:rsidRDefault="0091593B" w:rsidP="009D121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3,499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AD79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2,916</w:t>
            </w:r>
          </w:p>
        </w:tc>
      </w:tr>
      <w:tr w:rsidR="00307AB5" w:rsidRPr="000340EA" w:rsidTr="00061813"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7AB5" w:rsidRPr="00FD74EF" w:rsidRDefault="00882E1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37,497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7AB5" w:rsidRPr="00FD74EF" w:rsidRDefault="00882E10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31,247</w:t>
            </w:r>
          </w:p>
        </w:tc>
      </w:tr>
      <w:tr w:rsidR="00307AB5" w:rsidRPr="00307AB5" w:rsidTr="00D8160C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2022 год</w:t>
            </w:r>
          </w:p>
        </w:tc>
      </w:tr>
      <w:tr w:rsidR="00307AB5" w:rsidRPr="00307AB5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Модернизация, техническое перев</w:t>
            </w:r>
            <w:r w:rsidRPr="00FD74EF">
              <w:rPr>
                <w:b/>
                <w:bCs/>
                <w:sz w:val="28"/>
                <w:szCs w:val="28"/>
              </w:rPr>
              <w:t>о</w:t>
            </w:r>
            <w:r w:rsidRPr="00FD74EF">
              <w:rPr>
                <w:b/>
                <w:bCs/>
                <w:sz w:val="28"/>
                <w:szCs w:val="28"/>
              </w:rPr>
              <w:t>оружение трансформаторных и иных подстанций, распределительных пунктов всего, в том числе:</w:t>
            </w:r>
          </w:p>
          <w:p w:rsidR="0091593B" w:rsidRPr="0091593B" w:rsidRDefault="0091593B" w:rsidP="0091593B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16,425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13,687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1.2.1.2.10</w:t>
            </w:r>
          </w:p>
        </w:tc>
        <w:tc>
          <w:tcPr>
            <w:tcW w:w="5070" w:type="dxa"/>
          </w:tcPr>
          <w:p w:rsidR="0025760F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 ТП №710, ТП №749, ТП №750, ТП №752 в ячейках ввода фид</w:t>
            </w:r>
            <w:r w:rsidRPr="00FD74EF">
              <w:rPr>
                <w:sz w:val="28"/>
                <w:szCs w:val="28"/>
              </w:rPr>
              <w:t>е</w:t>
            </w:r>
            <w:r w:rsidRPr="00FD74EF">
              <w:rPr>
                <w:sz w:val="28"/>
                <w:szCs w:val="28"/>
              </w:rPr>
              <w:t xml:space="preserve">ров № 1, 5, 6, 11, 12  ПС 110/6  "ЛРЗ" </w:t>
            </w:r>
          </w:p>
        </w:tc>
        <w:tc>
          <w:tcPr>
            <w:tcW w:w="1701" w:type="dxa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3,733</w:t>
            </w:r>
          </w:p>
        </w:tc>
        <w:tc>
          <w:tcPr>
            <w:tcW w:w="1701" w:type="dxa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3,111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1.2.1.2.11</w:t>
            </w:r>
          </w:p>
        </w:tc>
        <w:tc>
          <w:tcPr>
            <w:tcW w:w="5070" w:type="dxa"/>
          </w:tcPr>
          <w:p w:rsidR="00090782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№400, ТП №404, ТП №407, ТП №409, ТП №415,ТП № 427, ТП№431 в ячейках ввода фидеров №1, 2, 3, 5, 6, 8, 9, 10, 12, 13, 14  ПС 110/6  "Междуречье"</w:t>
            </w:r>
          </w:p>
        </w:tc>
        <w:tc>
          <w:tcPr>
            <w:tcW w:w="1701" w:type="dxa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8,212</w:t>
            </w:r>
          </w:p>
        </w:tc>
        <w:tc>
          <w:tcPr>
            <w:tcW w:w="1701" w:type="dxa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6,844</w:t>
            </w:r>
          </w:p>
        </w:tc>
      </w:tr>
      <w:tr w:rsidR="007822E9" w:rsidRPr="00307AB5" w:rsidTr="007822E9">
        <w:tc>
          <w:tcPr>
            <w:tcW w:w="1417" w:type="dxa"/>
            <w:vAlign w:val="center"/>
          </w:tcPr>
          <w:p w:rsidR="007822E9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1.2.1.2.12</w:t>
            </w:r>
          </w:p>
        </w:tc>
        <w:tc>
          <w:tcPr>
            <w:tcW w:w="5070" w:type="dxa"/>
          </w:tcPr>
          <w:p w:rsidR="0025760F" w:rsidRPr="00FD74EF" w:rsidRDefault="007822E9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№191 в ячейке ввода ф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 xml:space="preserve">дера №2   ПС 35/6 "Мелькомбинат" </w:t>
            </w:r>
          </w:p>
        </w:tc>
        <w:tc>
          <w:tcPr>
            <w:tcW w:w="1701" w:type="dxa"/>
            <w:vAlign w:val="center"/>
          </w:tcPr>
          <w:p w:rsidR="007822E9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0,747</w:t>
            </w:r>
          </w:p>
        </w:tc>
        <w:tc>
          <w:tcPr>
            <w:tcW w:w="1701" w:type="dxa"/>
            <w:vAlign w:val="center"/>
          </w:tcPr>
          <w:p w:rsidR="007822E9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0,622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1.2.1.2.17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25760F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 xml:space="preserve">дования  ТП №318, ТП№145, ТП №345, ТП№323 в ячейках ввода фидеров №1,4,5,6  ПС 110/35/6 "Уссурийск 1"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3,733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3,111</w:t>
            </w:r>
          </w:p>
        </w:tc>
      </w:tr>
      <w:tr w:rsidR="008102E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3,652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3,043</w:t>
            </w:r>
          </w:p>
        </w:tc>
      </w:tr>
      <w:tr w:rsidR="008102E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3,652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3,043</w:t>
            </w:r>
          </w:p>
        </w:tc>
      </w:tr>
      <w:tr w:rsidR="008102E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</w:t>
            </w:r>
            <w:proofErr w:type="gramStart"/>
            <w:r w:rsidRPr="00FD74E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D74E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0,645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0,537</w:t>
            </w:r>
          </w:p>
        </w:tc>
      </w:tr>
      <w:tr w:rsidR="008102E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1.2.3.2.1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2E3" w:rsidRPr="00FD74EF" w:rsidRDefault="008102E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0,537</w:t>
            </w:r>
          </w:p>
        </w:tc>
      </w:tr>
      <w:tr w:rsidR="00307AB5" w:rsidRPr="007822E9" w:rsidTr="00370EE8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4018BE" w:rsidRPr="00FD74EF" w:rsidRDefault="00307AB5" w:rsidP="00370E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Прочее новое строительство объектов электросетевого хозяйства всего, в том числе:</w:t>
            </w:r>
          </w:p>
          <w:p w:rsidR="00370EE8" w:rsidRPr="00FD74EF" w:rsidRDefault="00370EE8" w:rsidP="00370E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3,041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1.4.11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 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>маторной подстанции по адресу:             г. Уссурийск, ул. Воровского, 103-а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3,649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7822E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3,041</w:t>
            </w:r>
          </w:p>
        </w:tc>
      </w:tr>
      <w:tr w:rsidR="009F744C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F744C" w:rsidRPr="00FD74EF" w:rsidRDefault="009F744C" w:rsidP="009F744C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Прочие инвестиционные проекты,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7,560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6,300</w:t>
            </w:r>
          </w:p>
        </w:tc>
      </w:tr>
      <w:tr w:rsidR="009F744C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1.6.1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F744C" w:rsidRPr="00FD74EF" w:rsidRDefault="009F744C" w:rsidP="009F744C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Покупка установки горизонтально-направленного бурения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7,560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744C" w:rsidRPr="00FD74EF" w:rsidRDefault="009F744C" w:rsidP="009F74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6,300</w:t>
            </w:r>
          </w:p>
        </w:tc>
      </w:tr>
      <w:tr w:rsidR="009F744C" w:rsidRPr="009F744C" w:rsidTr="007822E9"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Итого за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7AB5" w:rsidRPr="00FD74EF" w:rsidRDefault="008102E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31,931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7AB5" w:rsidRPr="00FD74EF" w:rsidRDefault="008102E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26,609</w:t>
            </w:r>
          </w:p>
        </w:tc>
      </w:tr>
      <w:tr w:rsidR="00307AB5" w:rsidRPr="00307AB5" w:rsidTr="007822E9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2023 год</w:t>
            </w:r>
          </w:p>
        </w:tc>
      </w:tr>
      <w:tr w:rsidR="00307AB5" w:rsidRPr="00307AB5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11B0A" w:rsidRPr="00FD74EF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Модернизация, техническое перев</w:t>
            </w:r>
            <w:r w:rsidRPr="00FD74EF">
              <w:rPr>
                <w:b/>
                <w:bCs/>
                <w:sz w:val="28"/>
                <w:szCs w:val="28"/>
              </w:rPr>
              <w:t>о</w:t>
            </w:r>
            <w:r w:rsidRPr="00FD74EF">
              <w:rPr>
                <w:b/>
                <w:bCs/>
                <w:sz w:val="28"/>
                <w:szCs w:val="28"/>
              </w:rPr>
              <w:t>оружение трансформаторных и иных подстанций, распределительных пунктов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11,691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9,743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1.2.1.2.3</w:t>
            </w:r>
          </w:p>
        </w:tc>
        <w:tc>
          <w:tcPr>
            <w:tcW w:w="5070" w:type="dxa"/>
          </w:tcPr>
          <w:p w:rsidR="00F11B0A" w:rsidRPr="0091593B" w:rsidRDefault="00307AB5" w:rsidP="0025760F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№820, ТП №821 в ячейках ввода фидеров №2, 8 ПС 35/10 "</w:t>
            </w:r>
            <w:proofErr w:type="spellStart"/>
            <w:r w:rsidRPr="00FD74EF">
              <w:rPr>
                <w:sz w:val="28"/>
                <w:szCs w:val="28"/>
              </w:rPr>
              <w:t>Бон</w:t>
            </w:r>
            <w:r w:rsidRPr="00FD74EF">
              <w:rPr>
                <w:sz w:val="28"/>
                <w:szCs w:val="28"/>
              </w:rPr>
              <w:t>е</w:t>
            </w:r>
            <w:r w:rsidRPr="00FD74EF">
              <w:rPr>
                <w:sz w:val="28"/>
                <w:szCs w:val="28"/>
              </w:rPr>
              <w:t>вур</w:t>
            </w:r>
            <w:proofErr w:type="spellEnd"/>
            <w:r w:rsidRPr="00FD74EF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2,338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1,949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1.2.1.2.8</w:t>
            </w:r>
          </w:p>
        </w:tc>
        <w:tc>
          <w:tcPr>
            <w:tcW w:w="5070" w:type="dxa"/>
          </w:tcPr>
          <w:p w:rsidR="00F11B0A" w:rsidRPr="00FD74EF" w:rsidRDefault="00307AB5" w:rsidP="0025760F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ТП№786,ТП№740, ТП №362, ТП №360 в ячейках ввода фидеров №24, 25, 4, 13,  14  ПС 110/35/6 "</w:t>
            </w:r>
            <w:proofErr w:type="spellStart"/>
            <w:r w:rsidRPr="00FD74EF">
              <w:rPr>
                <w:sz w:val="28"/>
                <w:szCs w:val="28"/>
              </w:rPr>
              <w:t>Кожз</w:t>
            </w:r>
            <w:r w:rsidRPr="00FD74EF">
              <w:rPr>
                <w:sz w:val="28"/>
                <w:szCs w:val="28"/>
              </w:rPr>
              <w:t>а</w:t>
            </w:r>
            <w:r w:rsidRPr="00FD74EF">
              <w:rPr>
                <w:sz w:val="28"/>
                <w:szCs w:val="28"/>
              </w:rPr>
              <w:t>вод</w:t>
            </w:r>
            <w:proofErr w:type="spellEnd"/>
            <w:r w:rsidRPr="00FD74EF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1,559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1,299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1.2.1.2.9</w:t>
            </w:r>
          </w:p>
        </w:tc>
        <w:tc>
          <w:tcPr>
            <w:tcW w:w="5070" w:type="dxa"/>
          </w:tcPr>
          <w:p w:rsidR="00F11B0A" w:rsidRPr="0091593B" w:rsidRDefault="00307AB5" w:rsidP="0025760F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№830 в ячейках ввода ф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 xml:space="preserve">деров №5, 6 ПС 35/6 "Коммунар" 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3,897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3,248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1.2.1.2.18</w:t>
            </w:r>
          </w:p>
        </w:tc>
        <w:tc>
          <w:tcPr>
            <w:tcW w:w="5070" w:type="dxa"/>
          </w:tcPr>
          <w:p w:rsidR="00B11973" w:rsidRPr="00FD74EF" w:rsidRDefault="00307AB5" w:rsidP="0025760F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 xml:space="preserve">дования  ТП №39, ТП №120, ТП №412  в ячейках ввода фидеров №3, 4, 7              ПС 35/6  "УМЗ" 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1,559</w:t>
            </w:r>
          </w:p>
        </w:tc>
        <w:tc>
          <w:tcPr>
            <w:tcW w:w="1701" w:type="dxa"/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1,299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25760F" w:rsidRPr="00FD74EF" w:rsidRDefault="00307AB5" w:rsidP="0025760F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РП №10, ТП№56  в ячейках ввода фидеров №1, 3, 9                                 ПС 220/110/35/6  "Уссурийск 2"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2,338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2F079E" w:rsidP="0025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1,949</w:t>
            </w:r>
          </w:p>
        </w:tc>
      </w:tr>
      <w:tr w:rsidR="00307AB5" w:rsidRPr="00E06589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1.2.2.1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B1197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Реконструкция линий электропер</w:t>
            </w:r>
            <w:r w:rsidRPr="00FD74EF">
              <w:rPr>
                <w:b/>
                <w:bCs/>
                <w:sz w:val="28"/>
                <w:szCs w:val="28"/>
              </w:rPr>
              <w:t>е</w:t>
            </w:r>
            <w:r w:rsidRPr="00FD74EF">
              <w:rPr>
                <w:b/>
                <w:bCs/>
                <w:sz w:val="28"/>
                <w:szCs w:val="28"/>
              </w:rPr>
              <w:t>дачи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E0658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4,018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E06589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3,348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1.2.2.1.3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Реконструкция ВЛ-6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Ф-1, Ф-2                      ПС "</w:t>
            </w:r>
            <w:proofErr w:type="spellStart"/>
            <w:r w:rsidRPr="00FD74EF">
              <w:rPr>
                <w:sz w:val="28"/>
                <w:szCs w:val="28"/>
              </w:rPr>
              <w:t>Новоникольск</w:t>
            </w:r>
            <w:proofErr w:type="spellEnd"/>
            <w:r w:rsidRPr="00FD74EF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E0658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E0658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3,348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3,971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3,309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3,971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3,309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</w:t>
            </w:r>
            <w:proofErr w:type="gramStart"/>
            <w:r w:rsidRPr="00FD74E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D74E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0,673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0,561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1.2.3.2.1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FD74EF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0,561</w:t>
            </w:r>
          </w:p>
        </w:tc>
      </w:tr>
      <w:tr w:rsidR="00307AB5" w:rsidRPr="00381D79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070" w:type="dxa"/>
            <w:shd w:val="clear" w:color="auto" w:fill="auto"/>
            <w:vAlign w:val="bottom"/>
          </w:tcPr>
          <w:p w:rsidR="00370EE8" w:rsidRPr="00FD74EF" w:rsidRDefault="00307AB5" w:rsidP="009159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Прочее новое строительство объектов электросетевого хозяйства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B1197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5,929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B11973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4,941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1.4.4</w:t>
            </w:r>
          </w:p>
        </w:tc>
        <w:tc>
          <w:tcPr>
            <w:tcW w:w="5070" w:type="dxa"/>
          </w:tcPr>
          <w:p w:rsidR="00370EE8" w:rsidRPr="0091593B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Строительство ВЛ-6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Ф-4 ПС "Бор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>совка</w:t>
            </w:r>
            <w:proofErr w:type="gramStart"/>
            <w:r w:rsidRPr="00FD74EF">
              <w:rPr>
                <w:sz w:val="28"/>
                <w:szCs w:val="28"/>
              </w:rPr>
              <w:t>"-</w:t>
            </w:r>
            <w:proofErr w:type="gramEnd"/>
            <w:r w:rsidRPr="00FD74EF">
              <w:rPr>
                <w:sz w:val="28"/>
                <w:szCs w:val="28"/>
              </w:rPr>
              <w:t>ТП№811</w:t>
            </w:r>
          </w:p>
        </w:tc>
        <w:tc>
          <w:tcPr>
            <w:tcW w:w="1701" w:type="dxa"/>
            <w:vAlign w:val="center"/>
          </w:tcPr>
          <w:p w:rsidR="00307AB5" w:rsidRPr="00FD74EF" w:rsidRDefault="00381D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2,119</w:t>
            </w:r>
          </w:p>
        </w:tc>
        <w:tc>
          <w:tcPr>
            <w:tcW w:w="1701" w:type="dxa"/>
            <w:vAlign w:val="center"/>
          </w:tcPr>
          <w:p w:rsidR="00307AB5" w:rsidRPr="00FD74EF" w:rsidRDefault="00381D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1,766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1.4.12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 Строительство комплектной трансфо</w:t>
            </w:r>
            <w:r w:rsidRPr="00FD74EF">
              <w:rPr>
                <w:sz w:val="28"/>
                <w:szCs w:val="28"/>
              </w:rPr>
              <w:t>р</w:t>
            </w:r>
            <w:r w:rsidRPr="00FD74EF">
              <w:rPr>
                <w:sz w:val="28"/>
                <w:szCs w:val="28"/>
              </w:rPr>
              <w:t>маторной подстанции по адресу: г. У</w:t>
            </w:r>
            <w:r w:rsidRPr="00FD74EF">
              <w:rPr>
                <w:sz w:val="28"/>
                <w:szCs w:val="28"/>
              </w:rPr>
              <w:t>с</w:t>
            </w:r>
            <w:r w:rsidRPr="00FD74EF">
              <w:rPr>
                <w:sz w:val="28"/>
                <w:szCs w:val="28"/>
              </w:rPr>
              <w:t>сурийск, ул. Достоевского, 5-а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81D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3,810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81D79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3,175</w:t>
            </w:r>
          </w:p>
        </w:tc>
      </w:tr>
      <w:tr w:rsidR="00B424DB" w:rsidRPr="00B424DB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B424DB" w:rsidRPr="00FD74EF" w:rsidRDefault="00B424DB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Прочие инвестиционные проекты,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5,250</w:t>
            </w:r>
          </w:p>
        </w:tc>
      </w:tr>
      <w:tr w:rsidR="00B424DB" w:rsidRPr="00B424DB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1.6.1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B424DB" w:rsidRPr="00FD74EF" w:rsidRDefault="00B424DB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Покупка установки горизонтально-направленного бурения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6,300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24DB" w:rsidRPr="00FD74EF" w:rsidRDefault="00B424DB" w:rsidP="00B424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5,250</w:t>
            </w:r>
          </w:p>
        </w:tc>
      </w:tr>
      <w:tr w:rsidR="00B424DB" w:rsidRPr="00B424DB" w:rsidTr="007822E9">
        <w:tc>
          <w:tcPr>
            <w:tcW w:w="141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Итого за 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32,583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27,152</w:t>
            </w:r>
          </w:p>
        </w:tc>
      </w:tr>
      <w:tr w:rsidR="00307AB5" w:rsidRPr="00307AB5" w:rsidTr="007822E9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2024 год</w:t>
            </w:r>
          </w:p>
        </w:tc>
      </w:tr>
      <w:tr w:rsidR="00307AB5" w:rsidRPr="008565C2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2233F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3,366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2,805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Реконструкция КТП№231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3,366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2,805</w:t>
            </w:r>
          </w:p>
        </w:tc>
      </w:tr>
      <w:tr w:rsidR="00307AB5" w:rsidRPr="00307AB5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1593B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1.2.1.2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0EE8" w:rsidRPr="00FD74EF" w:rsidRDefault="00307AB5" w:rsidP="0091593B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Модернизация, техническое перев</w:t>
            </w:r>
            <w:r w:rsidRPr="00FD74EF">
              <w:rPr>
                <w:b/>
                <w:bCs/>
                <w:sz w:val="28"/>
                <w:szCs w:val="28"/>
              </w:rPr>
              <w:t>о</w:t>
            </w:r>
            <w:r w:rsidRPr="00FD74EF">
              <w:rPr>
                <w:b/>
                <w:bCs/>
                <w:sz w:val="28"/>
                <w:szCs w:val="28"/>
              </w:rPr>
              <w:t>оружение трансформаторных и иных подстанций, распределительных пунктов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49226D" w:rsidP="0091593B">
            <w:pPr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7,673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49226D" w:rsidP="0091593B">
            <w:pPr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6,394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1.2.1.2.6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№82 в ячейках ввода ф</w:t>
            </w:r>
            <w:r w:rsidRPr="00FD74EF">
              <w:rPr>
                <w:sz w:val="28"/>
                <w:szCs w:val="28"/>
              </w:rPr>
              <w:t>и</w:t>
            </w:r>
            <w:r w:rsidRPr="00FD74EF">
              <w:rPr>
                <w:sz w:val="28"/>
                <w:szCs w:val="28"/>
              </w:rPr>
              <w:t>деров № 4 ПС 110/6  "Завод"</w:t>
            </w:r>
          </w:p>
        </w:tc>
        <w:tc>
          <w:tcPr>
            <w:tcW w:w="1701" w:type="dxa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0,814</w:t>
            </w:r>
          </w:p>
        </w:tc>
        <w:tc>
          <w:tcPr>
            <w:tcW w:w="1701" w:type="dxa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0,678</w:t>
            </w:r>
          </w:p>
        </w:tc>
      </w:tr>
      <w:tr w:rsidR="00307AB5" w:rsidRPr="00307AB5" w:rsidTr="007822E9">
        <w:tc>
          <w:tcPr>
            <w:tcW w:w="1417" w:type="dxa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1.2.1.2.7</w:t>
            </w:r>
          </w:p>
        </w:tc>
        <w:tc>
          <w:tcPr>
            <w:tcW w:w="5070" w:type="dxa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 ТП №748, ТП№781 в ячейках ввода фидеров №1, 2                                ПС 35/6 "Известковая"</w:t>
            </w:r>
          </w:p>
        </w:tc>
        <w:tc>
          <w:tcPr>
            <w:tcW w:w="1701" w:type="dxa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1,977</w:t>
            </w:r>
          </w:p>
        </w:tc>
        <w:tc>
          <w:tcPr>
            <w:tcW w:w="1701" w:type="dxa"/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1,647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1.2.1.2.15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Модернизация высоковольтного обор</w:t>
            </w:r>
            <w:r w:rsidRPr="00FD74EF">
              <w:rPr>
                <w:sz w:val="28"/>
                <w:szCs w:val="28"/>
              </w:rPr>
              <w:t>у</w:t>
            </w:r>
            <w:r w:rsidRPr="00FD74EF">
              <w:rPr>
                <w:sz w:val="28"/>
                <w:szCs w:val="28"/>
              </w:rPr>
              <w:t>дования ТП№696, ТП№605, ТП№609,  ТП№604, ТП№600, ТП№627 в ячейках ввода фидеров №1, 2,  4, 5, 6, 9  ПС 110/6  "</w:t>
            </w:r>
            <w:proofErr w:type="spellStart"/>
            <w:r w:rsidRPr="00FD74EF">
              <w:rPr>
                <w:sz w:val="28"/>
                <w:szCs w:val="28"/>
              </w:rPr>
              <w:t>Новоникольск</w:t>
            </w:r>
            <w:proofErr w:type="spellEnd"/>
            <w:r w:rsidRPr="00FD74EF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4,882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8565C2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4,069</w:t>
            </w:r>
          </w:p>
        </w:tc>
      </w:tr>
      <w:tr w:rsidR="00307AB5" w:rsidRPr="009C369B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1.2.2.1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20128" w:rsidRPr="00FD74EF" w:rsidRDefault="00307AB5" w:rsidP="00F11B0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Реконструкция линий электропер</w:t>
            </w:r>
            <w:r w:rsidRPr="00FD74EF">
              <w:rPr>
                <w:b/>
                <w:bCs/>
                <w:sz w:val="28"/>
                <w:szCs w:val="28"/>
              </w:rPr>
              <w:t>е</w:t>
            </w:r>
            <w:r w:rsidRPr="00FD74EF">
              <w:rPr>
                <w:b/>
                <w:bCs/>
                <w:sz w:val="28"/>
                <w:szCs w:val="28"/>
              </w:rPr>
              <w:t>дачи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49226D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49226D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4,392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1.2.2.1.5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Реконструкция ВЛ-6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ТП№92-ТП№135 с отпайками на ТП№231, ТП№66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49226D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5,270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49226D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4,392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числе:</w:t>
            </w:r>
          </w:p>
          <w:p w:rsidR="00C82838" w:rsidRPr="00FD74EF" w:rsidRDefault="00C82838" w:rsidP="00933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B119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5,320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4,433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1.2.3.1.1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Default="00B1197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0,22 (0,4)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  <w:p w:rsidR="00C82838" w:rsidRPr="00FD74EF" w:rsidRDefault="00C82838" w:rsidP="00933A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5,320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4,433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1.2.3.2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Default="00B11973" w:rsidP="00933A07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b/>
                <w:bCs/>
                <w:sz w:val="28"/>
                <w:szCs w:val="28"/>
              </w:rPr>
              <w:t>кВ</w:t>
            </w:r>
            <w:proofErr w:type="spellEnd"/>
            <w:r w:rsidRPr="00FD74EF">
              <w:rPr>
                <w:b/>
                <w:bCs/>
                <w:sz w:val="28"/>
                <w:szCs w:val="28"/>
              </w:rPr>
              <w:t>, всего, в том числе</w:t>
            </w:r>
            <w:proofErr w:type="gramStart"/>
            <w:r w:rsidRPr="00FD74E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D74EF">
              <w:rPr>
                <w:b/>
                <w:bCs/>
                <w:sz w:val="28"/>
                <w:szCs w:val="28"/>
              </w:rPr>
              <w:t xml:space="preserve"> </w:t>
            </w:r>
          </w:p>
          <w:p w:rsidR="00C82838" w:rsidRPr="00FD74EF" w:rsidRDefault="00C82838" w:rsidP="00933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0,702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0,585</w:t>
            </w:r>
          </w:p>
        </w:tc>
      </w:tr>
      <w:tr w:rsidR="00B11973" w:rsidRPr="003276F0" w:rsidTr="00933A07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1.2.3.2.1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11973" w:rsidRDefault="00B11973" w:rsidP="00933A07">
            <w:pPr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Установка приборов учета, класс напряжения 6 (10)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</w:p>
          <w:p w:rsidR="00C82838" w:rsidRPr="00FD74EF" w:rsidRDefault="00C82838" w:rsidP="00933A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0,702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973" w:rsidRPr="00FD74EF" w:rsidRDefault="00B11973" w:rsidP="00933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0,585</w:t>
            </w:r>
          </w:p>
        </w:tc>
      </w:tr>
      <w:tr w:rsidR="00307AB5" w:rsidRPr="000A68CF" w:rsidTr="007822E9">
        <w:tc>
          <w:tcPr>
            <w:tcW w:w="1417" w:type="dxa"/>
            <w:shd w:val="clear" w:color="auto" w:fill="auto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070" w:type="dxa"/>
            <w:shd w:val="clear" w:color="auto" w:fill="auto"/>
            <w:vAlign w:val="bottom"/>
          </w:tcPr>
          <w:p w:rsidR="00320128" w:rsidRDefault="00307AB5" w:rsidP="00F11B0A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EF">
              <w:rPr>
                <w:b/>
                <w:bCs/>
                <w:sz w:val="28"/>
                <w:szCs w:val="28"/>
              </w:rPr>
              <w:t>Прочее новое строительство объектов электросетевого хозяйства всего, в том числе:</w:t>
            </w:r>
          </w:p>
          <w:p w:rsidR="00C82838" w:rsidRPr="00FD74EF" w:rsidRDefault="00C82838" w:rsidP="00F11B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A68C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11,732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B5" w:rsidRPr="00FD74EF" w:rsidRDefault="000A68C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9,777</w:t>
            </w:r>
          </w:p>
        </w:tc>
      </w:tr>
      <w:tr w:rsidR="00307AB5" w:rsidRPr="00307AB5" w:rsidTr="007822E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1.4.5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07AB5" w:rsidRDefault="00307AB5" w:rsidP="009D121E">
            <w:pPr>
              <w:spacing w:line="276" w:lineRule="auto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 xml:space="preserve">Строительство ВЛ-6 </w:t>
            </w:r>
            <w:proofErr w:type="spellStart"/>
            <w:r w:rsidRPr="00FD74EF">
              <w:rPr>
                <w:sz w:val="28"/>
                <w:szCs w:val="28"/>
              </w:rPr>
              <w:t>кВ</w:t>
            </w:r>
            <w:proofErr w:type="spellEnd"/>
            <w:r w:rsidRPr="00FD74EF">
              <w:rPr>
                <w:sz w:val="28"/>
                <w:szCs w:val="28"/>
              </w:rPr>
              <w:t xml:space="preserve"> Ф-1, Ф-6                      ПС "</w:t>
            </w:r>
            <w:proofErr w:type="spellStart"/>
            <w:r w:rsidRPr="00FD74EF">
              <w:rPr>
                <w:sz w:val="28"/>
                <w:szCs w:val="28"/>
              </w:rPr>
              <w:t>Раковка</w:t>
            </w:r>
            <w:proofErr w:type="spellEnd"/>
            <w:r w:rsidRPr="00FD74EF">
              <w:rPr>
                <w:sz w:val="28"/>
                <w:szCs w:val="28"/>
              </w:rPr>
              <w:t>"</w:t>
            </w:r>
          </w:p>
          <w:p w:rsidR="00C82838" w:rsidRPr="00FD74EF" w:rsidRDefault="00C82838" w:rsidP="009D12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A68C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11,732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AB5" w:rsidRPr="00FD74EF" w:rsidRDefault="000A68CF" w:rsidP="009D12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EF">
              <w:rPr>
                <w:sz w:val="28"/>
                <w:szCs w:val="28"/>
              </w:rPr>
              <w:t>9,777</w:t>
            </w:r>
          </w:p>
        </w:tc>
      </w:tr>
      <w:tr w:rsidR="00307AB5" w:rsidRPr="009C369B" w:rsidTr="007822E9"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Итого за 2024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34,062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28,386</w:t>
            </w:r>
          </w:p>
        </w:tc>
      </w:tr>
      <w:tr w:rsidR="00307AB5" w:rsidRPr="009C369B" w:rsidTr="007822E9">
        <w:tc>
          <w:tcPr>
            <w:tcW w:w="1417" w:type="dxa"/>
            <w:shd w:val="clear" w:color="auto" w:fill="FABF8F" w:themeFill="accent6" w:themeFillTint="99"/>
            <w:vAlign w:val="center"/>
          </w:tcPr>
          <w:p w:rsidR="00307AB5" w:rsidRPr="00FD74EF" w:rsidRDefault="00307AB5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ABF8F" w:themeFill="accent6" w:themeFillTint="99"/>
          </w:tcPr>
          <w:p w:rsidR="00307AB5" w:rsidRPr="00FD74EF" w:rsidRDefault="00307AB5" w:rsidP="009D121E">
            <w:pPr>
              <w:spacing w:line="276" w:lineRule="auto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Всего за 2020-2024 годы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175,017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307AB5" w:rsidRPr="00FD74EF" w:rsidRDefault="00FD74EF" w:rsidP="009D12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74EF">
              <w:rPr>
                <w:b/>
                <w:sz w:val="28"/>
                <w:szCs w:val="28"/>
              </w:rPr>
              <w:t>145,848</w:t>
            </w:r>
          </w:p>
        </w:tc>
      </w:tr>
    </w:tbl>
    <w:p w:rsidR="00370EE8" w:rsidRPr="002233F8" w:rsidRDefault="00370EE8" w:rsidP="002233F8">
      <w:pPr>
        <w:spacing w:line="276" w:lineRule="auto"/>
        <w:jc w:val="both"/>
        <w:rPr>
          <w:sz w:val="10"/>
          <w:szCs w:val="10"/>
        </w:rPr>
      </w:pPr>
    </w:p>
    <w:p w:rsidR="00C82838" w:rsidRPr="00C82838" w:rsidRDefault="00C82838" w:rsidP="002233F8">
      <w:pPr>
        <w:spacing w:line="276" w:lineRule="auto"/>
        <w:ind w:firstLine="480"/>
        <w:jc w:val="both"/>
        <w:rPr>
          <w:sz w:val="20"/>
          <w:szCs w:val="20"/>
        </w:rPr>
      </w:pPr>
    </w:p>
    <w:p w:rsidR="00370EE8" w:rsidRDefault="003E0CB6" w:rsidP="002233F8">
      <w:pPr>
        <w:spacing w:line="276" w:lineRule="auto"/>
        <w:ind w:firstLine="480"/>
        <w:jc w:val="both"/>
        <w:rPr>
          <w:sz w:val="28"/>
          <w:szCs w:val="28"/>
        </w:rPr>
      </w:pPr>
      <w:r w:rsidRPr="00FD74EF">
        <w:rPr>
          <w:sz w:val="28"/>
          <w:szCs w:val="28"/>
        </w:rPr>
        <w:t>Итого за пять лет</w:t>
      </w:r>
      <w:r w:rsidR="00A54E89" w:rsidRPr="00FD74EF">
        <w:rPr>
          <w:sz w:val="28"/>
          <w:szCs w:val="28"/>
        </w:rPr>
        <w:t xml:space="preserve"> </w:t>
      </w:r>
      <w:r w:rsidR="00FB2B15" w:rsidRPr="00FD74EF">
        <w:rPr>
          <w:sz w:val="28"/>
          <w:szCs w:val="28"/>
        </w:rPr>
        <w:t xml:space="preserve">на мероприятия </w:t>
      </w:r>
      <w:r w:rsidR="00422BB4" w:rsidRPr="00FD74EF">
        <w:rPr>
          <w:sz w:val="28"/>
          <w:szCs w:val="28"/>
        </w:rPr>
        <w:t xml:space="preserve">инвестиционной программы </w:t>
      </w:r>
      <w:r w:rsidR="00FB2B15" w:rsidRPr="00FD74EF">
        <w:rPr>
          <w:sz w:val="28"/>
          <w:szCs w:val="28"/>
        </w:rPr>
        <w:t xml:space="preserve">по </w:t>
      </w:r>
      <w:r w:rsidR="0095305B" w:rsidRPr="00FD74EF">
        <w:rPr>
          <w:sz w:val="28"/>
          <w:szCs w:val="28"/>
        </w:rPr>
        <w:t>строител</w:t>
      </w:r>
      <w:r w:rsidR="0095305B" w:rsidRPr="00FD74EF">
        <w:rPr>
          <w:sz w:val="28"/>
          <w:szCs w:val="28"/>
        </w:rPr>
        <w:t>ь</w:t>
      </w:r>
      <w:r w:rsidR="0095305B" w:rsidRPr="00FD74EF">
        <w:rPr>
          <w:sz w:val="28"/>
          <w:szCs w:val="28"/>
        </w:rPr>
        <w:t xml:space="preserve">ству, модернизации и </w:t>
      </w:r>
      <w:r w:rsidR="00FB2B15" w:rsidRPr="00FD74EF">
        <w:rPr>
          <w:sz w:val="28"/>
          <w:szCs w:val="28"/>
        </w:rPr>
        <w:t xml:space="preserve">техническому перевооружению </w:t>
      </w:r>
      <w:r w:rsidR="00D60D80" w:rsidRPr="00FD74EF">
        <w:rPr>
          <w:sz w:val="28"/>
          <w:szCs w:val="28"/>
        </w:rPr>
        <w:t>трансформаторных подста</w:t>
      </w:r>
      <w:r w:rsidR="00D60D80" w:rsidRPr="00FD74EF">
        <w:rPr>
          <w:sz w:val="28"/>
          <w:szCs w:val="28"/>
        </w:rPr>
        <w:t>н</w:t>
      </w:r>
      <w:r w:rsidR="00D60D80" w:rsidRPr="00FD74EF">
        <w:rPr>
          <w:sz w:val="28"/>
          <w:szCs w:val="28"/>
        </w:rPr>
        <w:t xml:space="preserve">ций и </w:t>
      </w:r>
      <w:r w:rsidR="00CD73BD" w:rsidRPr="00FD74EF">
        <w:rPr>
          <w:sz w:val="28"/>
          <w:szCs w:val="28"/>
        </w:rPr>
        <w:t xml:space="preserve">электрических сетей </w:t>
      </w:r>
      <w:r w:rsidR="00FB2B15" w:rsidRPr="00FD74EF">
        <w:rPr>
          <w:sz w:val="28"/>
          <w:szCs w:val="28"/>
        </w:rPr>
        <w:t>планируется израсходо</w:t>
      </w:r>
      <w:r w:rsidR="00F16E57" w:rsidRPr="00FD74EF">
        <w:rPr>
          <w:sz w:val="28"/>
          <w:szCs w:val="28"/>
        </w:rPr>
        <w:t xml:space="preserve">вать </w:t>
      </w:r>
      <w:r w:rsidR="00FD74EF" w:rsidRPr="00FD74EF">
        <w:rPr>
          <w:b/>
          <w:sz w:val="28"/>
          <w:szCs w:val="28"/>
        </w:rPr>
        <w:t>175,0</w:t>
      </w:r>
      <w:r w:rsidR="00E84109">
        <w:rPr>
          <w:b/>
          <w:sz w:val="28"/>
          <w:szCs w:val="28"/>
        </w:rPr>
        <w:t>18</w:t>
      </w:r>
      <w:r w:rsidR="00A54E89" w:rsidRPr="00FD74EF">
        <w:rPr>
          <w:b/>
          <w:sz w:val="28"/>
          <w:szCs w:val="28"/>
        </w:rPr>
        <w:t xml:space="preserve"> </w:t>
      </w:r>
      <w:r w:rsidR="00A54E89" w:rsidRPr="00FD74EF">
        <w:rPr>
          <w:sz w:val="28"/>
          <w:szCs w:val="28"/>
        </w:rPr>
        <w:t xml:space="preserve"> </w:t>
      </w:r>
      <w:r w:rsidR="00FB2B15" w:rsidRPr="00FD74EF">
        <w:rPr>
          <w:sz w:val="28"/>
          <w:szCs w:val="28"/>
        </w:rPr>
        <w:t xml:space="preserve">млн. рублей </w:t>
      </w:r>
      <w:r w:rsidR="00673850" w:rsidRPr="00FD74EF">
        <w:rPr>
          <w:sz w:val="28"/>
          <w:szCs w:val="28"/>
        </w:rPr>
        <w:t>с НДС</w:t>
      </w:r>
      <w:r w:rsidR="00D03CC1" w:rsidRPr="00FD74EF">
        <w:rPr>
          <w:sz w:val="28"/>
          <w:szCs w:val="28"/>
        </w:rPr>
        <w:t xml:space="preserve"> (</w:t>
      </w:r>
      <w:r w:rsidR="00FD74EF" w:rsidRPr="00FD74EF">
        <w:rPr>
          <w:sz w:val="28"/>
          <w:szCs w:val="28"/>
        </w:rPr>
        <w:t>145,848</w:t>
      </w:r>
      <w:r w:rsidR="00D03CC1" w:rsidRPr="00FD74EF">
        <w:rPr>
          <w:sz w:val="28"/>
          <w:szCs w:val="28"/>
        </w:rPr>
        <w:t xml:space="preserve"> млн. руб. без НДС)</w:t>
      </w:r>
      <w:r w:rsidR="00D60D80" w:rsidRPr="00FD74EF">
        <w:rPr>
          <w:sz w:val="28"/>
          <w:szCs w:val="28"/>
        </w:rPr>
        <w:t xml:space="preserve">. </w:t>
      </w:r>
    </w:p>
    <w:p w:rsidR="002233F8" w:rsidRPr="002233F8" w:rsidRDefault="002233F8" w:rsidP="002233F8">
      <w:pPr>
        <w:spacing w:line="276" w:lineRule="auto"/>
        <w:ind w:firstLine="480"/>
        <w:jc w:val="both"/>
        <w:rPr>
          <w:sz w:val="10"/>
          <w:szCs w:val="10"/>
        </w:rPr>
      </w:pPr>
    </w:p>
    <w:p w:rsidR="002233F8" w:rsidRPr="002233F8" w:rsidRDefault="002233F8" w:rsidP="002233F8">
      <w:pPr>
        <w:spacing w:line="276" w:lineRule="auto"/>
        <w:ind w:firstLine="480"/>
        <w:jc w:val="both"/>
        <w:rPr>
          <w:sz w:val="10"/>
          <w:szCs w:val="10"/>
        </w:rPr>
      </w:pPr>
    </w:p>
    <w:p w:rsidR="00090782" w:rsidRPr="006C5F42" w:rsidRDefault="006C5F42" w:rsidP="006C5F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6C5F42">
        <w:rPr>
          <w:b/>
          <w:sz w:val="28"/>
          <w:szCs w:val="28"/>
        </w:rPr>
        <w:t xml:space="preserve"> </w:t>
      </w:r>
      <w:r w:rsidR="00090782" w:rsidRPr="006C5F42">
        <w:rPr>
          <w:b/>
          <w:sz w:val="28"/>
          <w:szCs w:val="28"/>
        </w:rPr>
        <w:t>Сравнительный анализ последствий реализации Программы</w:t>
      </w:r>
    </w:p>
    <w:p w:rsidR="008129A1" w:rsidRPr="00370EE8" w:rsidRDefault="008129A1" w:rsidP="008129A1">
      <w:pPr>
        <w:pStyle w:val="af9"/>
        <w:spacing w:line="276" w:lineRule="auto"/>
        <w:ind w:left="792"/>
        <w:rPr>
          <w:b/>
          <w:sz w:val="28"/>
          <w:szCs w:val="28"/>
        </w:rPr>
      </w:pPr>
    </w:p>
    <w:p w:rsidR="00370EE8" w:rsidRPr="002233F8" w:rsidRDefault="00370EE8" w:rsidP="00370EE8">
      <w:pPr>
        <w:pStyle w:val="af9"/>
        <w:spacing w:line="276" w:lineRule="auto"/>
        <w:ind w:left="792"/>
        <w:rPr>
          <w:b/>
          <w:color w:val="FF0000"/>
          <w:sz w:val="10"/>
          <w:szCs w:val="10"/>
        </w:rPr>
      </w:pPr>
    </w:p>
    <w:p w:rsidR="00D03CC1" w:rsidRDefault="00090782" w:rsidP="00090782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03CC1" w:rsidRPr="00AB79B8">
        <w:rPr>
          <w:sz w:val="28"/>
          <w:szCs w:val="28"/>
        </w:rPr>
        <w:t>Сравнительный анализ</w:t>
      </w:r>
      <w:r w:rsidR="00BE7650">
        <w:rPr>
          <w:sz w:val="28"/>
          <w:szCs w:val="28"/>
        </w:rPr>
        <w:t xml:space="preserve"> </w:t>
      </w:r>
      <w:r w:rsidR="00D03CC1" w:rsidRPr="00AB79B8">
        <w:rPr>
          <w:sz w:val="28"/>
          <w:szCs w:val="28"/>
        </w:rPr>
        <w:t xml:space="preserve">последствий </w:t>
      </w:r>
      <w:r w:rsidR="00BE7650">
        <w:rPr>
          <w:sz w:val="28"/>
          <w:szCs w:val="28"/>
        </w:rPr>
        <w:t>(</w:t>
      </w:r>
      <w:r w:rsidR="00BE7650" w:rsidRPr="00AB79B8">
        <w:rPr>
          <w:sz w:val="28"/>
          <w:szCs w:val="28"/>
        </w:rPr>
        <w:t>эффект снижения технологических потерь электрической энергии</w:t>
      </w:r>
      <w:r w:rsidR="00BE7650">
        <w:rPr>
          <w:sz w:val="28"/>
          <w:szCs w:val="28"/>
        </w:rPr>
        <w:t xml:space="preserve">) </w:t>
      </w:r>
      <w:r w:rsidR="00BE7650" w:rsidRPr="00AB79B8">
        <w:rPr>
          <w:sz w:val="28"/>
          <w:szCs w:val="28"/>
        </w:rPr>
        <w:t xml:space="preserve"> </w:t>
      </w:r>
      <w:r w:rsidR="00D03CC1" w:rsidRPr="00AB79B8">
        <w:rPr>
          <w:sz w:val="28"/>
          <w:szCs w:val="28"/>
        </w:rPr>
        <w:t>от внедрения программных мероприятий, указанных в пункте 4.1, в части строительства электрических сетей, увеличения сечения пров</w:t>
      </w:r>
      <w:r w:rsidR="00D03CC1" w:rsidRPr="00AB79B8">
        <w:rPr>
          <w:sz w:val="28"/>
          <w:szCs w:val="28"/>
        </w:rPr>
        <w:t>о</w:t>
      </w:r>
      <w:r w:rsidR="00D03CC1" w:rsidRPr="00AB79B8">
        <w:rPr>
          <w:sz w:val="28"/>
          <w:szCs w:val="28"/>
        </w:rPr>
        <w:t xml:space="preserve">дов по фидерам, в целях обеспечения потребителей качественной электроэнергией в соответствии с требованиями ГОСТ 32144-2013, модернизации, </w:t>
      </w:r>
      <w:proofErr w:type="spellStart"/>
      <w:r w:rsidR="00D03CC1" w:rsidRPr="00AB79B8">
        <w:rPr>
          <w:sz w:val="28"/>
          <w:szCs w:val="28"/>
        </w:rPr>
        <w:t>техническоого</w:t>
      </w:r>
      <w:proofErr w:type="spellEnd"/>
      <w:r w:rsidR="00D03CC1" w:rsidRPr="00AB79B8">
        <w:rPr>
          <w:sz w:val="28"/>
          <w:szCs w:val="28"/>
        </w:rPr>
        <w:t xml:space="preserve"> перевооружения тр</w:t>
      </w:r>
      <w:r>
        <w:rPr>
          <w:sz w:val="28"/>
          <w:szCs w:val="28"/>
        </w:rPr>
        <w:t xml:space="preserve">ансформаторных подстанций </w:t>
      </w:r>
      <w:r w:rsidR="00D03CC1" w:rsidRPr="00AB79B8">
        <w:rPr>
          <w:sz w:val="28"/>
          <w:szCs w:val="28"/>
        </w:rPr>
        <w:t>представлен в табл</w:t>
      </w:r>
      <w:r>
        <w:rPr>
          <w:sz w:val="28"/>
          <w:szCs w:val="28"/>
        </w:rPr>
        <w:t>ице</w:t>
      </w:r>
      <w:r w:rsidR="00D03CC1" w:rsidRPr="00AB79B8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C82838" w:rsidRDefault="00C82838" w:rsidP="00090782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</w:p>
    <w:p w:rsidR="00C82838" w:rsidRDefault="00C82838" w:rsidP="00090782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</w:p>
    <w:p w:rsidR="00C82838" w:rsidRDefault="00C82838" w:rsidP="00090782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</w:p>
    <w:p w:rsidR="00D03CC1" w:rsidRDefault="00AB79B8" w:rsidP="00090782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  <w:r w:rsidRPr="00AB79B8">
        <w:rPr>
          <w:b/>
          <w:sz w:val="28"/>
          <w:szCs w:val="28"/>
          <w:u w:val="single"/>
        </w:rPr>
        <w:t xml:space="preserve">Таблица 3 </w:t>
      </w:r>
    </w:p>
    <w:p w:rsidR="00370EE8" w:rsidRPr="00370EE8" w:rsidRDefault="00370EE8" w:rsidP="00090782">
      <w:pPr>
        <w:spacing w:line="276" w:lineRule="auto"/>
        <w:ind w:firstLine="709"/>
        <w:jc w:val="right"/>
        <w:rPr>
          <w:b/>
          <w:sz w:val="10"/>
          <w:szCs w:val="10"/>
          <w:u w:val="single"/>
        </w:rPr>
      </w:pPr>
    </w:p>
    <w:p w:rsidR="00D03CC1" w:rsidRDefault="00D03CC1" w:rsidP="00090782">
      <w:pPr>
        <w:spacing w:line="276" w:lineRule="auto"/>
        <w:ind w:firstLine="709"/>
        <w:jc w:val="center"/>
        <w:rPr>
          <w:sz w:val="28"/>
          <w:szCs w:val="28"/>
        </w:rPr>
      </w:pPr>
      <w:r w:rsidRPr="00AB79B8">
        <w:rPr>
          <w:sz w:val="28"/>
          <w:szCs w:val="28"/>
        </w:rPr>
        <w:t>Планируемы</w:t>
      </w:r>
      <w:r w:rsidR="00BE7650">
        <w:rPr>
          <w:sz w:val="28"/>
          <w:szCs w:val="28"/>
        </w:rPr>
        <w:t>й</w:t>
      </w:r>
      <w:r w:rsidRPr="00AB79B8">
        <w:rPr>
          <w:sz w:val="28"/>
          <w:szCs w:val="28"/>
        </w:rPr>
        <w:t xml:space="preserve"> эффект от реализации программных мероприятий</w:t>
      </w:r>
    </w:p>
    <w:tbl>
      <w:tblPr>
        <w:tblStyle w:val="a4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825"/>
        <w:gridCol w:w="1417"/>
        <w:gridCol w:w="1381"/>
        <w:gridCol w:w="1134"/>
        <w:gridCol w:w="1134"/>
      </w:tblGrid>
      <w:tr w:rsidR="00231EAE" w:rsidRPr="005C7C10" w:rsidTr="004018BE">
        <w:trPr>
          <w:jc w:val="center"/>
        </w:trPr>
        <w:tc>
          <w:tcPr>
            <w:tcW w:w="817" w:type="dxa"/>
            <w:vMerge w:val="restart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650">
              <w:rPr>
                <w:b/>
                <w:sz w:val="28"/>
                <w:szCs w:val="28"/>
              </w:rPr>
              <w:t>Год ре</w:t>
            </w:r>
            <w:r w:rsidRPr="00797650">
              <w:rPr>
                <w:b/>
                <w:sz w:val="28"/>
                <w:szCs w:val="28"/>
              </w:rPr>
              <w:t>а</w:t>
            </w:r>
            <w:r w:rsidRPr="00797650">
              <w:rPr>
                <w:b/>
                <w:sz w:val="28"/>
                <w:szCs w:val="28"/>
              </w:rPr>
              <w:t>л</w:t>
            </w:r>
            <w:r w:rsidRPr="00797650">
              <w:rPr>
                <w:b/>
                <w:sz w:val="28"/>
                <w:szCs w:val="28"/>
              </w:rPr>
              <w:t>и</w:t>
            </w:r>
            <w:r w:rsidRPr="00797650">
              <w:rPr>
                <w:b/>
                <w:sz w:val="28"/>
                <w:szCs w:val="28"/>
              </w:rPr>
              <w:t>з</w:t>
            </w:r>
            <w:r w:rsidRPr="00797650">
              <w:rPr>
                <w:b/>
                <w:sz w:val="28"/>
                <w:szCs w:val="28"/>
              </w:rPr>
              <w:t>а</w:t>
            </w:r>
            <w:r w:rsidRPr="00797650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709" w:type="dxa"/>
            <w:vMerge w:val="restart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 w:rsidRPr="0079765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7650">
              <w:rPr>
                <w:b/>
                <w:sz w:val="28"/>
                <w:szCs w:val="28"/>
              </w:rPr>
              <w:t>п</w:t>
            </w:r>
            <w:proofErr w:type="gramEnd"/>
            <w:r w:rsidRPr="007976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5" w:type="dxa"/>
            <w:vMerge w:val="restart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 w:rsidRPr="0079765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8" w:type="dxa"/>
            <w:gridSpan w:val="2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Технологические потери, </w:t>
            </w:r>
            <w:proofErr w:type="spellStart"/>
            <w:r>
              <w:rPr>
                <w:b/>
                <w:sz w:val="28"/>
                <w:szCs w:val="28"/>
              </w:rPr>
              <w:t>кВт·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 w:rsidRPr="00797650">
              <w:rPr>
                <w:b/>
                <w:sz w:val="28"/>
                <w:szCs w:val="28"/>
              </w:rPr>
              <w:t>Экономический эффект</w:t>
            </w:r>
          </w:p>
        </w:tc>
      </w:tr>
      <w:tr w:rsidR="00231EAE" w:rsidRPr="005C7C10" w:rsidTr="004018BE">
        <w:trPr>
          <w:jc w:val="center"/>
        </w:trPr>
        <w:tc>
          <w:tcPr>
            <w:tcW w:w="817" w:type="dxa"/>
            <w:vMerge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1381" w:type="dxa"/>
            <w:shd w:val="clear" w:color="auto" w:fill="FABF8F" w:themeFill="accent6" w:themeFillTint="99"/>
            <w:vAlign w:val="center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кВт·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ABF8F" w:themeFill="accent6" w:themeFillTint="99"/>
          </w:tcPr>
          <w:p w:rsidR="00231EAE" w:rsidRPr="00797650" w:rsidRDefault="00231EAE" w:rsidP="004018BE">
            <w:pPr>
              <w:spacing w:line="276" w:lineRule="auto"/>
              <w:ind w:left="16" w:hanging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млн. руб.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 w:val="restart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783137">
              <w:rPr>
                <w:bCs/>
                <w:iCs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EE40CB">
              <w:rPr>
                <w:bCs/>
                <w:sz w:val="28"/>
                <w:szCs w:val="28"/>
              </w:rPr>
              <w:t>Реконструкция линий эле</w:t>
            </w:r>
            <w:r w:rsidRPr="00EE40CB">
              <w:rPr>
                <w:bCs/>
                <w:sz w:val="28"/>
                <w:szCs w:val="28"/>
              </w:rPr>
              <w:t>к</w:t>
            </w:r>
            <w:r w:rsidRPr="00EE40CB">
              <w:rPr>
                <w:bCs/>
                <w:sz w:val="28"/>
                <w:szCs w:val="28"/>
              </w:rPr>
              <w:t xml:space="preserve">тропередачи, </w:t>
            </w:r>
            <w:proofErr w:type="spellStart"/>
            <w:r w:rsidRPr="00EE40CB">
              <w:rPr>
                <w:bCs/>
                <w:sz w:val="28"/>
                <w:szCs w:val="28"/>
              </w:rPr>
              <w:t>кВт·</w:t>
            </w:r>
            <w:proofErr w:type="gramStart"/>
            <w:r w:rsidRPr="00EE40CB"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7 245</w:t>
            </w:r>
          </w:p>
        </w:tc>
        <w:tc>
          <w:tcPr>
            <w:tcW w:w="1381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2 870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4 375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0,009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Прочее новое строительство объектов электросетевого х</w:t>
            </w:r>
            <w:r w:rsidRPr="00783137">
              <w:rPr>
                <w:bCs/>
                <w:sz w:val="28"/>
                <w:szCs w:val="28"/>
              </w:rPr>
              <w:t>о</w:t>
            </w:r>
            <w:r w:rsidRPr="00783137">
              <w:rPr>
                <w:bCs/>
                <w:sz w:val="28"/>
                <w:szCs w:val="28"/>
              </w:rPr>
              <w:t>зяйства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2 299 301</w:t>
            </w:r>
          </w:p>
        </w:tc>
        <w:tc>
          <w:tcPr>
            <w:tcW w:w="1381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1 897 423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401 878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0,804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417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2 306 546</w:t>
            </w:r>
          </w:p>
        </w:tc>
        <w:tc>
          <w:tcPr>
            <w:tcW w:w="1381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1 900 293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406 253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0,813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 w:val="restart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783137">
              <w:rPr>
                <w:bCs/>
                <w:sz w:val="28"/>
                <w:szCs w:val="28"/>
                <w:u w:val="single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vAlign w:val="center"/>
          </w:tcPr>
          <w:p w:rsidR="007B427B" w:rsidRPr="002233F8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Реконструкция линий эле</w:t>
            </w:r>
            <w:r w:rsidRPr="00783137">
              <w:rPr>
                <w:bCs/>
                <w:sz w:val="28"/>
                <w:szCs w:val="28"/>
              </w:rPr>
              <w:t>к</w:t>
            </w:r>
            <w:r w:rsidRPr="00783137">
              <w:rPr>
                <w:bCs/>
                <w:sz w:val="28"/>
                <w:szCs w:val="28"/>
              </w:rPr>
              <w:t>тропередачи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60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 w:rsidRPr="003F2EC7">
              <w:rPr>
                <w:bCs/>
                <w:sz w:val="28"/>
                <w:szCs w:val="28"/>
              </w:rPr>
              <w:t>849</w:t>
            </w:r>
          </w:p>
        </w:tc>
        <w:tc>
          <w:tcPr>
            <w:tcW w:w="1381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43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 w:rsidRPr="003F2EC7">
              <w:rPr>
                <w:bCs/>
                <w:sz w:val="28"/>
                <w:szCs w:val="28"/>
              </w:rPr>
              <w:t>677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17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 w:rsidRPr="003F2EC7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F2EC7">
              <w:rPr>
                <w:bCs/>
                <w:sz w:val="28"/>
                <w:szCs w:val="28"/>
              </w:rPr>
              <w:t>0,034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vAlign w:val="center"/>
          </w:tcPr>
          <w:p w:rsidR="007B427B" w:rsidRPr="002233F8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Прочее новое строительство объектов электросетевого х</w:t>
            </w:r>
            <w:r w:rsidRPr="00783137">
              <w:rPr>
                <w:bCs/>
                <w:sz w:val="28"/>
                <w:szCs w:val="28"/>
              </w:rPr>
              <w:t>о</w:t>
            </w:r>
            <w:r w:rsidRPr="00783137">
              <w:rPr>
                <w:bCs/>
                <w:sz w:val="28"/>
                <w:szCs w:val="28"/>
              </w:rPr>
              <w:t>зяйства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052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742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0,051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1417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101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381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59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419</w:t>
            </w:r>
          </w:p>
        </w:tc>
        <w:tc>
          <w:tcPr>
            <w:tcW w:w="1134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42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482</w:t>
            </w:r>
          </w:p>
        </w:tc>
        <w:tc>
          <w:tcPr>
            <w:tcW w:w="1134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0,085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 w:val="restart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783137">
              <w:rPr>
                <w:bCs/>
                <w:sz w:val="28"/>
                <w:szCs w:val="28"/>
                <w:u w:val="single"/>
              </w:rPr>
              <w:t>2023 год</w:t>
            </w: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Реконструкция линий эле</w:t>
            </w:r>
            <w:r w:rsidRPr="00783137">
              <w:rPr>
                <w:bCs/>
                <w:sz w:val="28"/>
                <w:szCs w:val="28"/>
              </w:rPr>
              <w:t>к</w:t>
            </w:r>
            <w:r w:rsidRPr="00783137">
              <w:rPr>
                <w:bCs/>
                <w:sz w:val="28"/>
                <w:szCs w:val="28"/>
              </w:rPr>
              <w:t>тропередачи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680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0,097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vAlign w:val="center"/>
          </w:tcPr>
          <w:p w:rsidR="007B427B" w:rsidRPr="002233F8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Прочее новое строительство объектов электросетевого х</w:t>
            </w:r>
            <w:r w:rsidRPr="00783137">
              <w:rPr>
                <w:bCs/>
                <w:sz w:val="28"/>
                <w:szCs w:val="28"/>
              </w:rPr>
              <w:t>о</w:t>
            </w:r>
            <w:r w:rsidRPr="00783137">
              <w:rPr>
                <w:bCs/>
                <w:sz w:val="28"/>
                <w:szCs w:val="28"/>
              </w:rPr>
              <w:t>зяйства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854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775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079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0,040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sz w:val="28"/>
                <w:szCs w:val="28"/>
              </w:rPr>
              <w:t>Итого за 2023 год</w:t>
            </w:r>
          </w:p>
        </w:tc>
        <w:tc>
          <w:tcPr>
            <w:tcW w:w="1417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222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1381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154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68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1134" w:type="dxa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0,137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 w:val="restart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783137">
              <w:rPr>
                <w:bCs/>
                <w:sz w:val="28"/>
                <w:szCs w:val="28"/>
                <w:u w:val="single"/>
              </w:rPr>
              <w:t>2024 год</w:t>
            </w: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Реконструкция трансформ</w:t>
            </w:r>
            <w:r w:rsidRPr="00783137">
              <w:rPr>
                <w:bCs/>
                <w:sz w:val="28"/>
                <w:szCs w:val="28"/>
              </w:rPr>
              <w:t>а</w:t>
            </w:r>
            <w:r w:rsidRPr="00783137">
              <w:rPr>
                <w:bCs/>
                <w:sz w:val="28"/>
                <w:szCs w:val="28"/>
              </w:rPr>
              <w:t>торных и иных подстанций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990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0,018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Реконструкция линий эле</w:t>
            </w:r>
            <w:r w:rsidRPr="00783137">
              <w:rPr>
                <w:bCs/>
                <w:sz w:val="28"/>
                <w:szCs w:val="28"/>
              </w:rPr>
              <w:t>к</w:t>
            </w:r>
            <w:r w:rsidRPr="00783137">
              <w:rPr>
                <w:bCs/>
                <w:sz w:val="28"/>
                <w:szCs w:val="28"/>
              </w:rPr>
              <w:t>тропередачи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840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938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0,022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5" w:type="dxa"/>
            <w:vAlign w:val="center"/>
          </w:tcPr>
          <w:p w:rsidR="007B427B" w:rsidRDefault="00231EAE" w:rsidP="004018BE">
            <w:pPr>
              <w:spacing w:line="276" w:lineRule="auto"/>
              <w:rPr>
                <w:bCs/>
                <w:sz w:val="28"/>
                <w:szCs w:val="28"/>
              </w:rPr>
            </w:pPr>
            <w:r w:rsidRPr="00783137">
              <w:rPr>
                <w:bCs/>
                <w:sz w:val="28"/>
                <w:szCs w:val="28"/>
              </w:rPr>
              <w:t>Прочее новое строительство объектов электросетевого х</w:t>
            </w:r>
            <w:r w:rsidRPr="00783137">
              <w:rPr>
                <w:bCs/>
                <w:sz w:val="28"/>
                <w:szCs w:val="28"/>
              </w:rPr>
              <w:t>о</w:t>
            </w:r>
            <w:r w:rsidRPr="00783137">
              <w:rPr>
                <w:bCs/>
                <w:sz w:val="28"/>
                <w:szCs w:val="28"/>
              </w:rPr>
              <w:t>зяйства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кВт·</w:t>
            </w:r>
            <w:proofErr w:type="gramStart"/>
            <w:r>
              <w:rPr>
                <w:bCs/>
                <w:sz w:val="28"/>
                <w:szCs w:val="28"/>
              </w:rPr>
              <w:t>ч</w:t>
            </w:r>
            <w:proofErr w:type="spellEnd"/>
            <w:proofErr w:type="gramEnd"/>
          </w:p>
          <w:p w:rsidR="002233F8" w:rsidRPr="002233F8" w:rsidRDefault="002233F8" w:rsidP="004018B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381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27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231EAE" w:rsidRPr="00797650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0,008</w:t>
            </w:r>
          </w:p>
        </w:tc>
      </w:tr>
      <w:tr w:rsidR="00231EAE" w:rsidTr="004018BE">
        <w:trPr>
          <w:trHeight w:val="149"/>
          <w:jc w:val="center"/>
        </w:trPr>
        <w:tc>
          <w:tcPr>
            <w:tcW w:w="817" w:type="dxa"/>
            <w:vMerge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783137" w:rsidRDefault="00231EAE" w:rsidP="004018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sz w:val="28"/>
                <w:szCs w:val="28"/>
              </w:rPr>
              <w:t>Итого за 2024 год</w:t>
            </w:r>
          </w:p>
        </w:tc>
        <w:tc>
          <w:tcPr>
            <w:tcW w:w="1417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97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381" w:type="dxa"/>
            <w:vAlign w:val="center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72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888</w:t>
            </w:r>
          </w:p>
        </w:tc>
        <w:tc>
          <w:tcPr>
            <w:tcW w:w="1134" w:type="dxa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24</w:t>
            </w:r>
            <w:r w:rsidR="00A32781">
              <w:rPr>
                <w:b/>
                <w:bCs/>
                <w:sz w:val="28"/>
                <w:szCs w:val="28"/>
              </w:rPr>
              <w:t xml:space="preserve"> </w:t>
            </w:r>
            <w:r w:rsidRPr="007431F4"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231EAE" w:rsidRPr="007431F4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431F4">
              <w:rPr>
                <w:b/>
                <w:bCs/>
                <w:sz w:val="28"/>
                <w:szCs w:val="28"/>
              </w:rPr>
              <w:t>0,049</w:t>
            </w:r>
          </w:p>
        </w:tc>
      </w:tr>
      <w:tr w:rsidR="00231EAE" w:rsidRPr="009C4E51" w:rsidTr="004018BE">
        <w:trPr>
          <w:trHeight w:val="149"/>
          <w:jc w:val="center"/>
        </w:trPr>
        <w:tc>
          <w:tcPr>
            <w:tcW w:w="817" w:type="dxa"/>
            <w:vAlign w:val="center"/>
          </w:tcPr>
          <w:p w:rsidR="00231EAE" w:rsidRPr="009C4E51" w:rsidRDefault="00231EAE" w:rsidP="004018BE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31EAE" w:rsidRPr="009C4E51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31EAE" w:rsidRPr="009C4E51" w:rsidRDefault="00231EAE" w:rsidP="004018B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9C4E51">
              <w:rPr>
                <w:b/>
                <w:bCs/>
                <w:sz w:val="28"/>
                <w:szCs w:val="28"/>
              </w:rPr>
              <w:t>Всего за 2020-2024 года</w:t>
            </w:r>
          </w:p>
        </w:tc>
        <w:tc>
          <w:tcPr>
            <w:tcW w:w="1417" w:type="dxa"/>
            <w:vAlign w:val="center"/>
          </w:tcPr>
          <w:p w:rsidR="00231EAE" w:rsidRPr="00F23FDB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3FDB">
              <w:rPr>
                <w:b/>
                <w:bCs/>
                <w:sz w:val="28"/>
                <w:szCs w:val="28"/>
              </w:rPr>
              <w:t>2 728 491</w:t>
            </w:r>
          </w:p>
        </w:tc>
        <w:tc>
          <w:tcPr>
            <w:tcW w:w="1381" w:type="dxa"/>
            <w:vAlign w:val="center"/>
          </w:tcPr>
          <w:p w:rsidR="00231EAE" w:rsidRPr="00F23FDB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3FDB">
              <w:rPr>
                <w:b/>
                <w:bCs/>
                <w:sz w:val="28"/>
                <w:szCs w:val="28"/>
              </w:rPr>
              <w:t>2 187 055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541 436</w:t>
            </w:r>
          </w:p>
        </w:tc>
        <w:tc>
          <w:tcPr>
            <w:tcW w:w="1134" w:type="dxa"/>
            <w:vAlign w:val="center"/>
          </w:tcPr>
          <w:p w:rsidR="00231EAE" w:rsidRPr="003F2EC7" w:rsidRDefault="00231EAE" w:rsidP="004018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F2EC7">
              <w:rPr>
                <w:b/>
                <w:bCs/>
                <w:sz w:val="28"/>
                <w:szCs w:val="28"/>
              </w:rPr>
              <w:t>1,084</w:t>
            </w:r>
          </w:p>
        </w:tc>
      </w:tr>
    </w:tbl>
    <w:p w:rsidR="00370EE8" w:rsidRPr="00370EE8" w:rsidRDefault="00370EE8" w:rsidP="00370E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1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0EE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реализации  Программы,  </w:t>
      </w:r>
      <w:r>
        <w:rPr>
          <w:color w:val="000000"/>
          <w:sz w:val="28"/>
          <w:szCs w:val="28"/>
        </w:rPr>
        <w:t xml:space="preserve">МУП "Уссурийск-Электросеть" </w:t>
      </w:r>
      <w:proofErr w:type="gramStart"/>
      <w:r>
        <w:rPr>
          <w:color w:val="000000"/>
          <w:sz w:val="28"/>
          <w:szCs w:val="28"/>
        </w:rPr>
        <w:t>сможет</w:t>
      </w:r>
      <w:proofErr w:type="gramEnd"/>
      <w:r>
        <w:rPr>
          <w:color w:val="000000"/>
          <w:sz w:val="28"/>
          <w:szCs w:val="28"/>
        </w:rPr>
        <w:t xml:space="preserve"> достигнуть  следующие  целевые показатели в области энергосбережения и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шения энергетической эффективности (таблица 4).</w:t>
      </w:r>
    </w:p>
    <w:p w:rsidR="0091593B" w:rsidRDefault="0091593B" w:rsidP="00337127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</w:p>
    <w:p w:rsidR="00370EE8" w:rsidRPr="00337127" w:rsidRDefault="00370EE8" w:rsidP="00337127">
      <w:pPr>
        <w:spacing w:line="276" w:lineRule="auto"/>
        <w:ind w:firstLine="709"/>
        <w:jc w:val="right"/>
        <w:rPr>
          <w:b/>
          <w:sz w:val="28"/>
          <w:szCs w:val="28"/>
          <w:u w:val="single"/>
        </w:rPr>
      </w:pPr>
      <w:r w:rsidRPr="00AB79B8">
        <w:rPr>
          <w:b/>
          <w:sz w:val="28"/>
          <w:szCs w:val="28"/>
          <w:u w:val="single"/>
        </w:rPr>
        <w:t xml:space="preserve">Таблица </w:t>
      </w:r>
      <w:r>
        <w:rPr>
          <w:b/>
          <w:sz w:val="28"/>
          <w:szCs w:val="28"/>
          <w:u w:val="single"/>
        </w:rPr>
        <w:t>4</w:t>
      </w:r>
      <w:r w:rsidRPr="00AB79B8">
        <w:rPr>
          <w:b/>
          <w:sz w:val="28"/>
          <w:szCs w:val="28"/>
          <w:u w:val="single"/>
        </w:rPr>
        <w:t xml:space="preserve"> 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851"/>
        <w:gridCol w:w="1134"/>
        <w:gridCol w:w="227"/>
        <w:gridCol w:w="775"/>
        <w:gridCol w:w="1124"/>
        <w:gridCol w:w="124"/>
        <w:gridCol w:w="993"/>
        <w:gridCol w:w="993"/>
        <w:gridCol w:w="151"/>
        <w:gridCol w:w="876"/>
        <w:gridCol w:w="123"/>
        <w:gridCol w:w="1134"/>
      </w:tblGrid>
      <w:tr w:rsidR="002D2AD4" w:rsidTr="00B45431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E8" w:rsidRDefault="00370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EE8" w:rsidRPr="00337127" w:rsidTr="00B45431">
        <w:trPr>
          <w:trHeight w:val="6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4" w:rsidRDefault="00337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  <w:r w:rsidR="00370EE8" w:rsidRPr="00337127">
              <w:rPr>
                <w:b/>
                <w:color w:val="000000"/>
                <w:sz w:val="26"/>
                <w:szCs w:val="26"/>
              </w:rPr>
              <w:t>тчетный</w:t>
            </w:r>
          </w:p>
          <w:p w:rsidR="002D2AD4" w:rsidRDefault="00370E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12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D2AD4">
              <w:rPr>
                <w:b/>
                <w:color w:val="000000"/>
                <w:sz w:val="26"/>
                <w:szCs w:val="26"/>
              </w:rPr>
              <w:t>п</w:t>
            </w:r>
            <w:r w:rsidRPr="00337127">
              <w:rPr>
                <w:b/>
                <w:color w:val="000000"/>
                <w:sz w:val="26"/>
                <w:szCs w:val="26"/>
              </w:rPr>
              <w:t>ериод</w:t>
            </w:r>
          </w:p>
          <w:p w:rsidR="00370EE8" w:rsidRPr="00337127" w:rsidRDefault="00370E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7127">
              <w:rPr>
                <w:b/>
                <w:color w:val="000000"/>
                <w:sz w:val="26"/>
                <w:szCs w:val="26"/>
              </w:rPr>
              <w:t>регулироав</w:t>
            </w:r>
            <w:r w:rsidRPr="00337127">
              <w:rPr>
                <w:b/>
                <w:color w:val="000000"/>
                <w:sz w:val="26"/>
                <w:szCs w:val="26"/>
              </w:rPr>
              <w:t>а</w:t>
            </w:r>
            <w:r w:rsidRPr="00337127">
              <w:rPr>
                <w:b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D4" w:rsidRDefault="00337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</w:t>
            </w:r>
            <w:r w:rsidR="00370EE8" w:rsidRPr="00337127">
              <w:rPr>
                <w:b/>
                <w:color w:val="000000"/>
                <w:sz w:val="26"/>
                <w:szCs w:val="26"/>
              </w:rPr>
              <w:t>асчетный долгосрочный период</w:t>
            </w:r>
          </w:p>
          <w:p w:rsidR="00370EE8" w:rsidRPr="00337127" w:rsidRDefault="00370E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127">
              <w:rPr>
                <w:b/>
                <w:color w:val="000000"/>
                <w:sz w:val="26"/>
                <w:szCs w:val="26"/>
              </w:rPr>
              <w:t xml:space="preserve"> регулирования</w:t>
            </w:r>
          </w:p>
        </w:tc>
      </w:tr>
      <w:tr w:rsidR="002D2AD4" w:rsidRPr="00337127" w:rsidTr="00B45431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8" w:rsidRPr="00337127" w:rsidRDefault="00370EE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8" w:rsidRPr="00337127" w:rsidRDefault="00370EE8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2022 г.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2024 г.</w:t>
            </w:r>
          </w:p>
        </w:tc>
      </w:tr>
      <w:tr w:rsidR="002D2AD4" w:rsidRPr="00337127" w:rsidTr="00B45431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8" w:rsidRPr="00337127" w:rsidRDefault="00370EE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8" w:rsidRPr="00337127" w:rsidRDefault="00370EE8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E8" w:rsidRPr="00337127" w:rsidRDefault="00370EE8">
            <w:pPr>
              <w:jc w:val="center"/>
              <w:rPr>
                <w:b/>
                <w:sz w:val="26"/>
                <w:szCs w:val="26"/>
              </w:rPr>
            </w:pPr>
            <w:r w:rsidRPr="00337127">
              <w:rPr>
                <w:b/>
                <w:sz w:val="26"/>
                <w:szCs w:val="26"/>
              </w:rPr>
              <w:t>план</w:t>
            </w:r>
          </w:p>
        </w:tc>
      </w:tr>
      <w:tr w:rsidR="002D2AD4" w:rsidTr="00B4543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 xml:space="preserve">Поступление  электроэнергии в сеть из других организаций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677 404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688 312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694 025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699 785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705 594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711 450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717 355</w:t>
            </w:r>
          </w:p>
        </w:tc>
      </w:tr>
      <w:tr w:rsidR="002D2AD4" w:rsidTr="00B4543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AF1913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Т</w:t>
            </w:r>
            <w:r w:rsidR="00370EE8" w:rsidRPr="002D2AD4">
              <w:rPr>
                <w:sz w:val="26"/>
                <w:szCs w:val="26"/>
              </w:rPr>
              <w:t>емп роста пр</w:t>
            </w:r>
            <w:r w:rsidR="00370EE8" w:rsidRPr="002D2AD4">
              <w:rPr>
                <w:sz w:val="26"/>
                <w:szCs w:val="26"/>
              </w:rPr>
              <w:t>о</w:t>
            </w:r>
            <w:r w:rsidR="00370EE8" w:rsidRPr="002D2AD4">
              <w:rPr>
                <w:sz w:val="26"/>
                <w:szCs w:val="26"/>
              </w:rPr>
              <w:t>пуска электр</w:t>
            </w:r>
            <w:r w:rsidR="00370EE8" w:rsidRPr="002D2AD4">
              <w:rPr>
                <w:sz w:val="26"/>
                <w:szCs w:val="26"/>
              </w:rPr>
              <w:t>о</w:t>
            </w:r>
            <w:r w:rsidR="00370EE8" w:rsidRPr="002D2AD4">
              <w:rPr>
                <w:sz w:val="26"/>
                <w:szCs w:val="26"/>
              </w:rPr>
              <w:t>энергии в сеть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102,45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100,83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100,83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100,83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AF1913">
            <w:pPr>
              <w:jc w:val="center"/>
            </w:pPr>
            <w:r>
              <w:t>100,83</w:t>
            </w:r>
          </w:p>
        </w:tc>
      </w:tr>
      <w:tr w:rsidR="002D2AD4" w:rsidTr="00B4543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Отпуск электр</w:t>
            </w:r>
            <w:r w:rsidRPr="002D2AD4">
              <w:rPr>
                <w:sz w:val="26"/>
                <w:szCs w:val="26"/>
              </w:rPr>
              <w:t>о</w:t>
            </w:r>
            <w:r w:rsidRPr="002D2AD4">
              <w:rPr>
                <w:sz w:val="26"/>
                <w:szCs w:val="26"/>
              </w:rPr>
              <w:t>энергии из сети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580 921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584 641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593 586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602 668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611 889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621 250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630 756</w:t>
            </w:r>
          </w:p>
        </w:tc>
      </w:tr>
      <w:tr w:rsidR="002D2AD4" w:rsidTr="00B4543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AF1913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Т</w:t>
            </w:r>
            <w:r w:rsidR="00370EE8" w:rsidRPr="002D2AD4">
              <w:rPr>
                <w:sz w:val="26"/>
                <w:szCs w:val="26"/>
              </w:rPr>
              <w:t>емп роста о</w:t>
            </w:r>
            <w:r w:rsidR="00370EE8" w:rsidRPr="002D2AD4">
              <w:rPr>
                <w:sz w:val="26"/>
                <w:szCs w:val="26"/>
              </w:rPr>
              <w:t>т</w:t>
            </w:r>
            <w:r w:rsidR="00370EE8" w:rsidRPr="002D2AD4">
              <w:rPr>
                <w:sz w:val="26"/>
                <w:szCs w:val="26"/>
              </w:rPr>
              <w:t>пуска электр</w:t>
            </w:r>
            <w:r w:rsidR="00370EE8" w:rsidRPr="002D2AD4">
              <w:rPr>
                <w:sz w:val="26"/>
                <w:szCs w:val="26"/>
              </w:rPr>
              <w:t>о</w:t>
            </w:r>
            <w:r w:rsidR="00370EE8" w:rsidRPr="002D2AD4">
              <w:rPr>
                <w:sz w:val="26"/>
                <w:szCs w:val="26"/>
              </w:rPr>
              <w:t>энергии из сети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2,42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0,64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1,53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1,53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1,53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1,53</w:t>
            </w:r>
          </w:p>
        </w:tc>
      </w:tr>
      <w:tr w:rsidR="002D2AD4" w:rsidTr="00B4543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Общий объем  потерь электр</w:t>
            </w:r>
            <w:r w:rsidRPr="002D2AD4">
              <w:rPr>
                <w:sz w:val="26"/>
                <w:szCs w:val="26"/>
              </w:rPr>
              <w:t>о</w:t>
            </w:r>
            <w:r w:rsidRPr="002D2AD4">
              <w:rPr>
                <w:sz w:val="26"/>
                <w:szCs w:val="26"/>
              </w:rPr>
              <w:t>энергии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96 483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103 671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100 439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97 118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93 705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86 599</w:t>
            </w:r>
          </w:p>
        </w:tc>
      </w:tr>
      <w:tr w:rsidR="002D2AD4" w:rsidTr="00B4543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Уровень потерь электроэнергии,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14,24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15,06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14,47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13,88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13,28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AF1913" w:rsidP="00337127">
            <w:pPr>
              <w:jc w:val="center"/>
            </w:pPr>
            <w:r>
              <w:t>12,07</w:t>
            </w:r>
          </w:p>
        </w:tc>
      </w:tr>
      <w:tr w:rsidR="002D2AD4" w:rsidTr="00B4543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>Динамика сн</w:t>
            </w:r>
            <w:r w:rsidRPr="002D2AD4">
              <w:rPr>
                <w:sz w:val="26"/>
                <w:szCs w:val="26"/>
              </w:rPr>
              <w:t>и</w:t>
            </w:r>
            <w:r w:rsidRPr="002D2AD4">
              <w:rPr>
                <w:sz w:val="26"/>
                <w:szCs w:val="26"/>
              </w:rPr>
              <w:t xml:space="preserve">жения потерь электроэнергии,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2511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-7188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3232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3321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3413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3505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3600</w:t>
            </w:r>
          </w:p>
        </w:tc>
      </w:tr>
      <w:tr w:rsidR="002D2AD4" w:rsidTr="00B4543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EE8" w:rsidRPr="002D2AD4" w:rsidRDefault="00370EE8">
            <w:pPr>
              <w:rPr>
                <w:sz w:val="26"/>
                <w:szCs w:val="26"/>
              </w:rPr>
            </w:pPr>
            <w:r w:rsidRPr="002D2AD4">
              <w:rPr>
                <w:sz w:val="26"/>
                <w:szCs w:val="26"/>
              </w:rPr>
              <w:t xml:space="preserve">Экономия  от снижения потерь электроэнергии, </w:t>
            </w:r>
            <w:proofErr w:type="spellStart"/>
            <w:r w:rsidRPr="002D2AD4">
              <w:rPr>
                <w:sz w:val="26"/>
                <w:szCs w:val="26"/>
              </w:rPr>
              <w:t>тыс</w:t>
            </w:r>
            <w:proofErr w:type="gramStart"/>
            <w:r w:rsidRPr="002D2AD4">
              <w:rPr>
                <w:sz w:val="26"/>
                <w:szCs w:val="26"/>
              </w:rPr>
              <w:t>.р</w:t>
            </w:r>
            <w:proofErr w:type="gramEnd"/>
            <w:r w:rsidRPr="002D2AD4">
              <w:rPr>
                <w:sz w:val="26"/>
                <w:szCs w:val="26"/>
              </w:rPr>
              <w:t>уб</w:t>
            </w:r>
            <w:proofErr w:type="spellEnd"/>
            <w:r w:rsidRPr="002D2AD4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17283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-14305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6674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6859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7047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8" w:rsidRDefault="00370EE8" w:rsidP="00337127">
            <w:pPr>
              <w:jc w:val="center"/>
            </w:pPr>
            <w:r>
              <w:t>7434</w:t>
            </w:r>
          </w:p>
        </w:tc>
      </w:tr>
      <w:tr w:rsidR="002D2AD4" w:rsidTr="00B45431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E8" w:rsidRPr="002D2AD4" w:rsidRDefault="00370EE8">
            <w:pPr>
              <w:rPr>
                <w:color w:val="000000"/>
                <w:sz w:val="26"/>
                <w:szCs w:val="26"/>
              </w:rPr>
            </w:pPr>
            <w:r w:rsidRPr="002D2AD4">
              <w:rPr>
                <w:color w:val="000000"/>
                <w:sz w:val="26"/>
                <w:szCs w:val="26"/>
              </w:rPr>
              <w:t>Доля объемов э/энергии, ра</w:t>
            </w:r>
            <w:r w:rsidRPr="002D2AD4">
              <w:rPr>
                <w:color w:val="000000"/>
                <w:sz w:val="26"/>
                <w:szCs w:val="26"/>
              </w:rPr>
              <w:t>с</w:t>
            </w:r>
            <w:r w:rsidRPr="002D2AD4">
              <w:rPr>
                <w:color w:val="000000"/>
                <w:sz w:val="26"/>
                <w:szCs w:val="26"/>
              </w:rPr>
              <w:t>четы за которую осуществляются с использован</w:t>
            </w:r>
            <w:r w:rsidRPr="002D2AD4">
              <w:rPr>
                <w:color w:val="000000"/>
                <w:sz w:val="26"/>
                <w:szCs w:val="26"/>
              </w:rPr>
              <w:t>и</w:t>
            </w:r>
            <w:r w:rsidRPr="002D2AD4">
              <w:rPr>
                <w:color w:val="000000"/>
                <w:sz w:val="26"/>
                <w:szCs w:val="26"/>
              </w:rPr>
              <w:t>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8" w:rsidRDefault="00370EE8" w:rsidP="0033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37F68" w:rsidRPr="00F445AA" w:rsidRDefault="00CE48B9" w:rsidP="00C1279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45AA">
        <w:rPr>
          <w:rFonts w:ascii="Times New Roman" w:hAnsi="Times New Roman" w:cs="Times New Roman"/>
          <w:sz w:val="28"/>
          <w:szCs w:val="28"/>
        </w:rPr>
        <w:t>Р</w:t>
      </w:r>
      <w:r w:rsidR="00502EC6" w:rsidRPr="00F445AA">
        <w:rPr>
          <w:rFonts w:ascii="Times New Roman" w:hAnsi="Times New Roman" w:cs="Times New Roman"/>
          <w:sz w:val="28"/>
          <w:szCs w:val="28"/>
        </w:rPr>
        <w:t xml:space="preserve">аздел 5. </w:t>
      </w:r>
      <w:r w:rsidR="00C37F68" w:rsidRPr="00F445AA">
        <w:rPr>
          <w:rFonts w:ascii="Times New Roman" w:hAnsi="Times New Roman" w:cs="Times New Roman"/>
          <w:sz w:val="28"/>
          <w:szCs w:val="28"/>
        </w:rPr>
        <w:t>Финансовые потребности и ресурсное</w:t>
      </w:r>
      <w:r w:rsidR="00502EC6" w:rsidRPr="00F445A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C37F68" w:rsidRPr="00F445AA">
        <w:rPr>
          <w:rFonts w:ascii="Times New Roman" w:hAnsi="Times New Roman" w:cs="Times New Roman"/>
          <w:sz w:val="28"/>
          <w:szCs w:val="28"/>
        </w:rPr>
        <w:t>Программы</w:t>
      </w:r>
    </w:p>
    <w:p w:rsidR="00F445AA" w:rsidRDefault="00F445AA" w:rsidP="00C1279B">
      <w:pPr>
        <w:jc w:val="center"/>
        <w:rPr>
          <w:b/>
          <w:sz w:val="28"/>
          <w:szCs w:val="28"/>
        </w:rPr>
      </w:pPr>
      <w:r w:rsidRPr="00F445AA">
        <w:rPr>
          <w:b/>
          <w:sz w:val="28"/>
          <w:szCs w:val="28"/>
        </w:rPr>
        <w:t>5.1 Финансовые потребности Программы</w:t>
      </w:r>
    </w:p>
    <w:p w:rsidR="00C37F68" w:rsidRPr="009A073A" w:rsidRDefault="00C37F68" w:rsidP="002233F8">
      <w:pPr>
        <w:spacing w:line="276" w:lineRule="auto"/>
        <w:ind w:firstLine="425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При расчете финансовых потребностей на реализацию мероприятий инвест</w:t>
      </w:r>
      <w:r w:rsidRPr="009A073A">
        <w:rPr>
          <w:sz w:val="28"/>
          <w:szCs w:val="28"/>
        </w:rPr>
        <w:t>и</w:t>
      </w:r>
      <w:r w:rsidRPr="009A073A">
        <w:rPr>
          <w:sz w:val="28"/>
          <w:szCs w:val="28"/>
        </w:rPr>
        <w:t>ционной программы учтен весь комплекс расходов, связанных с проведением м</w:t>
      </w:r>
      <w:r w:rsidRPr="009A073A">
        <w:rPr>
          <w:sz w:val="28"/>
          <w:szCs w:val="28"/>
        </w:rPr>
        <w:t>е</w:t>
      </w:r>
      <w:r w:rsidRPr="009A073A">
        <w:rPr>
          <w:sz w:val="28"/>
          <w:szCs w:val="28"/>
        </w:rPr>
        <w:t xml:space="preserve">роприятий инвестиционной программы. К таким расходам относятся </w:t>
      </w:r>
      <w:proofErr w:type="gramStart"/>
      <w:r w:rsidRPr="009A073A">
        <w:rPr>
          <w:sz w:val="28"/>
          <w:szCs w:val="28"/>
        </w:rPr>
        <w:t>следующие</w:t>
      </w:r>
      <w:proofErr w:type="gramEnd"/>
      <w:r w:rsidRPr="009A073A">
        <w:rPr>
          <w:sz w:val="28"/>
          <w:szCs w:val="28"/>
        </w:rPr>
        <w:t>:</w:t>
      </w:r>
    </w:p>
    <w:p w:rsidR="00C37F68" w:rsidRPr="009A073A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проектно-изыскательские работы;</w:t>
      </w:r>
    </w:p>
    <w:p w:rsidR="00C37F68" w:rsidRPr="009A073A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приобретение материалов и оборудования;</w:t>
      </w:r>
    </w:p>
    <w:p w:rsidR="00C37F68" w:rsidRPr="009A073A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строительно-монтажные работы;</w:t>
      </w:r>
    </w:p>
    <w:p w:rsidR="00C37F68" w:rsidRPr="009A073A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C37F68" w:rsidRPr="009A073A" w:rsidRDefault="009D121E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пуско</w:t>
      </w:r>
      <w:r w:rsidR="00C37F68" w:rsidRPr="009A073A">
        <w:rPr>
          <w:sz w:val="28"/>
          <w:szCs w:val="28"/>
        </w:rPr>
        <w:t>наладочные работы;</w:t>
      </w:r>
    </w:p>
    <w:p w:rsidR="00C37F68" w:rsidRPr="009A073A" w:rsidRDefault="00C37F68" w:rsidP="002233F8">
      <w:pPr>
        <w:tabs>
          <w:tab w:val="left" w:pos="840"/>
        </w:tabs>
        <w:ind w:firstLine="425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При расчете финансовых потребностей на реализацию мероприятий инвест</w:t>
      </w:r>
      <w:r w:rsidRPr="009A073A">
        <w:rPr>
          <w:sz w:val="28"/>
          <w:szCs w:val="28"/>
        </w:rPr>
        <w:t>и</w:t>
      </w:r>
      <w:r w:rsidRPr="009A073A">
        <w:rPr>
          <w:sz w:val="28"/>
          <w:szCs w:val="28"/>
        </w:rPr>
        <w:t>ционной программы не учтены следующие расходы:</w:t>
      </w:r>
    </w:p>
    <w:p w:rsidR="00C37F68" w:rsidRPr="009A073A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проведение регистрации объектов;</w:t>
      </w:r>
    </w:p>
    <w:p w:rsidR="00C37F68" w:rsidRDefault="00C37F68" w:rsidP="002233F8">
      <w:pPr>
        <w:tabs>
          <w:tab w:val="left" w:pos="840"/>
        </w:tabs>
        <w:ind w:left="840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:rsidR="001725D4" w:rsidRDefault="00B60CAE" w:rsidP="002233F8">
      <w:pPr>
        <w:tabs>
          <w:tab w:val="left" w:pos="840"/>
        </w:tabs>
        <w:ind w:firstLine="425"/>
        <w:jc w:val="both"/>
        <w:rPr>
          <w:sz w:val="28"/>
          <w:szCs w:val="28"/>
        </w:rPr>
      </w:pPr>
      <w:r w:rsidRPr="00F367C5">
        <w:rPr>
          <w:sz w:val="28"/>
          <w:szCs w:val="28"/>
        </w:rPr>
        <w:t>Графически финансовые потребности</w:t>
      </w:r>
      <w:r w:rsidR="00FC24C0" w:rsidRPr="00F367C5">
        <w:rPr>
          <w:sz w:val="28"/>
          <w:szCs w:val="28"/>
        </w:rPr>
        <w:t xml:space="preserve"> на указанные программные мероприятия отражены на  </w:t>
      </w:r>
      <w:r w:rsidR="00BB6708" w:rsidRPr="009A073A">
        <w:rPr>
          <w:sz w:val="28"/>
          <w:szCs w:val="28"/>
        </w:rPr>
        <w:fldChar w:fldCharType="begin"/>
      </w:r>
      <w:r w:rsidR="00FC24C0" w:rsidRPr="009A073A">
        <w:rPr>
          <w:sz w:val="28"/>
          <w:szCs w:val="28"/>
        </w:rPr>
        <w:instrText xml:space="preserve"> REF _Ref279067833 \h </w:instrText>
      </w:r>
      <w:r w:rsidR="002717A8" w:rsidRPr="009A073A">
        <w:rPr>
          <w:sz w:val="28"/>
          <w:szCs w:val="28"/>
        </w:rPr>
        <w:instrText xml:space="preserve"> \* MERGEFORMAT </w:instrText>
      </w:r>
      <w:r w:rsidR="00BB6708" w:rsidRPr="009A073A">
        <w:rPr>
          <w:sz w:val="28"/>
          <w:szCs w:val="28"/>
        </w:rPr>
      </w:r>
      <w:r w:rsidR="00BB6708" w:rsidRPr="009A073A">
        <w:rPr>
          <w:sz w:val="28"/>
          <w:szCs w:val="28"/>
        </w:rPr>
        <w:fldChar w:fldCharType="separate"/>
      </w:r>
      <w:r w:rsidR="003F19B1" w:rsidRPr="009A073A">
        <w:rPr>
          <w:sz w:val="28"/>
          <w:szCs w:val="28"/>
        </w:rPr>
        <w:t xml:space="preserve">Рис. </w:t>
      </w:r>
      <w:r w:rsidR="009A073A" w:rsidRPr="009A073A">
        <w:rPr>
          <w:noProof/>
          <w:sz w:val="28"/>
          <w:szCs w:val="28"/>
        </w:rPr>
        <w:t>2</w:t>
      </w:r>
      <w:r w:rsidR="00BB6708" w:rsidRPr="009A073A">
        <w:rPr>
          <w:sz w:val="28"/>
          <w:szCs w:val="28"/>
        </w:rPr>
        <w:fldChar w:fldCharType="end"/>
      </w:r>
      <w:r w:rsidR="00FC24C0" w:rsidRPr="00F367C5">
        <w:rPr>
          <w:sz w:val="28"/>
          <w:szCs w:val="28"/>
        </w:rPr>
        <w:t xml:space="preserve"> </w:t>
      </w:r>
      <w:r w:rsidR="009A073A">
        <w:rPr>
          <w:sz w:val="28"/>
          <w:szCs w:val="28"/>
        </w:rPr>
        <w:t>и</w:t>
      </w:r>
      <w:r w:rsidR="00FD3489" w:rsidRPr="00F367C5">
        <w:rPr>
          <w:sz w:val="28"/>
          <w:szCs w:val="28"/>
        </w:rPr>
        <w:t xml:space="preserve"> Рис.</w:t>
      </w:r>
      <w:r w:rsidR="005374FA">
        <w:rPr>
          <w:sz w:val="28"/>
          <w:szCs w:val="28"/>
        </w:rPr>
        <w:t xml:space="preserve"> </w:t>
      </w:r>
      <w:r w:rsidR="009A073A" w:rsidRPr="009A073A">
        <w:rPr>
          <w:sz w:val="28"/>
          <w:szCs w:val="28"/>
        </w:rPr>
        <w:t>3</w:t>
      </w:r>
      <w:r w:rsidR="00FD3489" w:rsidRPr="00F367C5">
        <w:rPr>
          <w:sz w:val="28"/>
          <w:szCs w:val="28"/>
        </w:rPr>
        <w:t xml:space="preserve"> – в </w:t>
      </w:r>
      <w:r w:rsidR="00546E34" w:rsidRPr="00F367C5">
        <w:rPr>
          <w:sz w:val="28"/>
          <w:szCs w:val="28"/>
        </w:rPr>
        <w:t xml:space="preserve">суммарном </w:t>
      </w:r>
      <w:r w:rsidR="00FD3489" w:rsidRPr="00F367C5">
        <w:rPr>
          <w:sz w:val="28"/>
          <w:szCs w:val="28"/>
        </w:rPr>
        <w:t>годовом выражении</w:t>
      </w:r>
      <w:r w:rsidR="009D121E">
        <w:rPr>
          <w:sz w:val="28"/>
          <w:szCs w:val="28"/>
        </w:rPr>
        <w:t>.</w:t>
      </w:r>
    </w:p>
    <w:p w:rsidR="005F67E3" w:rsidRDefault="005F67E3" w:rsidP="00547EAE">
      <w:pPr>
        <w:tabs>
          <w:tab w:val="left" w:pos="840"/>
        </w:tabs>
        <w:spacing w:line="276" w:lineRule="auto"/>
        <w:ind w:firstLine="425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F13EC8" wp14:editId="4502575F">
            <wp:extent cx="6311900" cy="4533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EA2" w:rsidRPr="00E51EA2" w:rsidRDefault="00E51EA2" w:rsidP="00320128">
      <w:pPr>
        <w:spacing w:line="276" w:lineRule="auto"/>
        <w:jc w:val="center"/>
        <w:rPr>
          <w:color w:val="FF0000"/>
          <w:sz w:val="10"/>
          <w:szCs w:val="10"/>
        </w:rPr>
      </w:pPr>
    </w:p>
    <w:p w:rsidR="00231EAE" w:rsidRPr="00972DD5" w:rsidRDefault="007D1442" w:rsidP="00021536">
      <w:pPr>
        <w:jc w:val="center"/>
        <w:rPr>
          <w:sz w:val="28"/>
          <w:szCs w:val="28"/>
        </w:rPr>
      </w:pPr>
      <w:r w:rsidRPr="00972DD5">
        <w:rPr>
          <w:sz w:val="28"/>
          <w:szCs w:val="28"/>
        </w:rPr>
        <w:t>Рис.</w:t>
      </w:r>
      <w:r w:rsidR="009A073A" w:rsidRPr="00972DD5">
        <w:rPr>
          <w:sz w:val="28"/>
          <w:szCs w:val="28"/>
        </w:rPr>
        <w:t xml:space="preserve">2 </w:t>
      </w:r>
      <w:r w:rsidRPr="00972DD5">
        <w:rPr>
          <w:sz w:val="28"/>
          <w:szCs w:val="28"/>
        </w:rPr>
        <w:t xml:space="preserve"> </w:t>
      </w:r>
      <w:r w:rsidR="003B5169" w:rsidRPr="00972DD5">
        <w:rPr>
          <w:sz w:val="28"/>
          <w:szCs w:val="28"/>
        </w:rPr>
        <w:t xml:space="preserve">Объем финансовых затрат по группам инвестиционных проектов </w:t>
      </w:r>
      <w:r w:rsidRPr="00972DD5">
        <w:rPr>
          <w:sz w:val="28"/>
          <w:szCs w:val="28"/>
        </w:rPr>
        <w:t xml:space="preserve">для </w:t>
      </w:r>
      <w:r w:rsidR="009A073A" w:rsidRPr="00972DD5">
        <w:rPr>
          <w:sz w:val="28"/>
          <w:szCs w:val="28"/>
        </w:rPr>
        <w:t xml:space="preserve">                     </w:t>
      </w:r>
      <w:r w:rsidRPr="00972DD5">
        <w:rPr>
          <w:sz w:val="28"/>
          <w:szCs w:val="28"/>
        </w:rPr>
        <w:t>реализации инвестиционной</w:t>
      </w:r>
      <w:r w:rsidRPr="00972DD5">
        <w:t xml:space="preserve"> </w:t>
      </w:r>
      <w:r w:rsidRPr="00972DD5">
        <w:rPr>
          <w:sz w:val="28"/>
          <w:szCs w:val="28"/>
        </w:rPr>
        <w:t>программы</w:t>
      </w:r>
    </w:p>
    <w:p w:rsidR="00E51EA2" w:rsidRPr="00021536" w:rsidRDefault="00E51EA2" w:rsidP="00320128">
      <w:pPr>
        <w:spacing w:line="276" w:lineRule="auto"/>
        <w:jc w:val="center"/>
        <w:rPr>
          <w:color w:val="FF0000"/>
          <w:sz w:val="10"/>
          <w:szCs w:val="10"/>
        </w:rPr>
      </w:pPr>
    </w:p>
    <w:p w:rsidR="00F35F6C" w:rsidRDefault="00E51EA2" w:rsidP="002C046A">
      <w:pPr>
        <w:ind w:left="426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A339E9E" wp14:editId="01B7C42D">
            <wp:extent cx="6038850" cy="38385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2838" w:rsidRDefault="00C82838" w:rsidP="002C046A">
      <w:pPr>
        <w:pStyle w:val="af7"/>
        <w:rPr>
          <w:sz w:val="28"/>
          <w:szCs w:val="28"/>
        </w:rPr>
      </w:pPr>
    </w:p>
    <w:p w:rsidR="00B60CAE" w:rsidRPr="00972DD5" w:rsidRDefault="00021536" w:rsidP="002C046A">
      <w:pPr>
        <w:pStyle w:val="af7"/>
        <w:rPr>
          <w:sz w:val="28"/>
          <w:szCs w:val="28"/>
        </w:rPr>
      </w:pPr>
      <w:r w:rsidRPr="00972DD5">
        <w:rPr>
          <w:sz w:val="28"/>
          <w:szCs w:val="28"/>
        </w:rPr>
        <w:t>Р</w:t>
      </w:r>
      <w:r w:rsidR="009A073A" w:rsidRPr="00972DD5">
        <w:rPr>
          <w:sz w:val="28"/>
          <w:szCs w:val="28"/>
        </w:rPr>
        <w:t>ис.3</w:t>
      </w:r>
      <w:r w:rsidR="00FD3489" w:rsidRPr="00972DD5">
        <w:rPr>
          <w:sz w:val="28"/>
          <w:szCs w:val="28"/>
        </w:rPr>
        <w:t xml:space="preserve">  Объём </w:t>
      </w:r>
      <w:r w:rsidR="00511E48" w:rsidRPr="00972DD5">
        <w:rPr>
          <w:sz w:val="28"/>
          <w:szCs w:val="28"/>
        </w:rPr>
        <w:t xml:space="preserve">суммарного </w:t>
      </w:r>
      <w:r w:rsidR="00FD3489" w:rsidRPr="00972DD5">
        <w:rPr>
          <w:sz w:val="28"/>
          <w:szCs w:val="28"/>
        </w:rPr>
        <w:t>ежегодного</w:t>
      </w:r>
      <w:r w:rsidR="00F22AA5" w:rsidRPr="00972DD5">
        <w:rPr>
          <w:sz w:val="28"/>
          <w:szCs w:val="28"/>
        </w:rPr>
        <w:t xml:space="preserve"> финансирования инвестиционной </w:t>
      </w:r>
      <w:r w:rsidR="009A073A" w:rsidRPr="00972DD5">
        <w:rPr>
          <w:sz w:val="28"/>
          <w:szCs w:val="28"/>
        </w:rPr>
        <w:t xml:space="preserve">                     </w:t>
      </w:r>
      <w:r w:rsidR="00F22AA5" w:rsidRPr="00972DD5">
        <w:rPr>
          <w:sz w:val="28"/>
          <w:szCs w:val="28"/>
        </w:rPr>
        <w:t>программы</w:t>
      </w:r>
    </w:p>
    <w:p w:rsidR="005A7CB7" w:rsidRDefault="00F367C5" w:rsidP="00547EAE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FD3489" w:rsidRPr="00F367C5">
        <w:rPr>
          <w:sz w:val="28"/>
          <w:szCs w:val="28"/>
        </w:rPr>
        <w:t>С</w:t>
      </w:r>
      <w:r w:rsidR="002C3D1E" w:rsidRPr="00F367C5">
        <w:rPr>
          <w:sz w:val="28"/>
          <w:szCs w:val="28"/>
        </w:rPr>
        <w:t xml:space="preserve">овокупные финансовые потребности инвестиционной программы </w:t>
      </w:r>
      <w:r w:rsidR="000B3BA1" w:rsidRPr="00F367C5">
        <w:rPr>
          <w:sz w:val="28"/>
          <w:szCs w:val="28"/>
        </w:rPr>
        <w:t>по технич</w:t>
      </w:r>
      <w:r w:rsidR="000B3BA1" w:rsidRPr="00F367C5">
        <w:rPr>
          <w:sz w:val="28"/>
          <w:szCs w:val="28"/>
        </w:rPr>
        <w:t>е</w:t>
      </w:r>
      <w:r w:rsidR="000B3BA1" w:rsidRPr="00F367C5">
        <w:rPr>
          <w:sz w:val="28"/>
          <w:szCs w:val="28"/>
        </w:rPr>
        <w:t>ском</w:t>
      </w:r>
      <w:r w:rsidR="00041FA7" w:rsidRPr="00F367C5">
        <w:rPr>
          <w:sz w:val="28"/>
          <w:szCs w:val="28"/>
        </w:rPr>
        <w:t xml:space="preserve">у перевооружению, </w:t>
      </w:r>
      <w:r w:rsidR="00BC051C" w:rsidRPr="00F367C5">
        <w:rPr>
          <w:sz w:val="28"/>
          <w:szCs w:val="28"/>
        </w:rPr>
        <w:t>модернизации</w:t>
      </w:r>
      <w:r w:rsidR="00041FA7" w:rsidRPr="00F367C5">
        <w:rPr>
          <w:sz w:val="28"/>
          <w:szCs w:val="28"/>
        </w:rPr>
        <w:t xml:space="preserve"> и  строительству</w:t>
      </w:r>
      <w:r w:rsidR="00A54E89" w:rsidRPr="00F367C5">
        <w:rPr>
          <w:sz w:val="28"/>
          <w:szCs w:val="28"/>
        </w:rPr>
        <w:t xml:space="preserve"> </w:t>
      </w:r>
      <w:r w:rsidR="002C3D1E" w:rsidRPr="00F367C5">
        <w:rPr>
          <w:sz w:val="28"/>
          <w:szCs w:val="28"/>
        </w:rPr>
        <w:t xml:space="preserve">составляют </w:t>
      </w:r>
      <w:r w:rsidR="00AA56A8" w:rsidRPr="00AA56A8">
        <w:rPr>
          <w:sz w:val="28"/>
          <w:szCs w:val="28"/>
        </w:rPr>
        <w:t>175,01</w:t>
      </w:r>
      <w:r w:rsidR="003F092A">
        <w:rPr>
          <w:sz w:val="28"/>
          <w:szCs w:val="28"/>
        </w:rPr>
        <w:t>8</w:t>
      </w:r>
      <w:r w:rsidR="005A7CB7" w:rsidRPr="00AA56A8">
        <w:rPr>
          <w:sz w:val="28"/>
          <w:szCs w:val="28"/>
        </w:rPr>
        <w:t xml:space="preserve"> млн. </w:t>
      </w:r>
      <w:proofErr w:type="spellStart"/>
      <w:r w:rsidR="005A7CB7" w:rsidRPr="00AA56A8">
        <w:rPr>
          <w:sz w:val="28"/>
          <w:szCs w:val="28"/>
        </w:rPr>
        <w:t>руб</w:t>
      </w:r>
      <w:proofErr w:type="spellEnd"/>
      <w:r w:rsidRPr="00AA56A8">
        <w:rPr>
          <w:sz w:val="28"/>
          <w:szCs w:val="28"/>
        </w:rPr>
        <w:t xml:space="preserve"> с НДС (</w:t>
      </w:r>
      <w:r w:rsidR="00AA56A8" w:rsidRPr="00AA56A8">
        <w:rPr>
          <w:sz w:val="28"/>
          <w:szCs w:val="28"/>
        </w:rPr>
        <w:t>145,848</w:t>
      </w:r>
      <w:r w:rsidRPr="00AA56A8">
        <w:rPr>
          <w:sz w:val="28"/>
          <w:szCs w:val="28"/>
        </w:rPr>
        <w:t xml:space="preserve"> млн. руб. без НДС).</w:t>
      </w:r>
      <w:r w:rsidR="005A7CB7" w:rsidRPr="00AA56A8">
        <w:rPr>
          <w:sz w:val="28"/>
          <w:szCs w:val="28"/>
        </w:rPr>
        <w:t xml:space="preserve"> </w:t>
      </w:r>
    </w:p>
    <w:p w:rsidR="00C82838" w:rsidRPr="00C82838" w:rsidRDefault="00C82838" w:rsidP="00547EAE">
      <w:pPr>
        <w:spacing w:line="276" w:lineRule="auto"/>
        <w:jc w:val="both"/>
        <w:rPr>
          <w:sz w:val="20"/>
          <w:szCs w:val="20"/>
        </w:rPr>
      </w:pPr>
    </w:p>
    <w:p w:rsidR="00547EAE" w:rsidRPr="00547EAE" w:rsidRDefault="00547EAE" w:rsidP="00547EAE">
      <w:pPr>
        <w:spacing w:line="276" w:lineRule="auto"/>
        <w:jc w:val="both"/>
        <w:rPr>
          <w:sz w:val="10"/>
          <w:szCs w:val="10"/>
        </w:rPr>
      </w:pPr>
    </w:p>
    <w:p w:rsidR="00231EAE" w:rsidRDefault="00547EAE" w:rsidP="00915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Pr="00547EAE">
        <w:rPr>
          <w:b/>
          <w:sz w:val="28"/>
          <w:szCs w:val="28"/>
        </w:rPr>
        <w:t>Ресурсное обеспечение Программы</w:t>
      </w:r>
    </w:p>
    <w:p w:rsidR="00C82838" w:rsidRPr="00C82838" w:rsidRDefault="00C82838" w:rsidP="0091593B">
      <w:pPr>
        <w:spacing w:line="276" w:lineRule="auto"/>
        <w:jc w:val="center"/>
        <w:rPr>
          <w:b/>
          <w:sz w:val="20"/>
          <w:szCs w:val="20"/>
        </w:rPr>
      </w:pPr>
    </w:p>
    <w:p w:rsidR="00547EAE" w:rsidRPr="00547EAE" w:rsidRDefault="00547EAE" w:rsidP="00547EAE">
      <w:pPr>
        <w:tabs>
          <w:tab w:val="left" w:pos="840"/>
        </w:tabs>
        <w:spacing w:line="276" w:lineRule="auto"/>
        <w:ind w:firstLine="425"/>
        <w:jc w:val="center"/>
        <w:rPr>
          <w:b/>
          <w:caps/>
          <w:smallCaps/>
          <w:sz w:val="10"/>
          <w:szCs w:val="10"/>
        </w:rPr>
      </w:pPr>
    </w:p>
    <w:p w:rsidR="00F76B18" w:rsidRPr="00F213F2" w:rsidRDefault="00D157DF" w:rsidP="00547EAE">
      <w:pPr>
        <w:spacing w:line="276" w:lineRule="auto"/>
        <w:ind w:firstLine="425"/>
        <w:jc w:val="both"/>
        <w:rPr>
          <w:sz w:val="28"/>
          <w:szCs w:val="28"/>
        </w:rPr>
      </w:pPr>
      <w:r w:rsidRPr="00F213F2">
        <w:rPr>
          <w:sz w:val="28"/>
          <w:szCs w:val="28"/>
        </w:rPr>
        <w:t xml:space="preserve">Финансирование мероприятий Программы осуществляется  </w:t>
      </w:r>
      <w:r w:rsidR="00056C6B" w:rsidRPr="00F213F2">
        <w:rPr>
          <w:sz w:val="28"/>
          <w:szCs w:val="28"/>
        </w:rPr>
        <w:t xml:space="preserve">за счет </w:t>
      </w:r>
      <w:r w:rsidR="00F87F0A" w:rsidRPr="00F213F2">
        <w:rPr>
          <w:sz w:val="28"/>
          <w:szCs w:val="28"/>
        </w:rPr>
        <w:t>инвестиц</w:t>
      </w:r>
      <w:r w:rsidR="00F87F0A" w:rsidRPr="00F213F2">
        <w:rPr>
          <w:sz w:val="28"/>
          <w:szCs w:val="28"/>
        </w:rPr>
        <w:t>и</w:t>
      </w:r>
      <w:r w:rsidR="00F87F0A" w:rsidRPr="00F213F2">
        <w:rPr>
          <w:sz w:val="28"/>
          <w:szCs w:val="28"/>
        </w:rPr>
        <w:t>онной со</w:t>
      </w:r>
      <w:r w:rsidR="0028027C" w:rsidRPr="00F213F2">
        <w:rPr>
          <w:sz w:val="28"/>
          <w:szCs w:val="28"/>
        </w:rPr>
        <w:t>ставляющей в тарифе</w:t>
      </w:r>
      <w:r w:rsidR="00EA476A" w:rsidRPr="00F213F2">
        <w:rPr>
          <w:sz w:val="28"/>
          <w:szCs w:val="28"/>
        </w:rPr>
        <w:t>.</w:t>
      </w:r>
    </w:p>
    <w:p w:rsidR="00F76B18" w:rsidRPr="00C5724C" w:rsidRDefault="00F76B18" w:rsidP="00547EAE">
      <w:pPr>
        <w:spacing w:line="276" w:lineRule="auto"/>
        <w:jc w:val="both"/>
        <w:rPr>
          <w:sz w:val="28"/>
          <w:szCs w:val="28"/>
        </w:rPr>
      </w:pPr>
      <w:r w:rsidRPr="00F213F2">
        <w:rPr>
          <w:sz w:val="28"/>
          <w:szCs w:val="28"/>
        </w:rPr>
        <w:t xml:space="preserve">На реализацию программы необходимо </w:t>
      </w:r>
      <w:r w:rsidRPr="00131B50">
        <w:rPr>
          <w:sz w:val="28"/>
          <w:szCs w:val="28"/>
        </w:rPr>
        <w:t xml:space="preserve">предусмотреть </w:t>
      </w:r>
      <w:r w:rsidR="00972DD5">
        <w:rPr>
          <w:sz w:val="28"/>
          <w:szCs w:val="28"/>
        </w:rPr>
        <w:t>145,848</w:t>
      </w:r>
      <w:r w:rsidR="005F67E3" w:rsidRPr="00C5724C">
        <w:rPr>
          <w:sz w:val="28"/>
          <w:szCs w:val="28"/>
        </w:rPr>
        <w:t xml:space="preserve"> млн. руб. </w:t>
      </w:r>
      <w:r w:rsidR="00972DD5">
        <w:rPr>
          <w:sz w:val="28"/>
          <w:szCs w:val="28"/>
        </w:rPr>
        <w:t>без</w:t>
      </w:r>
      <w:r w:rsidR="005F67E3" w:rsidRPr="00C5724C">
        <w:rPr>
          <w:sz w:val="28"/>
          <w:szCs w:val="28"/>
        </w:rPr>
        <w:t xml:space="preserve"> </w:t>
      </w:r>
      <w:proofErr w:type="gramStart"/>
      <w:r w:rsidR="005F67E3" w:rsidRPr="00C5724C">
        <w:rPr>
          <w:sz w:val="28"/>
          <w:szCs w:val="28"/>
        </w:rPr>
        <w:t>НДС</w:t>
      </w:r>
      <w:proofErr w:type="gramEnd"/>
      <w:r w:rsidRPr="00C5724C">
        <w:rPr>
          <w:sz w:val="28"/>
          <w:szCs w:val="28"/>
        </w:rPr>
        <w:t xml:space="preserve"> </w:t>
      </w:r>
      <w:r w:rsidR="00056C6B" w:rsidRPr="00C5724C">
        <w:rPr>
          <w:sz w:val="28"/>
          <w:szCs w:val="28"/>
        </w:rPr>
        <w:t xml:space="preserve"> в том числе по годам:</w:t>
      </w:r>
    </w:p>
    <w:p w:rsidR="00547EAE" w:rsidRPr="00547EAE" w:rsidRDefault="00547EAE" w:rsidP="00547EAE">
      <w:pPr>
        <w:spacing w:line="276" w:lineRule="auto"/>
        <w:jc w:val="both"/>
        <w:rPr>
          <w:sz w:val="10"/>
          <w:szCs w:val="10"/>
        </w:rPr>
      </w:pPr>
    </w:p>
    <w:p w:rsidR="005348CC" w:rsidRPr="00C5724C" w:rsidRDefault="005348CC" w:rsidP="00547EAE">
      <w:pPr>
        <w:spacing w:line="276" w:lineRule="auto"/>
        <w:ind w:left="299"/>
        <w:jc w:val="both"/>
        <w:rPr>
          <w:sz w:val="28"/>
          <w:szCs w:val="28"/>
        </w:rPr>
      </w:pPr>
      <w:r w:rsidRPr="00C5724C">
        <w:rPr>
          <w:sz w:val="28"/>
          <w:szCs w:val="28"/>
        </w:rPr>
        <w:t>20</w:t>
      </w:r>
      <w:r w:rsidR="0004384A" w:rsidRPr="00C5724C">
        <w:rPr>
          <w:sz w:val="28"/>
          <w:szCs w:val="28"/>
        </w:rPr>
        <w:t>20</w:t>
      </w:r>
      <w:r w:rsidR="0069263E" w:rsidRPr="00C5724C">
        <w:rPr>
          <w:sz w:val="28"/>
          <w:szCs w:val="28"/>
        </w:rPr>
        <w:t xml:space="preserve"> г.- </w:t>
      </w:r>
      <w:r w:rsidR="00972DD5">
        <w:rPr>
          <w:sz w:val="28"/>
          <w:szCs w:val="28"/>
        </w:rPr>
        <w:t>32,454</w:t>
      </w:r>
      <w:r w:rsidR="008D1057" w:rsidRPr="00C5724C">
        <w:rPr>
          <w:sz w:val="28"/>
          <w:szCs w:val="28"/>
        </w:rPr>
        <w:t xml:space="preserve"> млн. </w:t>
      </w:r>
      <w:r w:rsidRPr="00C5724C">
        <w:rPr>
          <w:sz w:val="28"/>
          <w:szCs w:val="28"/>
        </w:rPr>
        <w:t>руб</w:t>
      </w:r>
      <w:r w:rsidR="008D1057" w:rsidRPr="00C5724C">
        <w:rPr>
          <w:sz w:val="28"/>
          <w:szCs w:val="28"/>
        </w:rPr>
        <w:t xml:space="preserve">.  </w:t>
      </w:r>
      <w:r w:rsidRPr="00C5724C">
        <w:rPr>
          <w:sz w:val="28"/>
          <w:szCs w:val="28"/>
        </w:rPr>
        <w:t>за счёт инве</w:t>
      </w:r>
      <w:r w:rsidR="0028027C" w:rsidRPr="00C5724C">
        <w:rPr>
          <w:sz w:val="28"/>
          <w:szCs w:val="28"/>
        </w:rPr>
        <w:t>стиционной</w:t>
      </w:r>
      <w:r w:rsidR="00995681" w:rsidRPr="00C5724C">
        <w:rPr>
          <w:sz w:val="28"/>
          <w:szCs w:val="28"/>
        </w:rPr>
        <w:t xml:space="preserve"> </w:t>
      </w:r>
      <w:r w:rsidR="0028027C" w:rsidRPr="00C5724C">
        <w:rPr>
          <w:sz w:val="28"/>
          <w:szCs w:val="28"/>
        </w:rPr>
        <w:t>составляющей в тарифе;</w:t>
      </w:r>
    </w:p>
    <w:p w:rsidR="005348CC" w:rsidRPr="00C5724C" w:rsidRDefault="00B8355C" w:rsidP="00547EAE">
      <w:pPr>
        <w:spacing w:line="276" w:lineRule="auto"/>
        <w:ind w:left="299"/>
        <w:jc w:val="both"/>
        <w:rPr>
          <w:sz w:val="28"/>
          <w:szCs w:val="28"/>
        </w:rPr>
      </w:pPr>
      <w:r w:rsidRPr="00C5724C">
        <w:rPr>
          <w:sz w:val="28"/>
          <w:szCs w:val="28"/>
        </w:rPr>
        <w:t>20</w:t>
      </w:r>
      <w:r w:rsidR="0004384A" w:rsidRPr="00C5724C">
        <w:rPr>
          <w:sz w:val="28"/>
          <w:szCs w:val="28"/>
        </w:rPr>
        <w:t>21</w:t>
      </w:r>
      <w:r w:rsidRPr="00C5724C">
        <w:rPr>
          <w:sz w:val="28"/>
          <w:szCs w:val="28"/>
        </w:rPr>
        <w:t xml:space="preserve"> г.- </w:t>
      </w:r>
      <w:r w:rsidR="00972DD5">
        <w:rPr>
          <w:sz w:val="28"/>
          <w:szCs w:val="28"/>
        </w:rPr>
        <w:t>31,247</w:t>
      </w:r>
      <w:r w:rsidR="005348CC" w:rsidRPr="00C5724C">
        <w:rPr>
          <w:sz w:val="28"/>
          <w:szCs w:val="28"/>
        </w:rPr>
        <w:t xml:space="preserve"> млн.</w:t>
      </w:r>
      <w:r w:rsidR="008D1057" w:rsidRPr="00C5724C">
        <w:rPr>
          <w:sz w:val="28"/>
          <w:szCs w:val="28"/>
        </w:rPr>
        <w:t xml:space="preserve"> </w:t>
      </w:r>
      <w:r w:rsidR="005348CC" w:rsidRPr="00C5724C">
        <w:rPr>
          <w:sz w:val="28"/>
          <w:szCs w:val="28"/>
        </w:rPr>
        <w:t>руб</w:t>
      </w:r>
      <w:r w:rsidR="008D1057" w:rsidRPr="00C5724C">
        <w:rPr>
          <w:sz w:val="28"/>
          <w:szCs w:val="28"/>
        </w:rPr>
        <w:t xml:space="preserve">. </w:t>
      </w:r>
      <w:r w:rsidR="005348CC" w:rsidRPr="00C5724C">
        <w:rPr>
          <w:sz w:val="28"/>
          <w:szCs w:val="28"/>
        </w:rPr>
        <w:t xml:space="preserve"> за счёт инвестиционной составляющей в тарифе;</w:t>
      </w:r>
    </w:p>
    <w:p w:rsidR="005348CC" w:rsidRPr="00C5724C" w:rsidRDefault="005348CC" w:rsidP="00547EAE">
      <w:pPr>
        <w:spacing w:line="276" w:lineRule="auto"/>
        <w:ind w:left="299"/>
        <w:jc w:val="both"/>
        <w:rPr>
          <w:sz w:val="28"/>
          <w:szCs w:val="28"/>
        </w:rPr>
      </w:pPr>
      <w:r w:rsidRPr="00C5724C">
        <w:rPr>
          <w:sz w:val="28"/>
          <w:szCs w:val="28"/>
        </w:rPr>
        <w:t>20</w:t>
      </w:r>
      <w:r w:rsidR="0004384A" w:rsidRPr="00C5724C">
        <w:rPr>
          <w:sz w:val="28"/>
          <w:szCs w:val="28"/>
        </w:rPr>
        <w:t>22</w:t>
      </w:r>
      <w:r w:rsidRPr="00C5724C">
        <w:rPr>
          <w:sz w:val="28"/>
          <w:szCs w:val="28"/>
        </w:rPr>
        <w:t xml:space="preserve"> г.- </w:t>
      </w:r>
      <w:r w:rsidR="00972DD5">
        <w:rPr>
          <w:sz w:val="28"/>
          <w:szCs w:val="28"/>
        </w:rPr>
        <w:t>26,609</w:t>
      </w:r>
      <w:r w:rsidRPr="00C5724C">
        <w:rPr>
          <w:sz w:val="28"/>
          <w:szCs w:val="28"/>
        </w:rPr>
        <w:t xml:space="preserve"> млн.</w:t>
      </w:r>
      <w:r w:rsidR="008D1057" w:rsidRPr="00C5724C">
        <w:rPr>
          <w:sz w:val="28"/>
          <w:szCs w:val="28"/>
        </w:rPr>
        <w:t xml:space="preserve"> </w:t>
      </w:r>
      <w:r w:rsidRPr="00C5724C">
        <w:rPr>
          <w:sz w:val="28"/>
          <w:szCs w:val="28"/>
        </w:rPr>
        <w:t>руб</w:t>
      </w:r>
      <w:r w:rsidR="008D1057" w:rsidRPr="00C5724C">
        <w:rPr>
          <w:sz w:val="28"/>
          <w:szCs w:val="28"/>
        </w:rPr>
        <w:t xml:space="preserve">. </w:t>
      </w:r>
      <w:r w:rsidRPr="00C5724C">
        <w:rPr>
          <w:sz w:val="28"/>
          <w:szCs w:val="28"/>
        </w:rPr>
        <w:t>за счёт инвестиционной составляющей в тарифе;</w:t>
      </w:r>
    </w:p>
    <w:p w:rsidR="005348CC" w:rsidRPr="00C5724C" w:rsidRDefault="00B8355C" w:rsidP="00547EAE">
      <w:pPr>
        <w:spacing w:line="276" w:lineRule="auto"/>
        <w:ind w:left="299"/>
        <w:jc w:val="both"/>
        <w:rPr>
          <w:sz w:val="28"/>
          <w:szCs w:val="28"/>
        </w:rPr>
      </w:pPr>
      <w:r w:rsidRPr="00C5724C">
        <w:rPr>
          <w:sz w:val="28"/>
          <w:szCs w:val="28"/>
        </w:rPr>
        <w:t>20</w:t>
      </w:r>
      <w:r w:rsidR="0004384A" w:rsidRPr="00C5724C">
        <w:rPr>
          <w:sz w:val="28"/>
          <w:szCs w:val="28"/>
        </w:rPr>
        <w:t>23</w:t>
      </w:r>
      <w:r w:rsidRPr="00C5724C">
        <w:rPr>
          <w:sz w:val="28"/>
          <w:szCs w:val="28"/>
        </w:rPr>
        <w:t xml:space="preserve"> г.</w:t>
      </w:r>
      <w:r w:rsidR="008D1057" w:rsidRPr="00C5724C">
        <w:rPr>
          <w:sz w:val="28"/>
          <w:szCs w:val="28"/>
        </w:rPr>
        <w:t xml:space="preserve">- </w:t>
      </w:r>
      <w:r w:rsidR="00972DD5">
        <w:rPr>
          <w:sz w:val="28"/>
          <w:szCs w:val="28"/>
        </w:rPr>
        <w:t>27,152</w:t>
      </w:r>
      <w:r w:rsidR="005348CC" w:rsidRPr="00C5724C">
        <w:rPr>
          <w:sz w:val="28"/>
          <w:szCs w:val="28"/>
        </w:rPr>
        <w:t xml:space="preserve"> млн.</w:t>
      </w:r>
      <w:r w:rsidR="008D1057" w:rsidRPr="00C5724C">
        <w:rPr>
          <w:sz w:val="28"/>
          <w:szCs w:val="28"/>
        </w:rPr>
        <w:t xml:space="preserve"> </w:t>
      </w:r>
      <w:r w:rsidR="005348CC" w:rsidRPr="00C5724C">
        <w:rPr>
          <w:sz w:val="28"/>
          <w:szCs w:val="28"/>
        </w:rPr>
        <w:t>руб</w:t>
      </w:r>
      <w:r w:rsidR="008D1057" w:rsidRPr="00C5724C">
        <w:rPr>
          <w:sz w:val="28"/>
          <w:szCs w:val="28"/>
        </w:rPr>
        <w:t>.</w:t>
      </w:r>
      <w:r w:rsidR="005348CC" w:rsidRPr="00C5724C">
        <w:rPr>
          <w:sz w:val="28"/>
          <w:szCs w:val="28"/>
        </w:rPr>
        <w:t xml:space="preserve"> за счёт инвестиционной составляющей в тарифе;</w:t>
      </w:r>
    </w:p>
    <w:p w:rsidR="005348CC" w:rsidRDefault="00B8355C" w:rsidP="00547EAE">
      <w:pPr>
        <w:spacing w:line="276" w:lineRule="auto"/>
        <w:ind w:left="299"/>
        <w:jc w:val="both"/>
        <w:rPr>
          <w:sz w:val="28"/>
          <w:szCs w:val="28"/>
        </w:rPr>
      </w:pPr>
      <w:r w:rsidRPr="00C5724C">
        <w:rPr>
          <w:sz w:val="28"/>
          <w:szCs w:val="28"/>
        </w:rPr>
        <w:t>20</w:t>
      </w:r>
      <w:r w:rsidR="0004384A" w:rsidRPr="00C5724C">
        <w:rPr>
          <w:sz w:val="28"/>
          <w:szCs w:val="28"/>
        </w:rPr>
        <w:t>24</w:t>
      </w:r>
      <w:r w:rsidRPr="00C5724C">
        <w:rPr>
          <w:sz w:val="28"/>
          <w:szCs w:val="28"/>
        </w:rPr>
        <w:t xml:space="preserve"> г.</w:t>
      </w:r>
      <w:r w:rsidR="008D1057" w:rsidRPr="00C5724C">
        <w:rPr>
          <w:sz w:val="28"/>
          <w:szCs w:val="28"/>
        </w:rPr>
        <w:t xml:space="preserve">- </w:t>
      </w:r>
      <w:r w:rsidR="00972DD5">
        <w:rPr>
          <w:sz w:val="28"/>
          <w:szCs w:val="28"/>
        </w:rPr>
        <w:t>28,386</w:t>
      </w:r>
      <w:r w:rsidR="005348CC" w:rsidRPr="00C5724C">
        <w:rPr>
          <w:sz w:val="28"/>
          <w:szCs w:val="28"/>
        </w:rPr>
        <w:t xml:space="preserve"> млн.</w:t>
      </w:r>
      <w:r w:rsidR="008D1057" w:rsidRPr="00C5724C">
        <w:rPr>
          <w:sz w:val="28"/>
          <w:szCs w:val="28"/>
        </w:rPr>
        <w:t xml:space="preserve"> </w:t>
      </w:r>
      <w:r w:rsidR="005348CC" w:rsidRPr="00C5724C">
        <w:rPr>
          <w:sz w:val="28"/>
          <w:szCs w:val="28"/>
        </w:rPr>
        <w:t>руб</w:t>
      </w:r>
      <w:r w:rsidR="008D1057" w:rsidRPr="00C5724C">
        <w:rPr>
          <w:sz w:val="28"/>
          <w:szCs w:val="28"/>
        </w:rPr>
        <w:t xml:space="preserve">. </w:t>
      </w:r>
      <w:r w:rsidR="005348CC" w:rsidRPr="00C5724C">
        <w:rPr>
          <w:sz w:val="28"/>
          <w:szCs w:val="28"/>
        </w:rPr>
        <w:t>за счёт инвестиционной составляющей в тарифе.</w:t>
      </w:r>
    </w:p>
    <w:p w:rsidR="0091593B" w:rsidRDefault="0091593B" w:rsidP="00547EAE">
      <w:pPr>
        <w:spacing w:line="276" w:lineRule="auto"/>
        <w:ind w:left="299"/>
        <w:jc w:val="both"/>
        <w:rPr>
          <w:sz w:val="28"/>
          <w:szCs w:val="28"/>
        </w:rPr>
      </w:pPr>
    </w:p>
    <w:p w:rsidR="000328C9" w:rsidRDefault="008D1057" w:rsidP="008D1057">
      <w:pPr>
        <w:ind w:left="299"/>
        <w:jc w:val="center"/>
        <w:rPr>
          <w:b/>
          <w:sz w:val="28"/>
          <w:szCs w:val="28"/>
        </w:rPr>
      </w:pPr>
      <w:r w:rsidRPr="008D1057">
        <w:rPr>
          <w:b/>
          <w:sz w:val="28"/>
          <w:szCs w:val="28"/>
        </w:rPr>
        <w:t xml:space="preserve">Структура финансирования капитальных вложений инвестиционной </w:t>
      </w:r>
      <w:r w:rsidR="007202D9">
        <w:rPr>
          <w:b/>
          <w:sz w:val="28"/>
          <w:szCs w:val="28"/>
        </w:rPr>
        <w:t xml:space="preserve">           </w:t>
      </w:r>
      <w:r w:rsidRPr="008D1057">
        <w:rPr>
          <w:b/>
          <w:sz w:val="28"/>
          <w:szCs w:val="28"/>
        </w:rPr>
        <w:t>программы, млн. руб.</w:t>
      </w:r>
      <w:r w:rsidR="00FB4904">
        <w:rPr>
          <w:b/>
          <w:sz w:val="28"/>
          <w:szCs w:val="28"/>
        </w:rPr>
        <w:t xml:space="preserve"> </w:t>
      </w:r>
      <w:r w:rsidR="007D456C">
        <w:rPr>
          <w:b/>
          <w:sz w:val="28"/>
          <w:szCs w:val="28"/>
        </w:rPr>
        <w:t>без</w:t>
      </w:r>
      <w:r w:rsidR="00FB4904">
        <w:rPr>
          <w:b/>
          <w:sz w:val="28"/>
          <w:szCs w:val="28"/>
        </w:rPr>
        <w:t xml:space="preserve"> НДС</w:t>
      </w:r>
    </w:p>
    <w:p w:rsidR="000778DF" w:rsidRPr="00337127" w:rsidRDefault="000778DF" w:rsidP="008D1057">
      <w:pPr>
        <w:ind w:left="299"/>
        <w:jc w:val="center"/>
        <w:rPr>
          <w:b/>
          <w:sz w:val="10"/>
          <w:szCs w:val="10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992"/>
        <w:gridCol w:w="992"/>
        <w:gridCol w:w="851"/>
        <w:gridCol w:w="1275"/>
        <w:gridCol w:w="993"/>
        <w:gridCol w:w="850"/>
      </w:tblGrid>
      <w:tr w:rsidR="008D1057" w:rsidRPr="0091593B" w:rsidTr="00C82838">
        <w:trPr>
          <w:trHeight w:val="322"/>
        </w:trPr>
        <w:tc>
          <w:tcPr>
            <w:tcW w:w="3686" w:type="dxa"/>
            <w:vMerge w:val="restart"/>
            <w:vAlign w:val="center"/>
          </w:tcPr>
          <w:p w:rsidR="0092696C" w:rsidRPr="0091593B" w:rsidRDefault="008D1057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Наименование</w:t>
            </w:r>
          </w:p>
          <w:p w:rsidR="0092696C" w:rsidRPr="0091593B" w:rsidRDefault="008D1057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группы</w:t>
            </w:r>
          </w:p>
          <w:p w:rsidR="0092696C" w:rsidRPr="0091593B" w:rsidRDefault="008D1057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инвестиционных</w:t>
            </w:r>
          </w:p>
          <w:p w:rsidR="008D1057" w:rsidRPr="0091593B" w:rsidRDefault="008D1057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проектов</w:t>
            </w:r>
          </w:p>
        </w:tc>
        <w:tc>
          <w:tcPr>
            <w:tcW w:w="5954" w:type="dxa"/>
            <w:gridSpan w:val="6"/>
            <w:vAlign w:val="center"/>
          </w:tcPr>
          <w:p w:rsidR="008D1057" w:rsidRPr="0091593B" w:rsidRDefault="008D1057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Год освоения</w:t>
            </w:r>
          </w:p>
        </w:tc>
        <w:tc>
          <w:tcPr>
            <w:tcW w:w="850" w:type="dxa"/>
            <w:vMerge w:val="restart"/>
            <w:vAlign w:val="center"/>
          </w:tcPr>
          <w:p w:rsidR="008D1057" w:rsidRPr="0091593B" w:rsidRDefault="00475931" w:rsidP="0092696C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Доля, %</w:t>
            </w:r>
          </w:p>
        </w:tc>
      </w:tr>
      <w:tr w:rsidR="000778DF" w:rsidRPr="0091593B" w:rsidTr="00C82838">
        <w:trPr>
          <w:trHeight w:val="322"/>
        </w:trPr>
        <w:tc>
          <w:tcPr>
            <w:tcW w:w="3686" w:type="dxa"/>
            <w:vMerge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2021</w:t>
            </w:r>
          </w:p>
        </w:tc>
        <w:tc>
          <w:tcPr>
            <w:tcW w:w="992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2022</w:t>
            </w:r>
          </w:p>
        </w:tc>
        <w:tc>
          <w:tcPr>
            <w:tcW w:w="851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2023</w:t>
            </w:r>
          </w:p>
        </w:tc>
        <w:tc>
          <w:tcPr>
            <w:tcW w:w="1275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2024</w:t>
            </w:r>
          </w:p>
        </w:tc>
        <w:tc>
          <w:tcPr>
            <w:tcW w:w="993" w:type="dxa"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  <w:r w:rsidRPr="0091593B">
              <w:rPr>
                <w:b/>
              </w:rPr>
              <w:t>2020-2024</w:t>
            </w:r>
          </w:p>
        </w:tc>
        <w:tc>
          <w:tcPr>
            <w:tcW w:w="850" w:type="dxa"/>
            <w:vMerge/>
            <w:vAlign w:val="center"/>
          </w:tcPr>
          <w:p w:rsidR="008D1057" w:rsidRPr="0091593B" w:rsidRDefault="008D1057" w:rsidP="004F35A5">
            <w:pPr>
              <w:spacing w:line="276" w:lineRule="auto"/>
              <w:jc w:val="center"/>
              <w:rPr>
                <w:b/>
              </w:rPr>
            </w:pPr>
          </w:p>
        </w:tc>
      </w:tr>
      <w:tr w:rsidR="000778DF" w:rsidRPr="0091593B" w:rsidTr="00C82838">
        <w:trPr>
          <w:trHeight w:val="322"/>
        </w:trPr>
        <w:tc>
          <w:tcPr>
            <w:tcW w:w="3686" w:type="dxa"/>
          </w:tcPr>
          <w:p w:rsidR="008D1057" w:rsidRPr="0091593B" w:rsidRDefault="008D1057" w:rsidP="004F35A5">
            <w:pPr>
              <w:spacing w:line="276" w:lineRule="auto"/>
            </w:pPr>
            <w:r w:rsidRPr="0091593B">
              <w:t>Реконструкция трансформато</w:t>
            </w:r>
            <w:r w:rsidRPr="0091593B">
              <w:t>р</w:t>
            </w:r>
            <w:r w:rsidRPr="0091593B">
              <w:t>ных и иных подстанций</w:t>
            </w:r>
          </w:p>
        </w:tc>
        <w:tc>
          <w:tcPr>
            <w:tcW w:w="851" w:type="dxa"/>
            <w:vAlign w:val="center"/>
          </w:tcPr>
          <w:p w:rsidR="008D1057" w:rsidRPr="0091593B" w:rsidRDefault="000778DF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992" w:type="dxa"/>
            <w:vAlign w:val="center"/>
          </w:tcPr>
          <w:p w:rsidR="008D1057" w:rsidRPr="0091593B" w:rsidRDefault="000778DF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992" w:type="dxa"/>
            <w:vAlign w:val="center"/>
          </w:tcPr>
          <w:p w:rsidR="008D1057" w:rsidRPr="0091593B" w:rsidRDefault="000778DF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851" w:type="dxa"/>
            <w:vAlign w:val="center"/>
          </w:tcPr>
          <w:p w:rsidR="008D1057" w:rsidRPr="0091593B" w:rsidRDefault="000778DF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1275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2,805</w:t>
            </w:r>
          </w:p>
        </w:tc>
        <w:tc>
          <w:tcPr>
            <w:tcW w:w="993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2,805</w:t>
            </w:r>
          </w:p>
        </w:tc>
        <w:tc>
          <w:tcPr>
            <w:tcW w:w="850" w:type="dxa"/>
            <w:vAlign w:val="center"/>
          </w:tcPr>
          <w:p w:rsidR="008D1057" w:rsidRPr="0091593B" w:rsidRDefault="00972DD5" w:rsidP="004F35A5">
            <w:pPr>
              <w:spacing w:line="276" w:lineRule="auto"/>
              <w:jc w:val="center"/>
            </w:pPr>
            <w:r w:rsidRPr="0091593B">
              <w:t>2</w:t>
            </w:r>
          </w:p>
        </w:tc>
      </w:tr>
      <w:tr w:rsidR="000778DF" w:rsidRPr="0091593B" w:rsidTr="00C82838">
        <w:trPr>
          <w:trHeight w:val="322"/>
        </w:trPr>
        <w:tc>
          <w:tcPr>
            <w:tcW w:w="3686" w:type="dxa"/>
          </w:tcPr>
          <w:p w:rsidR="008D1057" w:rsidRPr="0091593B" w:rsidRDefault="008D1057" w:rsidP="004F35A5">
            <w:pPr>
              <w:spacing w:line="276" w:lineRule="auto"/>
            </w:pPr>
            <w:r w:rsidRPr="0091593B">
              <w:t>Модернизация, техническое п</w:t>
            </w:r>
            <w:r w:rsidRPr="0091593B">
              <w:t>е</w:t>
            </w:r>
            <w:r w:rsidRPr="0091593B">
              <w:t>ревооружение трансформато</w:t>
            </w:r>
            <w:r w:rsidRPr="0091593B">
              <w:t>р</w:t>
            </w:r>
            <w:r w:rsidRPr="0091593B">
              <w:t>ных и иных подстанций, распр</w:t>
            </w:r>
            <w:r w:rsidRPr="0091593B">
              <w:t>е</w:t>
            </w:r>
            <w:r w:rsidRPr="0091593B">
              <w:t>делительных пунктов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5,725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9,544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13,687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9,743</w:t>
            </w:r>
          </w:p>
        </w:tc>
        <w:tc>
          <w:tcPr>
            <w:tcW w:w="1275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6,394</w:t>
            </w:r>
          </w:p>
        </w:tc>
        <w:tc>
          <w:tcPr>
            <w:tcW w:w="993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45,093</w:t>
            </w:r>
          </w:p>
        </w:tc>
        <w:tc>
          <w:tcPr>
            <w:tcW w:w="850" w:type="dxa"/>
            <w:vAlign w:val="center"/>
          </w:tcPr>
          <w:p w:rsidR="008D1057" w:rsidRPr="0091593B" w:rsidRDefault="00972DD5" w:rsidP="004F35A5">
            <w:pPr>
              <w:spacing w:line="276" w:lineRule="auto"/>
              <w:jc w:val="center"/>
            </w:pPr>
            <w:r w:rsidRPr="0091593B">
              <w:t>31</w:t>
            </w:r>
          </w:p>
        </w:tc>
      </w:tr>
      <w:tr w:rsidR="000778DF" w:rsidRPr="0091593B" w:rsidTr="00C82838">
        <w:trPr>
          <w:trHeight w:val="322"/>
        </w:trPr>
        <w:tc>
          <w:tcPr>
            <w:tcW w:w="3686" w:type="dxa"/>
          </w:tcPr>
          <w:p w:rsidR="008D1057" w:rsidRPr="0091593B" w:rsidRDefault="008D1057" w:rsidP="004F35A5">
            <w:pPr>
              <w:spacing w:line="276" w:lineRule="auto"/>
            </w:pPr>
            <w:r w:rsidRPr="0091593B">
              <w:t>Реконструкция линий электроп</w:t>
            </w:r>
            <w:r w:rsidRPr="0091593B">
              <w:t>е</w:t>
            </w:r>
            <w:r w:rsidRPr="0091593B">
              <w:t>редачи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6,000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5,967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3,348</w:t>
            </w:r>
          </w:p>
        </w:tc>
        <w:tc>
          <w:tcPr>
            <w:tcW w:w="1275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4,392</w:t>
            </w:r>
          </w:p>
        </w:tc>
        <w:tc>
          <w:tcPr>
            <w:tcW w:w="993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19,707</w:t>
            </w:r>
          </w:p>
        </w:tc>
        <w:tc>
          <w:tcPr>
            <w:tcW w:w="850" w:type="dxa"/>
            <w:vAlign w:val="center"/>
          </w:tcPr>
          <w:p w:rsidR="008D1057" w:rsidRPr="0091593B" w:rsidRDefault="00972DD5" w:rsidP="004F35A5">
            <w:pPr>
              <w:spacing w:line="276" w:lineRule="auto"/>
              <w:jc w:val="center"/>
            </w:pPr>
            <w:r w:rsidRPr="0091593B">
              <w:t>14</w:t>
            </w:r>
          </w:p>
        </w:tc>
      </w:tr>
      <w:tr w:rsidR="00122CC0" w:rsidRPr="0091593B" w:rsidTr="00C82838">
        <w:trPr>
          <w:trHeight w:val="322"/>
        </w:trPr>
        <w:tc>
          <w:tcPr>
            <w:tcW w:w="3686" w:type="dxa"/>
          </w:tcPr>
          <w:p w:rsidR="00122CC0" w:rsidRPr="0091593B" w:rsidRDefault="00122CC0" w:rsidP="00122CC0">
            <w:pPr>
              <w:spacing w:line="276" w:lineRule="auto"/>
            </w:pPr>
            <w:r w:rsidRPr="0091593B">
              <w:t xml:space="preserve">Развитие и модернизация учета электрической энергии  </w:t>
            </w:r>
          </w:p>
        </w:tc>
        <w:tc>
          <w:tcPr>
            <w:tcW w:w="851" w:type="dxa"/>
            <w:vAlign w:val="center"/>
          </w:tcPr>
          <w:p w:rsidR="00122CC0" w:rsidRPr="0091593B" w:rsidRDefault="008C4447" w:rsidP="004F35A5">
            <w:pPr>
              <w:spacing w:line="276" w:lineRule="auto"/>
              <w:jc w:val="center"/>
            </w:pPr>
            <w:r w:rsidRPr="0091593B">
              <w:t>5,741</w:t>
            </w:r>
          </w:p>
        </w:tc>
        <w:tc>
          <w:tcPr>
            <w:tcW w:w="992" w:type="dxa"/>
            <w:vAlign w:val="center"/>
          </w:tcPr>
          <w:p w:rsidR="008C4447" w:rsidRPr="0091593B" w:rsidRDefault="008C4447" w:rsidP="004F35A5">
            <w:pPr>
              <w:spacing w:line="276" w:lineRule="auto"/>
              <w:jc w:val="center"/>
            </w:pPr>
            <w:r w:rsidRPr="0091593B">
              <w:t>5,537</w:t>
            </w:r>
          </w:p>
        </w:tc>
        <w:tc>
          <w:tcPr>
            <w:tcW w:w="992" w:type="dxa"/>
            <w:vAlign w:val="center"/>
          </w:tcPr>
          <w:p w:rsidR="00122CC0" w:rsidRPr="0091593B" w:rsidRDefault="008C4447" w:rsidP="004F35A5">
            <w:pPr>
              <w:spacing w:line="276" w:lineRule="auto"/>
              <w:jc w:val="center"/>
            </w:pPr>
            <w:r w:rsidRPr="0091593B">
              <w:t>3,580</w:t>
            </w:r>
          </w:p>
        </w:tc>
        <w:tc>
          <w:tcPr>
            <w:tcW w:w="851" w:type="dxa"/>
            <w:vAlign w:val="center"/>
          </w:tcPr>
          <w:p w:rsidR="00122CC0" w:rsidRPr="0091593B" w:rsidRDefault="008C4447" w:rsidP="004F35A5">
            <w:pPr>
              <w:spacing w:line="276" w:lineRule="auto"/>
              <w:jc w:val="center"/>
            </w:pPr>
            <w:r w:rsidRPr="0091593B">
              <w:t>3,870</w:t>
            </w:r>
          </w:p>
        </w:tc>
        <w:tc>
          <w:tcPr>
            <w:tcW w:w="1275" w:type="dxa"/>
            <w:vAlign w:val="center"/>
          </w:tcPr>
          <w:p w:rsidR="00122CC0" w:rsidRPr="0091593B" w:rsidRDefault="008C4447" w:rsidP="004F35A5">
            <w:pPr>
              <w:spacing w:line="276" w:lineRule="auto"/>
              <w:jc w:val="center"/>
            </w:pPr>
            <w:r w:rsidRPr="0091593B">
              <w:t>5,018</w:t>
            </w:r>
          </w:p>
        </w:tc>
        <w:tc>
          <w:tcPr>
            <w:tcW w:w="993" w:type="dxa"/>
            <w:vAlign w:val="center"/>
          </w:tcPr>
          <w:p w:rsidR="00122CC0" w:rsidRPr="0091593B" w:rsidRDefault="008C4447" w:rsidP="008C4447">
            <w:pPr>
              <w:spacing w:line="276" w:lineRule="auto"/>
              <w:jc w:val="center"/>
            </w:pPr>
            <w:r w:rsidRPr="0091593B">
              <w:t>23,747</w:t>
            </w:r>
          </w:p>
        </w:tc>
        <w:tc>
          <w:tcPr>
            <w:tcW w:w="850" w:type="dxa"/>
            <w:vAlign w:val="center"/>
          </w:tcPr>
          <w:p w:rsidR="00122CC0" w:rsidRPr="0091593B" w:rsidRDefault="00972DD5" w:rsidP="004F35A5">
            <w:pPr>
              <w:spacing w:line="276" w:lineRule="auto"/>
              <w:jc w:val="center"/>
            </w:pPr>
            <w:r w:rsidRPr="0091593B">
              <w:t>16</w:t>
            </w:r>
          </w:p>
        </w:tc>
      </w:tr>
      <w:tr w:rsidR="000778DF" w:rsidRPr="0091593B" w:rsidTr="00C82838">
        <w:trPr>
          <w:trHeight w:val="322"/>
        </w:trPr>
        <w:tc>
          <w:tcPr>
            <w:tcW w:w="3686" w:type="dxa"/>
          </w:tcPr>
          <w:p w:rsidR="008D1057" w:rsidRPr="0091593B" w:rsidRDefault="008D1057" w:rsidP="004F35A5">
            <w:pPr>
              <w:spacing w:line="276" w:lineRule="auto"/>
            </w:pPr>
            <w:r w:rsidRPr="0091593B">
              <w:t>Прочее новое строительство об</w:t>
            </w:r>
            <w:r w:rsidRPr="0091593B">
              <w:t>ъ</w:t>
            </w:r>
            <w:r w:rsidRPr="0091593B">
              <w:t>ектов электросетевого хозяйства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14,989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10,199</w:t>
            </w:r>
          </w:p>
        </w:tc>
        <w:tc>
          <w:tcPr>
            <w:tcW w:w="992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3,041</w:t>
            </w:r>
          </w:p>
        </w:tc>
        <w:tc>
          <w:tcPr>
            <w:tcW w:w="851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4,941</w:t>
            </w:r>
          </w:p>
        </w:tc>
        <w:tc>
          <w:tcPr>
            <w:tcW w:w="1275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9,777</w:t>
            </w:r>
          </w:p>
        </w:tc>
        <w:tc>
          <w:tcPr>
            <w:tcW w:w="993" w:type="dxa"/>
            <w:vAlign w:val="center"/>
          </w:tcPr>
          <w:p w:rsidR="008D1057" w:rsidRPr="0091593B" w:rsidRDefault="007D456C" w:rsidP="004F35A5">
            <w:pPr>
              <w:spacing w:line="276" w:lineRule="auto"/>
              <w:jc w:val="center"/>
            </w:pPr>
            <w:r w:rsidRPr="0091593B">
              <w:t>42,947</w:t>
            </w:r>
          </w:p>
        </w:tc>
        <w:tc>
          <w:tcPr>
            <w:tcW w:w="850" w:type="dxa"/>
            <w:vAlign w:val="center"/>
          </w:tcPr>
          <w:p w:rsidR="008D1057" w:rsidRPr="0091593B" w:rsidRDefault="00972DD5" w:rsidP="004F35A5">
            <w:pPr>
              <w:spacing w:line="276" w:lineRule="auto"/>
              <w:jc w:val="center"/>
            </w:pPr>
            <w:r w:rsidRPr="0091593B">
              <w:t>29</w:t>
            </w:r>
          </w:p>
        </w:tc>
      </w:tr>
      <w:tr w:rsidR="00122CC0" w:rsidRPr="0091593B" w:rsidTr="00C82838">
        <w:trPr>
          <w:trHeight w:val="322"/>
        </w:trPr>
        <w:tc>
          <w:tcPr>
            <w:tcW w:w="3686" w:type="dxa"/>
          </w:tcPr>
          <w:p w:rsidR="00122CC0" w:rsidRPr="0091593B" w:rsidRDefault="00122CC0" w:rsidP="004F35A5">
            <w:pPr>
              <w:spacing w:line="276" w:lineRule="auto"/>
            </w:pPr>
            <w:r w:rsidRPr="0091593B">
              <w:t>Прочие инвестиционные проекты</w:t>
            </w:r>
          </w:p>
        </w:tc>
        <w:tc>
          <w:tcPr>
            <w:tcW w:w="851" w:type="dxa"/>
            <w:vAlign w:val="center"/>
          </w:tcPr>
          <w:p w:rsidR="00122CC0" w:rsidRPr="0091593B" w:rsidRDefault="00122CC0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992" w:type="dxa"/>
            <w:vAlign w:val="center"/>
          </w:tcPr>
          <w:p w:rsidR="00122CC0" w:rsidRPr="0091593B" w:rsidRDefault="00122CC0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992" w:type="dxa"/>
            <w:vAlign w:val="center"/>
          </w:tcPr>
          <w:p w:rsidR="00122CC0" w:rsidRPr="0091593B" w:rsidRDefault="007D456C" w:rsidP="004F35A5">
            <w:pPr>
              <w:spacing w:line="276" w:lineRule="auto"/>
              <w:jc w:val="center"/>
            </w:pPr>
            <w:r w:rsidRPr="0091593B">
              <w:t>6,300</w:t>
            </w:r>
          </w:p>
        </w:tc>
        <w:tc>
          <w:tcPr>
            <w:tcW w:w="851" w:type="dxa"/>
            <w:vAlign w:val="center"/>
          </w:tcPr>
          <w:p w:rsidR="00122CC0" w:rsidRPr="0091593B" w:rsidRDefault="007D456C" w:rsidP="004F35A5">
            <w:pPr>
              <w:spacing w:line="276" w:lineRule="auto"/>
              <w:jc w:val="center"/>
            </w:pPr>
            <w:r w:rsidRPr="0091593B">
              <w:t>5,250</w:t>
            </w:r>
          </w:p>
        </w:tc>
        <w:tc>
          <w:tcPr>
            <w:tcW w:w="1275" w:type="dxa"/>
            <w:vAlign w:val="center"/>
          </w:tcPr>
          <w:p w:rsidR="00122CC0" w:rsidRPr="0091593B" w:rsidRDefault="00122CC0" w:rsidP="004F35A5">
            <w:pPr>
              <w:spacing w:line="276" w:lineRule="auto"/>
              <w:jc w:val="center"/>
            </w:pPr>
            <w:r w:rsidRPr="0091593B">
              <w:t>0,000</w:t>
            </w:r>
          </w:p>
        </w:tc>
        <w:tc>
          <w:tcPr>
            <w:tcW w:w="993" w:type="dxa"/>
            <w:vAlign w:val="center"/>
          </w:tcPr>
          <w:p w:rsidR="00122CC0" w:rsidRPr="0091593B" w:rsidRDefault="007D456C" w:rsidP="004F35A5">
            <w:pPr>
              <w:spacing w:line="276" w:lineRule="auto"/>
              <w:jc w:val="center"/>
            </w:pPr>
            <w:r w:rsidRPr="0091593B">
              <w:t>11,550</w:t>
            </w:r>
          </w:p>
        </w:tc>
        <w:tc>
          <w:tcPr>
            <w:tcW w:w="850" w:type="dxa"/>
            <w:vAlign w:val="center"/>
          </w:tcPr>
          <w:p w:rsidR="00122CC0" w:rsidRPr="0091593B" w:rsidRDefault="00972DD5" w:rsidP="004F35A5">
            <w:pPr>
              <w:spacing w:line="276" w:lineRule="auto"/>
              <w:jc w:val="center"/>
            </w:pPr>
            <w:r w:rsidRPr="0091593B">
              <w:t>8</w:t>
            </w:r>
          </w:p>
        </w:tc>
      </w:tr>
      <w:tr w:rsidR="000778DF" w:rsidRPr="00C82838" w:rsidTr="00C82838">
        <w:trPr>
          <w:trHeight w:val="322"/>
        </w:trPr>
        <w:tc>
          <w:tcPr>
            <w:tcW w:w="3686" w:type="dxa"/>
          </w:tcPr>
          <w:p w:rsidR="00475931" w:rsidRPr="00C82838" w:rsidRDefault="00475931" w:rsidP="00475931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32,454</w:t>
            </w:r>
          </w:p>
        </w:tc>
        <w:tc>
          <w:tcPr>
            <w:tcW w:w="992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31,247</w:t>
            </w:r>
          </w:p>
        </w:tc>
        <w:tc>
          <w:tcPr>
            <w:tcW w:w="992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26,609</w:t>
            </w:r>
          </w:p>
        </w:tc>
        <w:tc>
          <w:tcPr>
            <w:tcW w:w="851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27,152</w:t>
            </w:r>
          </w:p>
        </w:tc>
        <w:tc>
          <w:tcPr>
            <w:tcW w:w="1275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28,386</w:t>
            </w:r>
          </w:p>
        </w:tc>
        <w:tc>
          <w:tcPr>
            <w:tcW w:w="993" w:type="dxa"/>
            <w:vAlign w:val="center"/>
          </w:tcPr>
          <w:p w:rsidR="00475931" w:rsidRPr="00C82838" w:rsidRDefault="00824120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145,848</w:t>
            </w:r>
          </w:p>
        </w:tc>
        <w:tc>
          <w:tcPr>
            <w:tcW w:w="850" w:type="dxa"/>
            <w:vAlign w:val="center"/>
          </w:tcPr>
          <w:p w:rsidR="00475931" w:rsidRPr="00C82838" w:rsidRDefault="000778DF" w:rsidP="000778DF">
            <w:pPr>
              <w:jc w:val="center"/>
              <w:rPr>
                <w:b/>
                <w:sz w:val="22"/>
                <w:szCs w:val="22"/>
              </w:rPr>
            </w:pPr>
            <w:r w:rsidRPr="00C82838">
              <w:rPr>
                <w:b/>
                <w:sz w:val="22"/>
                <w:szCs w:val="22"/>
              </w:rPr>
              <w:t>100</w:t>
            </w:r>
          </w:p>
        </w:tc>
      </w:tr>
    </w:tbl>
    <w:p w:rsidR="008D1057" w:rsidRPr="00972DD5" w:rsidRDefault="008D1057" w:rsidP="00336B1D">
      <w:pPr>
        <w:widowControl w:val="0"/>
        <w:ind w:firstLine="425"/>
        <w:jc w:val="both"/>
        <w:rPr>
          <w:sz w:val="10"/>
          <w:szCs w:val="10"/>
        </w:rPr>
      </w:pPr>
    </w:p>
    <w:p w:rsidR="003B5169" w:rsidRPr="00972DD5" w:rsidRDefault="003B5169" w:rsidP="00336B1D">
      <w:pPr>
        <w:widowControl w:val="0"/>
        <w:ind w:firstLine="425"/>
        <w:jc w:val="both"/>
        <w:rPr>
          <w:sz w:val="28"/>
          <w:szCs w:val="28"/>
        </w:rPr>
      </w:pPr>
    </w:p>
    <w:p w:rsidR="00972DD5" w:rsidRPr="00972DD5" w:rsidRDefault="00972DD5" w:rsidP="00336B1D">
      <w:pPr>
        <w:widowControl w:val="0"/>
        <w:ind w:firstLine="42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7F67CD" wp14:editId="263FB050">
            <wp:extent cx="6152515" cy="432054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5169" w:rsidRDefault="003B5169" w:rsidP="003F19B1">
      <w:pPr>
        <w:widowControl w:val="0"/>
        <w:ind w:firstLine="425"/>
        <w:jc w:val="center"/>
        <w:rPr>
          <w:sz w:val="28"/>
          <w:szCs w:val="28"/>
        </w:rPr>
      </w:pPr>
    </w:p>
    <w:p w:rsidR="00336B1D" w:rsidRDefault="00336B1D" w:rsidP="00547EAE">
      <w:pPr>
        <w:widowControl w:val="0"/>
        <w:spacing w:line="276" w:lineRule="auto"/>
        <w:ind w:firstLine="425"/>
        <w:jc w:val="both"/>
        <w:rPr>
          <w:sz w:val="28"/>
          <w:szCs w:val="28"/>
        </w:rPr>
      </w:pPr>
      <w:r w:rsidRPr="006F1FB5">
        <w:rPr>
          <w:sz w:val="28"/>
          <w:szCs w:val="28"/>
        </w:rPr>
        <w:t xml:space="preserve">Объем и структура </w:t>
      </w:r>
      <w:r w:rsidR="00D157DF" w:rsidRPr="006F1FB5">
        <w:rPr>
          <w:sz w:val="28"/>
          <w:szCs w:val="28"/>
        </w:rPr>
        <w:t>финансирования Программы подлежат ежегодному уточн</w:t>
      </w:r>
      <w:r w:rsidR="00D157DF" w:rsidRPr="006F1FB5">
        <w:rPr>
          <w:sz w:val="28"/>
          <w:szCs w:val="28"/>
        </w:rPr>
        <w:t>е</w:t>
      </w:r>
      <w:r w:rsidR="00D157DF" w:rsidRPr="006F1FB5">
        <w:rPr>
          <w:sz w:val="28"/>
          <w:szCs w:val="28"/>
        </w:rPr>
        <w:t>нию в соответствии с</w:t>
      </w:r>
      <w:r w:rsidRPr="006F1FB5">
        <w:rPr>
          <w:sz w:val="28"/>
          <w:szCs w:val="28"/>
        </w:rPr>
        <w:t xml:space="preserve"> реальными возможностями </w:t>
      </w:r>
      <w:r w:rsidR="00D157DF" w:rsidRPr="006F1FB5">
        <w:rPr>
          <w:sz w:val="28"/>
          <w:szCs w:val="28"/>
        </w:rPr>
        <w:t xml:space="preserve"> и с учетом фактического выпо</w:t>
      </w:r>
      <w:r w:rsidR="00D157DF" w:rsidRPr="006F1FB5">
        <w:rPr>
          <w:sz w:val="28"/>
          <w:szCs w:val="28"/>
        </w:rPr>
        <w:t>л</w:t>
      </w:r>
      <w:r w:rsidR="00D157DF" w:rsidRPr="006F1FB5">
        <w:rPr>
          <w:sz w:val="28"/>
          <w:szCs w:val="28"/>
        </w:rPr>
        <w:t xml:space="preserve">нения программных мероприятий. </w:t>
      </w:r>
    </w:p>
    <w:p w:rsidR="00370EE8" w:rsidRDefault="00A777BA" w:rsidP="00370EE8">
      <w:pPr>
        <w:widowControl w:val="0"/>
        <w:spacing w:line="276" w:lineRule="auto"/>
        <w:ind w:firstLine="425"/>
        <w:jc w:val="both"/>
        <w:rPr>
          <w:sz w:val="28"/>
          <w:szCs w:val="28"/>
        </w:rPr>
      </w:pPr>
      <w:r w:rsidRPr="005476E4">
        <w:rPr>
          <w:sz w:val="28"/>
          <w:szCs w:val="28"/>
        </w:rPr>
        <w:t>Затраты на реализацию</w:t>
      </w:r>
      <w:r w:rsidRPr="005476E4">
        <w:t xml:space="preserve"> </w:t>
      </w:r>
      <w:r w:rsidRPr="005476E4">
        <w:rPr>
          <w:sz w:val="28"/>
          <w:szCs w:val="28"/>
        </w:rPr>
        <w:t>мероприятий Прогр</w:t>
      </w:r>
      <w:r>
        <w:rPr>
          <w:sz w:val="28"/>
          <w:szCs w:val="28"/>
        </w:rPr>
        <w:t xml:space="preserve">аммы, </w:t>
      </w:r>
      <w:r w:rsidRPr="005476E4">
        <w:rPr>
          <w:sz w:val="28"/>
          <w:szCs w:val="28"/>
        </w:rPr>
        <w:t>определены в соответствии с локальными</w:t>
      </w:r>
      <w:r w:rsidR="005374F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ресурсными</w:t>
      </w:r>
      <w:r w:rsidRPr="005476E4">
        <w:rPr>
          <w:sz w:val="28"/>
          <w:szCs w:val="28"/>
        </w:rPr>
        <w:t xml:space="preserve"> сметными расчетами в текущем уровне цен (1 кв. 2019 года), с учетом индексов-дефляторов инвестиций в основной капитал (капитал</w:t>
      </w:r>
      <w:r w:rsidRPr="005476E4">
        <w:rPr>
          <w:sz w:val="28"/>
          <w:szCs w:val="28"/>
        </w:rPr>
        <w:t>ь</w:t>
      </w:r>
      <w:r w:rsidRPr="005476E4">
        <w:rPr>
          <w:sz w:val="28"/>
          <w:szCs w:val="28"/>
        </w:rPr>
        <w:t xml:space="preserve">ных вложений) указанных в базовом варианте прогноза социально-экономического развития на среднесрочный период </w:t>
      </w:r>
      <w:r>
        <w:rPr>
          <w:sz w:val="28"/>
          <w:szCs w:val="28"/>
        </w:rPr>
        <w:t>до 2024 года</w:t>
      </w:r>
      <w:r w:rsidRPr="005476E4">
        <w:rPr>
          <w:sz w:val="28"/>
          <w:szCs w:val="28"/>
        </w:rPr>
        <w:t xml:space="preserve">. </w:t>
      </w:r>
      <w:r w:rsidRPr="00173F33">
        <w:rPr>
          <w:sz w:val="28"/>
          <w:szCs w:val="28"/>
        </w:rPr>
        <w:t>Расчеты произведены в соотве</w:t>
      </w:r>
      <w:r w:rsidRPr="00173F33">
        <w:rPr>
          <w:sz w:val="28"/>
          <w:szCs w:val="28"/>
        </w:rPr>
        <w:t>т</w:t>
      </w:r>
      <w:r w:rsidRPr="00173F33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«</w:t>
      </w:r>
      <w:r w:rsidRPr="00173F33">
        <w:rPr>
          <w:sz w:val="28"/>
          <w:szCs w:val="28"/>
        </w:rPr>
        <w:t>Методикой определения стоимости строительной продукции на террит</w:t>
      </w:r>
      <w:r w:rsidRPr="00173F33">
        <w:rPr>
          <w:sz w:val="28"/>
          <w:szCs w:val="28"/>
        </w:rPr>
        <w:t>о</w:t>
      </w:r>
      <w:r w:rsidRPr="00173F33">
        <w:rPr>
          <w:sz w:val="28"/>
          <w:szCs w:val="28"/>
        </w:rPr>
        <w:t>рии Российской Федерации</w:t>
      </w:r>
      <w:r>
        <w:rPr>
          <w:sz w:val="28"/>
          <w:szCs w:val="28"/>
        </w:rPr>
        <w:t>»</w:t>
      </w:r>
      <w:r w:rsidRPr="00173F33">
        <w:rPr>
          <w:sz w:val="28"/>
          <w:szCs w:val="28"/>
        </w:rPr>
        <w:t xml:space="preserve"> (МДС 81-35.2004</w:t>
      </w:r>
      <w:r>
        <w:rPr>
          <w:sz w:val="28"/>
          <w:szCs w:val="28"/>
        </w:rPr>
        <w:t>).</w:t>
      </w:r>
      <w:r w:rsidRPr="00C73738">
        <w:rPr>
          <w:sz w:val="28"/>
          <w:szCs w:val="28"/>
        </w:rPr>
        <w:t xml:space="preserve">  </w:t>
      </w:r>
    </w:p>
    <w:p w:rsidR="00370EE8" w:rsidRDefault="00370EE8" w:rsidP="00370EE8">
      <w:pPr>
        <w:widowControl w:val="0"/>
        <w:spacing w:line="276" w:lineRule="auto"/>
        <w:ind w:firstLine="425"/>
        <w:jc w:val="both"/>
        <w:rPr>
          <w:sz w:val="28"/>
          <w:szCs w:val="28"/>
        </w:rPr>
      </w:pPr>
      <w:proofErr w:type="spellStart"/>
      <w:r w:rsidRPr="00320128">
        <w:rPr>
          <w:sz w:val="28"/>
          <w:szCs w:val="28"/>
        </w:rPr>
        <w:t>Обрудования</w:t>
      </w:r>
      <w:proofErr w:type="spellEnd"/>
      <w:r w:rsidRPr="00320128">
        <w:rPr>
          <w:sz w:val="28"/>
          <w:szCs w:val="28"/>
        </w:rPr>
        <w:t xml:space="preserve"> и материалы, планируемые к применению на стадии реализации программных мероприятий, подлежат закупке.</w:t>
      </w:r>
      <w:r w:rsidRPr="00631CC0">
        <w:rPr>
          <w:sz w:val="28"/>
          <w:szCs w:val="28"/>
        </w:rPr>
        <w:t xml:space="preserve"> </w:t>
      </w:r>
    </w:p>
    <w:p w:rsidR="00C82838" w:rsidRPr="00C82838" w:rsidRDefault="00C82838" w:rsidP="00370EE8">
      <w:pPr>
        <w:widowControl w:val="0"/>
        <w:spacing w:line="276" w:lineRule="auto"/>
        <w:ind w:firstLine="425"/>
        <w:jc w:val="both"/>
        <w:rPr>
          <w:sz w:val="20"/>
          <w:szCs w:val="20"/>
        </w:rPr>
      </w:pPr>
    </w:p>
    <w:p w:rsidR="00A777BA" w:rsidRPr="00A777BA" w:rsidRDefault="00A777BA" w:rsidP="00370EE8">
      <w:pPr>
        <w:widowControl w:val="0"/>
        <w:spacing w:line="276" w:lineRule="auto"/>
        <w:ind w:firstLine="425"/>
        <w:jc w:val="both"/>
        <w:rPr>
          <w:color w:val="FF0000"/>
          <w:sz w:val="10"/>
          <w:szCs w:val="10"/>
        </w:rPr>
      </w:pPr>
      <w:r w:rsidRPr="00C73738">
        <w:rPr>
          <w:sz w:val="28"/>
          <w:szCs w:val="28"/>
        </w:rPr>
        <w:t xml:space="preserve">                   </w:t>
      </w:r>
    </w:p>
    <w:p w:rsidR="00694323" w:rsidRPr="00547EAE" w:rsidRDefault="00694323" w:rsidP="00547EAE">
      <w:pPr>
        <w:widowControl w:val="0"/>
        <w:spacing w:line="276" w:lineRule="auto"/>
        <w:ind w:firstLine="425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547EAE" w:rsidRDefault="00547EAE" w:rsidP="00547EAE">
      <w:pPr>
        <w:widowControl w:val="0"/>
        <w:spacing w:line="276" w:lineRule="auto"/>
        <w:ind w:firstLine="425"/>
        <w:jc w:val="center"/>
        <w:rPr>
          <w:b/>
          <w:sz w:val="28"/>
          <w:szCs w:val="28"/>
        </w:rPr>
      </w:pPr>
      <w:r w:rsidRPr="00547EAE">
        <w:rPr>
          <w:b/>
          <w:sz w:val="28"/>
          <w:szCs w:val="28"/>
        </w:rPr>
        <w:t>Раздел 6. Реализация Программы</w:t>
      </w:r>
    </w:p>
    <w:p w:rsidR="00547EAE" w:rsidRPr="00547EAE" w:rsidRDefault="00547EAE" w:rsidP="00547EAE">
      <w:pPr>
        <w:widowControl w:val="0"/>
        <w:spacing w:line="276" w:lineRule="auto"/>
        <w:ind w:firstLine="425"/>
        <w:jc w:val="center"/>
        <w:rPr>
          <w:b/>
          <w:sz w:val="10"/>
          <w:szCs w:val="10"/>
        </w:rPr>
      </w:pPr>
    </w:p>
    <w:p w:rsidR="00547EAE" w:rsidRDefault="00547EAE" w:rsidP="00547EAE">
      <w:pPr>
        <w:widowControl w:val="0"/>
        <w:spacing w:line="276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 Механизм реализации Программы</w:t>
      </w:r>
    </w:p>
    <w:p w:rsidR="00547EAE" w:rsidRPr="00547EAE" w:rsidRDefault="00547EAE" w:rsidP="00547EAE">
      <w:pPr>
        <w:widowControl w:val="0"/>
        <w:spacing w:line="276" w:lineRule="auto"/>
        <w:ind w:firstLine="425"/>
        <w:jc w:val="center"/>
        <w:rPr>
          <w:b/>
          <w:sz w:val="10"/>
          <w:szCs w:val="10"/>
        </w:rPr>
      </w:pPr>
    </w:p>
    <w:p w:rsidR="00C37F68" w:rsidRPr="009A073A" w:rsidRDefault="00C37F68" w:rsidP="00547EAE">
      <w:pPr>
        <w:tabs>
          <w:tab w:val="left" w:pos="840"/>
        </w:tabs>
        <w:spacing w:line="276" w:lineRule="auto"/>
        <w:ind w:firstLine="425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Механизм реализации Программы основывается на четком разграничении по</w:t>
      </w:r>
      <w:r w:rsidRPr="009A073A">
        <w:rPr>
          <w:sz w:val="28"/>
          <w:szCs w:val="28"/>
        </w:rPr>
        <w:t>л</w:t>
      </w:r>
      <w:r w:rsidRPr="009A073A">
        <w:rPr>
          <w:sz w:val="28"/>
          <w:szCs w:val="28"/>
        </w:rPr>
        <w:t>номочий и ответственности всех ее участников. Реализация программных мер</w:t>
      </w:r>
      <w:r w:rsidRPr="009A073A">
        <w:rPr>
          <w:sz w:val="28"/>
          <w:szCs w:val="28"/>
        </w:rPr>
        <w:t>о</w:t>
      </w:r>
      <w:r w:rsidRPr="009A073A">
        <w:rPr>
          <w:sz w:val="28"/>
          <w:szCs w:val="28"/>
        </w:rPr>
        <w:t xml:space="preserve">приятий осуществляется  </w:t>
      </w:r>
      <w:proofErr w:type="gramStart"/>
      <w:r w:rsidRPr="009A073A">
        <w:rPr>
          <w:sz w:val="28"/>
          <w:szCs w:val="28"/>
        </w:rPr>
        <w:t>в соответствии  с действующим законодательством  о конкурсах  на размещение заказов на поставки</w:t>
      </w:r>
      <w:proofErr w:type="gramEnd"/>
      <w:r w:rsidRPr="009A073A">
        <w:rPr>
          <w:sz w:val="28"/>
          <w:szCs w:val="28"/>
        </w:rPr>
        <w:t xml:space="preserve"> товаров, выполнение работ, оказ</w:t>
      </w:r>
      <w:r w:rsidRPr="009A073A">
        <w:rPr>
          <w:sz w:val="28"/>
          <w:szCs w:val="28"/>
        </w:rPr>
        <w:t>а</w:t>
      </w:r>
      <w:r w:rsidRPr="009A073A">
        <w:rPr>
          <w:sz w:val="28"/>
          <w:szCs w:val="28"/>
        </w:rPr>
        <w:t xml:space="preserve">ние услуг. </w:t>
      </w:r>
    </w:p>
    <w:p w:rsidR="00C37F68" w:rsidRDefault="00C37F68" w:rsidP="0093182A">
      <w:pPr>
        <w:tabs>
          <w:tab w:val="left" w:pos="840"/>
        </w:tabs>
        <w:spacing w:line="276" w:lineRule="auto"/>
        <w:ind w:firstLine="425"/>
        <w:jc w:val="both"/>
        <w:rPr>
          <w:sz w:val="28"/>
          <w:szCs w:val="28"/>
        </w:rPr>
      </w:pPr>
      <w:r w:rsidRPr="009A073A">
        <w:rPr>
          <w:sz w:val="28"/>
          <w:szCs w:val="28"/>
        </w:rPr>
        <w:t>Реализация Программы осуществляется  за счет тарифа на электроэнергию.</w:t>
      </w:r>
    </w:p>
    <w:p w:rsidR="0025760F" w:rsidRPr="00231EAE" w:rsidRDefault="0025760F" w:rsidP="0093182A">
      <w:pPr>
        <w:tabs>
          <w:tab w:val="left" w:pos="840"/>
        </w:tabs>
        <w:spacing w:line="276" w:lineRule="auto"/>
        <w:ind w:firstLine="425"/>
        <w:jc w:val="both"/>
        <w:rPr>
          <w:sz w:val="10"/>
          <w:szCs w:val="10"/>
        </w:rPr>
      </w:pPr>
    </w:p>
    <w:p w:rsidR="00547EAE" w:rsidRPr="00547EAE" w:rsidRDefault="00547EAE" w:rsidP="0093182A">
      <w:pPr>
        <w:tabs>
          <w:tab w:val="left" w:pos="840"/>
        </w:tabs>
        <w:spacing w:line="276" w:lineRule="auto"/>
        <w:ind w:firstLine="425"/>
        <w:jc w:val="both"/>
        <w:rPr>
          <w:sz w:val="10"/>
          <w:szCs w:val="10"/>
        </w:rPr>
      </w:pPr>
    </w:p>
    <w:p w:rsidR="00547EAE" w:rsidRPr="00547EAE" w:rsidRDefault="00547EAE" w:rsidP="0093182A">
      <w:pPr>
        <w:tabs>
          <w:tab w:val="left" w:pos="840"/>
        </w:tabs>
        <w:spacing w:line="276" w:lineRule="auto"/>
        <w:ind w:firstLine="425"/>
        <w:jc w:val="center"/>
        <w:rPr>
          <w:b/>
          <w:sz w:val="28"/>
          <w:szCs w:val="28"/>
        </w:rPr>
      </w:pPr>
      <w:r w:rsidRPr="00547EAE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 xml:space="preserve"> </w:t>
      </w:r>
      <w:r w:rsidRPr="00547EAE">
        <w:rPr>
          <w:b/>
          <w:sz w:val="28"/>
          <w:szCs w:val="28"/>
        </w:rPr>
        <w:t xml:space="preserve"> Координация Программных мероприятий</w:t>
      </w:r>
    </w:p>
    <w:p w:rsidR="00C37F68" w:rsidRPr="00E45D31" w:rsidRDefault="00C37F68" w:rsidP="0093182A">
      <w:pPr>
        <w:tabs>
          <w:tab w:val="left" w:pos="840"/>
        </w:tabs>
        <w:spacing w:line="276" w:lineRule="auto"/>
        <w:ind w:firstLine="425"/>
        <w:jc w:val="both"/>
        <w:rPr>
          <w:sz w:val="20"/>
          <w:szCs w:val="20"/>
        </w:rPr>
      </w:pPr>
    </w:p>
    <w:p w:rsidR="00C37F68" w:rsidRPr="00106396" w:rsidRDefault="00C37F68" w:rsidP="0093182A">
      <w:pPr>
        <w:spacing w:line="276" w:lineRule="auto"/>
        <w:ind w:firstLine="425"/>
        <w:jc w:val="both"/>
        <w:rPr>
          <w:sz w:val="28"/>
          <w:szCs w:val="28"/>
        </w:rPr>
      </w:pPr>
      <w:r w:rsidRPr="00106396">
        <w:rPr>
          <w:sz w:val="28"/>
          <w:szCs w:val="28"/>
        </w:rPr>
        <w:t>Координацию мероприятий, направленных на реализацию Программы, ос</w:t>
      </w:r>
      <w:r w:rsidRPr="00106396">
        <w:rPr>
          <w:sz w:val="28"/>
          <w:szCs w:val="28"/>
        </w:rPr>
        <w:t>у</w:t>
      </w:r>
      <w:r w:rsidRPr="00106396">
        <w:rPr>
          <w:sz w:val="28"/>
          <w:szCs w:val="28"/>
        </w:rPr>
        <w:t xml:space="preserve">ществляет </w:t>
      </w:r>
      <w:r w:rsidR="00106396" w:rsidRPr="00106396">
        <w:rPr>
          <w:sz w:val="28"/>
          <w:szCs w:val="28"/>
        </w:rPr>
        <w:t>МУП «Уссурийск-Электросеть»</w:t>
      </w:r>
      <w:r w:rsidRPr="00106396">
        <w:rPr>
          <w:sz w:val="28"/>
          <w:szCs w:val="28"/>
        </w:rPr>
        <w:t>, с учетом размеров фактически выдел</w:t>
      </w:r>
      <w:r w:rsidRPr="00106396">
        <w:rPr>
          <w:sz w:val="28"/>
          <w:szCs w:val="28"/>
        </w:rPr>
        <w:t>я</w:t>
      </w:r>
      <w:r w:rsidRPr="00106396">
        <w:rPr>
          <w:sz w:val="28"/>
          <w:szCs w:val="28"/>
        </w:rPr>
        <w:t>емых финансовых средств и на основании предварительных результатов ее выпо</w:t>
      </w:r>
      <w:r w:rsidRPr="00106396">
        <w:rPr>
          <w:sz w:val="28"/>
          <w:szCs w:val="28"/>
        </w:rPr>
        <w:t>л</w:t>
      </w:r>
      <w:r w:rsidRPr="00106396">
        <w:rPr>
          <w:sz w:val="28"/>
          <w:szCs w:val="28"/>
        </w:rPr>
        <w:t>нения</w:t>
      </w:r>
      <w:r w:rsidR="005374FA">
        <w:rPr>
          <w:sz w:val="28"/>
          <w:szCs w:val="28"/>
        </w:rPr>
        <w:t>,</w:t>
      </w:r>
      <w:r w:rsidRPr="00106396">
        <w:rPr>
          <w:sz w:val="28"/>
          <w:szCs w:val="28"/>
        </w:rPr>
        <w:t xml:space="preserve"> уточняет промежуточные сроки реализации мероприятий Программы и объемы их финансирования. </w:t>
      </w:r>
    </w:p>
    <w:p w:rsidR="00C37F68" w:rsidRPr="00106396" w:rsidRDefault="00C37F68" w:rsidP="0093182A">
      <w:pPr>
        <w:spacing w:line="276" w:lineRule="auto"/>
        <w:ind w:firstLine="425"/>
        <w:jc w:val="both"/>
        <w:rPr>
          <w:sz w:val="28"/>
          <w:szCs w:val="28"/>
        </w:rPr>
      </w:pPr>
      <w:r w:rsidRPr="00106396">
        <w:rPr>
          <w:sz w:val="28"/>
          <w:szCs w:val="28"/>
        </w:rPr>
        <w:t>При управлении Программой департамент по тарифам Приморского края:</w:t>
      </w:r>
    </w:p>
    <w:p w:rsidR="00C37F68" w:rsidRPr="00106396" w:rsidRDefault="005374FA" w:rsidP="005374FA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F68" w:rsidRPr="00106396">
        <w:rPr>
          <w:sz w:val="28"/>
          <w:szCs w:val="28"/>
        </w:rPr>
        <w:t xml:space="preserve">осуществляет мониторинг выполнения показателей Программы; </w:t>
      </w:r>
    </w:p>
    <w:p w:rsidR="00C37F68" w:rsidRPr="00106396" w:rsidRDefault="005374FA" w:rsidP="005374FA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F68" w:rsidRPr="00106396">
        <w:rPr>
          <w:sz w:val="28"/>
          <w:szCs w:val="28"/>
        </w:rPr>
        <w:t xml:space="preserve">обеспечивает согласованные действия по подготовке и реализации программных мероприятий, целевому и эффективному использованию бюджетных средств; </w:t>
      </w:r>
    </w:p>
    <w:p w:rsidR="00C37F68" w:rsidRPr="00106396" w:rsidRDefault="005374FA" w:rsidP="005374FA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F68" w:rsidRPr="00106396">
        <w:rPr>
          <w:sz w:val="28"/>
          <w:szCs w:val="28"/>
        </w:rPr>
        <w:t xml:space="preserve">осуществляет взаимодействие с исполнителем  программных мероприятий; </w:t>
      </w:r>
    </w:p>
    <w:p w:rsidR="00C37F68" w:rsidRDefault="005374FA" w:rsidP="005374FA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F68" w:rsidRPr="00106396">
        <w:rPr>
          <w:sz w:val="28"/>
          <w:szCs w:val="28"/>
        </w:rPr>
        <w:t>при изменении мероприятий, объемов выполняемых работ, источников финанс</w:t>
      </w:r>
      <w:r w:rsidR="00C37F68" w:rsidRPr="00106396">
        <w:rPr>
          <w:sz w:val="28"/>
          <w:szCs w:val="28"/>
        </w:rPr>
        <w:t>и</w:t>
      </w:r>
      <w:r w:rsidR="00C37F68" w:rsidRPr="00106396">
        <w:rPr>
          <w:sz w:val="28"/>
          <w:szCs w:val="28"/>
        </w:rPr>
        <w:t>рования, иных показателей, своевременно корректирует документацию.</w:t>
      </w:r>
    </w:p>
    <w:p w:rsidR="00E45D31" w:rsidRDefault="00E45D31" w:rsidP="005374FA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</w:p>
    <w:p w:rsidR="00C37F68" w:rsidRDefault="00547EAE" w:rsidP="0093182A">
      <w:pPr>
        <w:tabs>
          <w:tab w:val="left" w:pos="840"/>
        </w:tabs>
        <w:spacing w:line="276" w:lineRule="auto"/>
        <w:ind w:left="840"/>
        <w:jc w:val="center"/>
        <w:rPr>
          <w:b/>
          <w:sz w:val="28"/>
          <w:szCs w:val="28"/>
        </w:rPr>
      </w:pPr>
      <w:r w:rsidRPr="00547EAE">
        <w:rPr>
          <w:b/>
          <w:sz w:val="28"/>
          <w:szCs w:val="28"/>
        </w:rPr>
        <w:t>6.3 Оценка эффективности реализации Программы</w:t>
      </w:r>
    </w:p>
    <w:p w:rsidR="00F45609" w:rsidRPr="00F45609" w:rsidRDefault="00F45609" w:rsidP="0093182A">
      <w:pPr>
        <w:tabs>
          <w:tab w:val="left" w:pos="840"/>
        </w:tabs>
        <w:spacing w:line="276" w:lineRule="auto"/>
        <w:ind w:left="840"/>
        <w:jc w:val="center"/>
        <w:rPr>
          <w:b/>
          <w:sz w:val="10"/>
          <w:szCs w:val="10"/>
        </w:rPr>
      </w:pPr>
    </w:p>
    <w:p w:rsidR="005563D4" w:rsidRDefault="00EB6059" w:rsidP="005563D4">
      <w:pPr>
        <w:spacing w:line="276" w:lineRule="auto"/>
        <w:ind w:firstLine="425"/>
        <w:jc w:val="both"/>
        <w:rPr>
          <w:sz w:val="28"/>
          <w:szCs w:val="28"/>
        </w:rPr>
      </w:pPr>
      <w:r w:rsidRPr="000843E3">
        <w:rPr>
          <w:sz w:val="28"/>
          <w:szCs w:val="28"/>
        </w:rPr>
        <w:t>В результате реализации  Программы:</w:t>
      </w:r>
    </w:p>
    <w:p w:rsidR="005563D4" w:rsidRDefault="003347AF" w:rsidP="005563D4">
      <w:pPr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>повысится надежность энергоснабжения потребителей;</w:t>
      </w:r>
    </w:p>
    <w:p w:rsidR="005563D4" w:rsidRDefault="003347AF" w:rsidP="005563D4">
      <w:pPr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>введутся в эксплуатацию новые мощности вновь подключаемых потребителей;</w:t>
      </w:r>
    </w:p>
    <w:p w:rsidR="00EB6059" w:rsidRPr="000843E3" w:rsidRDefault="005B2622" w:rsidP="005563D4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>уменьшатся затраты на техническое обслуживание линий электропередач, в</w:t>
      </w:r>
      <w:r w:rsidR="00EB6059" w:rsidRPr="000843E3">
        <w:rPr>
          <w:sz w:val="28"/>
          <w:szCs w:val="28"/>
        </w:rPr>
        <w:t>ы</w:t>
      </w:r>
      <w:r w:rsidR="00EB6059" w:rsidRPr="000843E3">
        <w:rPr>
          <w:sz w:val="28"/>
          <w:szCs w:val="28"/>
        </w:rPr>
        <w:t>полненных самонесущим изолированным проводом;</w:t>
      </w:r>
    </w:p>
    <w:p w:rsidR="00EB6059" w:rsidRPr="000843E3" w:rsidRDefault="005B2622" w:rsidP="005563D4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>снизится уровень технологических потерь электроэнергии;</w:t>
      </w:r>
    </w:p>
    <w:p w:rsidR="00EB6059" w:rsidRPr="000843E3" w:rsidRDefault="005B2622" w:rsidP="005563D4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 xml:space="preserve">улучшатся показатели качества электрической энергии, подаваемой </w:t>
      </w:r>
      <w:proofErr w:type="gramStart"/>
      <w:r w:rsidR="00EB6059" w:rsidRPr="000843E3">
        <w:rPr>
          <w:sz w:val="28"/>
          <w:szCs w:val="28"/>
        </w:rPr>
        <w:t>потребит</w:t>
      </w:r>
      <w:r w:rsidR="00EB6059" w:rsidRPr="000843E3">
        <w:rPr>
          <w:sz w:val="28"/>
          <w:szCs w:val="28"/>
        </w:rPr>
        <w:t>е</w:t>
      </w:r>
      <w:r w:rsidR="00EB6059" w:rsidRPr="000843E3">
        <w:rPr>
          <w:sz w:val="28"/>
          <w:szCs w:val="28"/>
        </w:rPr>
        <w:t>лям</w:t>
      </w:r>
      <w:proofErr w:type="gramEnd"/>
      <w:r w:rsidR="005374FA">
        <w:rPr>
          <w:sz w:val="28"/>
          <w:szCs w:val="28"/>
        </w:rPr>
        <w:t xml:space="preserve"> </w:t>
      </w:r>
      <w:r w:rsidR="00EB6059" w:rsidRPr="000843E3">
        <w:rPr>
          <w:sz w:val="28"/>
          <w:szCs w:val="28"/>
        </w:rPr>
        <w:t>удаленным от центра питания;</w:t>
      </w:r>
    </w:p>
    <w:p w:rsidR="00EB6059" w:rsidRPr="000843E3" w:rsidRDefault="005B2622" w:rsidP="005563D4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>увеличится срок службы основного электрооборудования;</w:t>
      </w:r>
    </w:p>
    <w:p w:rsidR="00EB6059" w:rsidRPr="000843E3" w:rsidRDefault="005B2622" w:rsidP="005563D4">
      <w:pPr>
        <w:tabs>
          <w:tab w:val="left" w:pos="840"/>
        </w:tabs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- </w:t>
      </w:r>
      <w:r w:rsidR="00EB6059" w:rsidRPr="000843E3">
        <w:rPr>
          <w:sz w:val="28"/>
          <w:szCs w:val="28"/>
        </w:rPr>
        <w:t xml:space="preserve">снизится ущерб от </w:t>
      </w:r>
      <w:proofErr w:type="spellStart"/>
      <w:r w:rsidR="00EB6059" w:rsidRPr="000843E3">
        <w:rPr>
          <w:sz w:val="28"/>
          <w:szCs w:val="28"/>
        </w:rPr>
        <w:t>недоотпусков</w:t>
      </w:r>
      <w:proofErr w:type="spellEnd"/>
      <w:r w:rsidR="00EB6059" w:rsidRPr="000843E3">
        <w:rPr>
          <w:sz w:val="28"/>
          <w:szCs w:val="28"/>
        </w:rPr>
        <w:t xml:space="preserve"> электроэнергии, произошедших в результате аварийных отключений промышленных и коммунально-бытовых по</w:t>
      </w:r>
      <w:r w:rsidR="008E1DF9" w:rsidRPr="000843E3">
        <w:rPr>
          <w:sz w:val="28"/>
          <w:szCs w:val="28"/>
        </w:rPr>
        <w:t>требителей.</w:t>
      </w:r>
    </w:p>
    <w:p w:rsidR="00EA547D" w:rsidRPr="000843E3" w:rsidRDefault="00EA547D" w:rsidP="0093182A">
      <w:pPr>
        <w:spacing w:line="276" w:lineRule="auto"/>
        <w:jc w:val="both"/>
        <w:rPr>
          <w:sz w:val="28"/>
          <w:szCs w:val="28"/>
        </w:rPr>
      </w:pPr>
      <w:r w:rsidRPr="000843E3">
        <w:rPr>
          <w:sz w:val="28"/>
          <w:szCs w:val="28"/>
        </w:rPr>
        <w:t xml:space="preserve">       Модернизация  высоковольтного оборудования (установка вакуумных </w:t>
      </w:r>
      <w:proofErr w:type="gramStart"/>
      <w:r w:rsidRPr="000843E3">
        <w:rPr>
          <w:sz w:val="28"/>
          <w:szCs w:val="28"/>
        </w:rPr>
        <w:t>выкл</w:t>
      </w:r>
      <w:r w:rsidRPr="000843E3">
        <w:rPr>
          <w:sz w:val="28"/>
          <w:szCs w:val="28"/>
        </w:rPr>
        <w:t>ю</w:t>
      </w:r>
      <w:r w:rsidRPr="000843E3">
        <w:rPr>
          <w:sz w:val="28"/>
          <w:szCs w:val="28"/>
        </w:rPr>
        <w:t>чателе</w:t>
      </w:r>
      <w:proofErr w:type="gramEnd"/>
      <w:r w:rsidRPr="000843E3">
        <w:rPr>
          <w:sz w:val="28"/>
          <w:szCs w:val="28"/>
        </w:rPr>
        <w:t xml:space="preserve">) в трансформаторных подстанциях </w:t>
      </w:r>
      <w:r w:rsidR="00BE66DA" w:rsidRPr="000843E3">
        <w:rPr>
          <w:sz w:val="28"/>
          <w:szCs w:val="28"/>
        </w:rPr>
        <w:t>позволит</w:t>
      </w:r>
      <w:r w:rsidRPr="000843E3">
        <w:rPr>
          <w:sz w:val="28"/>
          <w:szCs w:val="28"/>
        </w:rPr>
        <w:t>:</w:t>
      </w:r>
    </w:p>
    <w:p w:rsidR="00EA547D" w:rsidRPr="007333BE" w:rsidRDefault="00EA547D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 существенно повы</w:t>
      </w:r>
      <w:r w:rsidR="00BE66DA" w:rsidRPr="007333BE">
        <w:rPr>
          <w:sz w:val="28"/>
          <w:szCs w:val="28"/>
        </w:rPr>
        <w:t xml:space="preserve">сить </w:t>
      </w:r>
      <w:r w:rsidRPr="007333BE">
        <w:rPr>
          <w:sz w:val="28"/>
          <w:szCs w:val="28"/>
        </w:rPr>
        <w:t>надежност</w:t>
      </w:r>
      <w:r w:rsidR="00BE66DA" w:rsidRPr="007333BE">
        <w:rPr>
          <w:sz w:val="28"/>
          <w:szCs w:val="28"/>
        </w:rPr>
        <w:t>ь</w:t>
      </w:r>
      <w:r w:rsidRPr="007333BE">
        <w:rPr>
          <w:sz w:val="28"/>
          <w:szCs w:val="28"/>
        </w:rPr>
        <w:t xml:space="preserve"> системы электроснабжения предприятия</w:t>
      </w:r>
      <w:r w:rsidR="00BE66DA" w:rsidRPr="007333BE">
        <w:rPr>
          <w:sz w:val="28"/>
          <w:szCs w:val="28"/>
        </w:rPr>
        <w:t>;</w:t>
      </w:r>
    </w:p>
    <w:p w:rsidR="00BE66DA" w:rsidRPr="007333BE" w:rsidRDefault="00BE66DA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</w:t>
      </w:r>
      <w:r w:rsidR="005563D4">
        <w:rPr>
          <w:color w:val="00B050"/>
          <w:sz w:val="28"/>
          <w:szCs w:val="28"/>
        </w:rPr>
        <w:t xml:space="preserve"> </w:t>
      </w:r>
      <w:r w:rsidR="005563D4">
        <w:rPr>
          <w:sz w:val="28"/>
          <w:szCs w:val="28"/>
        </w:rPr>
        <w:t xml:space="preserve">снизить </w:t>
      </w:r>
      <w:r w:rsidRPr="007333BE">
        <w:rPr>
          <w:sz w:val="28"/>
          <w:szCs w:val="28"/>
        </w:rPr>
        <w:t>износ на протяжении 30 лет или 100000 операций включ</w:t>
      </w:r>
      <w:r w:rsidRPr="007333BE">
        <w:rPr>
          <w:sz w:val="28"/>
          <w:szCs w:val="28"/>
        </w:rPr>
        <w:t>е</w:t>
      </w:r>
      <w:r w:rsidRPr="007333BE">
        <w:rPr>
          <w:sz w:val="28"/>
          <w:szCs w:val="28"/>
        </w:rPr>
        <w:t>ние/отключение;</w:t>
      </w:r>
    </w:p>
    <w:p w:rsidR="00BE66DA" w:rsidRPr="007333BE" w:rsidRDefault="00BE66DA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 уменьшить затраты на проведение  капитального ремонта сильно изношенного оборудования в 2,5–3,5 раза;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 xml:space="preserve">- обеспечить техническое обслуживание </w:t>
      </w:r>
      <w:proofErr w:type="gramStart"/>
      <w:r w:rsidRPr="007333BE">
        <w:rPr>
          <w:sz w:val="28"/>
          <w:szCs w:val="28"/>
        </w:rPr>
        <w:t>ВВ</w:t>
      </w:r>
      <w:proofErr w:type="gramEnd"/>
      <w:r w:rsidRPr="007333BE">
        <w:rPr>
          <w:sz w:val="28"/>
          <w:szCs w:val="28"/>
        </w:rPr>
        <w:t xml:space="preserve"> небольшим количеством лёгких оп</w:t>
      </w:r>
      <w:r w:rsidRPr="007333BE">
        <w:rPr>
          <w:sz w:val="28"/>
          <w:szCs w:val="28"/>
        </w:rPr>
        <w:t>е</w:t>
      </w:r>
      <w:r w:rsidRPr="007333BE">
        <w:rPr>
          <w:sz w:val="28"/>
          <w:szCs w:val="28"/>
        </w:rPr>
        <w:t>раций.</w:t>
      </w:r>
    </w:p>
    <w:p w:rsidR="00BE66DA" w:rsidRPr="007333BE" w:rsidRDefault="00BE66DA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 xml:space="preserve">   Так же, вакуумные выключатели имею преимущества над устаревшим и изн</w:t>
      </w:r>
      <w:r w:rsidRPr="007333BE">
        <w:rPr>
          <w:sz w:val="28"/>
          <w:szCs w:val="28"/>
        </w:rPr>
        <w:t>о</w:t>
      </w:r>
      <w:r w:rsidRPr="007333BE">
        <w:rPr>
          <w:sz w:val="28"/>
          <w:szCs w:val="28"/>
        </w:rPr>
        <w:t>шенным высоковольтным оборудованием подстанций</w:t>
      </w:r>
      <w:r w:rsidR="00D00E78" w:rsidRPr="007333BE">
        <w:rPr>
          <w:sz w:val="28"/>
          <w:szCs w:val="28"/>
        </w:rPr>
        <w:t>: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-простота конструкции;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-надежность;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-высокая коммутационная износостойкость;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-малые размеры;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</w:t>
      </w:r>
      <w:proofErr w:type="spellStart"/>
      <w:r w:rsidRPr="007333BE">
        <w:rPr>
          <w:sz w:val="28"/>
          <w:szCs w:val="28"/>
        </w:rPr>
        <w:t>пожар</w:t>
      </w:r>
      <w:proofErr w:type="gramStart"/>
      <w:r w:rsidRPr="007333BE">
        <w:rPr>
          <w:sz w:val="28"/>
          <w:szCs w:val="28"/>
        </w:rPr>
        <w:t>о</w:t>
      </w:r>
      <w:proofErr w:type="spellEnd"/>
      <w:r w:rsidRPr="007333BE">
        <w:rPr>
          <w:sz w:val="28"/>
          <w:szCs w:val="28"/>
        </w:rPr>
        <w:t>-</w:t>
      </w:r>
      <w:proofErr w:type="gramEnd"/>
      <w:r w:rsidRPr="007333BE">
        <w:rPr>
          <w:sz w:val="28"/>
          <w:szCs w:val="28"/>
        </w:rPr>
        <w:t xml:space="preserve"> и взрывобезопасность; </w:t>
      </w:r>
    </w:p>
    <w:p w:rsidR="00D00E78" w:rsidRPr="007333BE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 xml:space="preserve">-отсутствие шума при операциях; </w:t>
      </w:r>
    </w:p>
    <w:p w:rsidR="00D00E78" w:rsidRDefault="00D00E78" w:rsidP="0093182A">
      <w:pPr>
        <w:spacing w:line="276" w:lineRule="auto"/>
        <w:jc w:val="both"/>
        <w:rPr>
          <w:sz w:val="28"/>
          <w:szCs w:val="28"/>
        </w:rPr>
      </w:pPr>
      <w:r w:rsidRPr="007333BE">
        <w:rPr>
          <w:sz w:val="28"/>
          <w:szCs w:val="28"/>
        </w:rPr>
        <w:t>- отсутствие загрязнения окружающей среды.</w:t>
      </w:r>
    </w:p>
    <w:p w:rsidR="00F45609" w:rsidRPr="00F45609" w:rsidRDefault="00F45609" w:rsidP="0093182A">
      <w:pPr>
        <w:spacing w:line="276" w:lineRule="auto"/>
        <w:jc w:val="both"/>
        <w:rPr>
          <w:sz w:val="10"/>
          <w:szCs w:val="10"/>
        </w:rPr>
      </w:pPr>
    </w:p>
    <w:p w:rsidR="0093182A" w:rsidRPr="00A777BA" w:rsidRDefault="0093182A" w:rsidP="00547EAE">
      <w:pPr>
        <w:spacing w:line="276" w:lineRule="auto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экономической эффективности от замены высоковольтных масляных выключателей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вакуумные</w:t>
      </w:r>
    </w:p>
    <w:p w:rsidR="0093182A" w:rsidRPr="0093182A" w:rsidRDefault="0093182A" w:rsidP="0093182A">
      <w:pPr>
        <w:spacing w:line="276" w:lineRule="auto"/>
        <w:jc w:val="center"/>
        <w:rPr>
          <w:b/>
          <w:sz w:val="10"/>
          <w:szCs w:val="10"/>
        </w:rPr>
      </w:pPr>
    </w:p>
    <w:p w:rsidR="0093182A" w:rsidRDefault="0093182A" w:rsidP="00F456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3C49">
        <w:rPr>
          <w:sz w:val="28"/>
          <w:szCs w:val="28"/>
        </w:rPr>
        <w:t>Эксплуатационные затраты складываются из затрат на материалы для кап</w:t>
      </w:r>
      <w:r w:rsidRPr="008C3C49">
        <w:rPr>
          <w:sz w:val="28"/>
          <w:szCs w:val="28"/>
        </w:rPr>
        <w:t>и</w:t>
      </w:r>
      <w:r w:rsidRPr="008C3C49">
        <w:rPr>
          <w:sz w:val="28"/>
          <w:szCs w:val="28"/>
        </w:rPr>
        <w:t>тального и текущего ремонта выключателей и заработной платы обслуживающего персонала. Так как ремонты проводятся не каждый год, то для сравнения опред</w:t>
      </w:r>
      <w:r w:rsidRPr="008C3C49">
        <w:rPr>
          <w:sz w:val="28"/>
          <w:szCs w:val="28"/>
        </w:rPr>
        <w:t>е</w:t>
      </w:r>
      <w:r w:rsidRPr="008C3C49">
        <w:rPr>
          <w:sz w:val="28"/>
          <w:szCs w:val="28"/>
        </w:rPr>
        <w:t>ляются затр</w:t>
      </w:r>
      <w:r>
        <w:rPr>
          <w:sz w:val="28"/>
          <w:szCs w:val="28"/>
        </w:rPr>
        <w:t>аты, приведенные к одному году:</w:t>
      </w:r>
    </w:p>
    <w:p w:rsidR="0093182A" w:rsidRPr="00FE12F0" w:rsidRDefault="0093182A" w:rsidP="00F45609">
      <w:pPr>
        <w:spacing w:line="276" w:lineRule="auto"/>
        <w:rPr>
          <w:sz w:val="10"/>
          <w:szCs w:val="10"/>
        </w:rPr>
      </w:pPr>
      <w:r>
        <w:rPr>
          <w:sz w:val="28"/>
          <w:szCs w:val="28"/>
        </w:rPr>
        <w:t xml:space="preserve">             </w:t>
      </w:r>
    </w:p>
    <w:p w:rsidR="0093182A" w:rsidRPr="00A97753" w:rsidRDefault="0093182A" w:rsidP="00F456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ЭЗ</w:t>
      </w:r>
      <w:r>
        <w:rPr>
          <w:sz w:val="28"/>
          <w:szCs w:val="28"/>
        </w:rPr>
        <w:t>=</w:t>
      </w:r>
      <w:r w:rsidRPr="00A97753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+З</w:t>
      </w:r>
      <w:r>
        <w:rPr>
          <w:sz w:val="28"/>
          <w:szCs w:val="28"/>
          <w:vertAlign w:val="subscript"/>
        </w:rPr>
        <w:t>ТР</w:t>
      </w:r>
      <w:proofErr w:type="gramStart"/>
      <w:r>
        <w:rPr>
          <w:sz w:val="28"/>
          <w:szCs w:val="28"/>
          <w:vertAlign w:val="subscript"/>
        </w:rPr>
        <w:t>.З</w:t>
      </w:r>
      <w:proofErr w:type="gramEnd"/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)/Т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+(З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>+З</w:t>
      </w:r>
      <w:r>
        <w:rPr>
          <w:sz w:val="28"/>
          <w:szCs w:val="28"/>
          <w:vertAlign w:val="subscript"/>
        </w:rPr>
        <w:t>КР.ЗП</w:t>
      </w:r>
      <w:r>
        <w:rPr>
          <w:sz w:val="28"/>
          <w:szCs w:val="28"/>
        </w:rPr>
        <w:t>)/Т</w:t>
      </w:r>
      <w:r>
        <w:rPr>
          <w:sz w:val="28"/>
          <w:szCs w:val="28"/>
          <w:vertAlign w:val="subscript"/>
        </w:rPr>
        <w:t>КР</w:t>
      </w:r>
    </w:p>
    <w:p w:rsidR="0093182A" w:rsidRPr="00A97753" w:rsidRDefault="0093182A" w:rsidP="00F45609">
      <w:pPr>
        <w:spacing w:line="276" w:lineRule="auto"/>
        <w:rPr>
          <w:sz w:val="10"/>
          <w:szCs w:val="10"/>
          <w:vertAlign w:val="subscript"/>
        </w:rPr>
      </w:pPr>
    </w:p>
    <w:p w:rsidR="0093182A" w:rsidRDefault="0093182A" w:rsidP="00F456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114A4">
        <w:rPr>
          <w:sz w:val="28"/>
          <w:szCs w:val="28"/>
        </w:rPr>
        <w:t>де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, Т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– периодичность проведения текущих и капитальных ремонтов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ветственно;</w:t>
      </w:r>
    </w:p>
    <w:p w:rsidR="0093182A" w:rsidRDefault="0093182A" w:rsidP="00F456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ТР,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КР </w:t>
      </w:r>
      <w:r>
        <w:rPr>
          <w:sz w:val="28"/>
          <w:szCs w:val="28"/>
        </w:rPr>
        <w:t>– затраты на материалы при проведении текущих и капитальных ремонтов, тыс. руб.;</w:t>
      </w:r>
    </w:p>
    <w:p w:rsidR="0093182A" w:rsidRDefault="0093182A" w:rsidP="00F456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ТР. ЗП,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КР</w:t>
      </w:r>
      <w:proofErr w:type="gramStart"/>
      <w:r>
        <w:rPr>
          <w:sz w:val="28"/>
          <w:szCs w:val="28"/>
          <w:vertAlign w:val="subscript"/>
        </w:rPr>
        <w:t>.З</w:t>
      </w:r>
      <w:proofErr w:type="gramEnd"/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>– затраты на оплату труда ремонтного персонала, тыс. руб.</w:t>
      </w:r>
    </w:p>
    <w:p w:rsidR="0093182A" w:rsidRDefault="0093182A" w:rsidP="00F456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Итоговая экономия от замены выключателей, руб.</w:t>
      </w:r>
    </w:p>
    <w:p w:rsidR="0093182A" w:rsidRPr="00A97753" w:rsidRDefault="0093182A" w:rsidP="0093182A">
      <w:pPr>
        <w:spacing w:line="276" w:lineRule="auto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·(З</w:t>
      </w:r>
      <w:r>
        <w:rPr>
          <w:sz w:val="28"/>
          <w:szCs w:val="28"/>
          <w:vertAlign w:val="subscript"/>
        </w:rPr>
        <w:t>ЭЗ.</w:t>
      </w:r>
      <w:proofErr w:type="gramEnd"/>
      <w:r>
        <w:rPr>
          <w:sz w:val="28"/>
          <w:szCs w:val="28"/>
          <w:vertAlign w:val="subscript"/>
        </w:rPr>
        <w:t xml:space="preserve"> МВ</w:t>
      </w:r>
      <w:r>
        <w:rPr>
          <w:sz w:val="28"/>
          <w:szCs w:val="28"/>
        </w:rPr>
        <w:t>-З</w:t>
      </w:r>
      <w:r>
        <w:rPr>
          <w:sz w:val="28"/>
          <w:szCs w:val="28"/>
          <w:vertAlign w:val="subscript"/>
        </w:rPr>
        <w:t>ЭЗ</w:t>
      </w:r>
      <w:proofErr w:type="gramStart"/>
      <w:r>
        <w:rPr>
          <w:sz w:val="28"/>
          <w:szCs w:val="28"/>
          <w:vertAlign w:val="subscript"/>
        </w:rPr>
        <w:t>.В</w:t>
      </w:r>
      <w:proofErr w:type="gramEnd"/>
      <w:r>
        <w:rPr>
          <w:sz w:val="28"/>
          <w:szCs w:val="28"/>
          <w:vertAlign w:val="subscript"/>
        </w:rPr>
        <w:t>В</w:t>
      </w:r>
      <w:r w:rsidRPr="00953D4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93182A" w:rsidRPr="00A97753" w:rsidRDefault="0093182A" w:rsidP="0093182A">
      <w:pPr>
        <w:spacing w:line="276" w:lineRule="auto"/>
        <w:jc w:val="center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 З</w:t>
      </w:r>
      <w:r>
        <w:rPr>
          <w:sz w:val="28"/>
          <w:szCs w:val="28"/>
          <w:vertAlign w:val="subscript"/>
        </w:rPr>
        <w:t xml:space="preserve">ЭЗ. МВ </w:t>
      </w:r>
      <w:r>
        <w:rPr>
          <w:sz w:val="28"/>
          <w:szCs w:val="28"/>
        </w:rPr>
        <w:t>– эксплуатационные затраты на обслуживания масляного выключателя, тыс. руб.;</w:t>
      </w:r>
    </w:p>
    <w:p w:rsidR="0093182A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ЭЗ. </w:t>
      </w:r>
      <w:proofErr w:type="gramStart"/>
      <w:r>
        <w:rPr>
          <w:sz w:val="28"/>
          <w:szCs w:val="28"/>
          <w:vertAlign w:val="subscript"/>
        </w:rPr>
        <w:t>ВВ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эксплуатационные затраты на обслуживания вакуумного выключателя, тыс. руб.;</w:t>
      </w:r>
    </w:p>
    <w:p w:rsidR="0093182A" w:rsidRPr="00A97753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заменяемых выключателей.</w:t>
      </w:r>
    </w:p>
    <w:p w:rsidR="0093182A" w:rsidRPr="008C3C49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окупаемости: </w:t>
      </w:r>
      <w:proofErr w:type="gramStart"/>
      <w:r>
        <w:rPr>
          <w:sz w:val="28"/>
          <w:szCs w:val="28"/>
        </w:rPr>
        <w:t>С=Э/К, где К-капитальные затраты, тыс. руб.</w:t>
      </w:r>
      <w:proofErr w:type="gramEnd"/>
    </w:p>
    <w:p w:rsidR="0093182A" w:rsidRPr="009A073A" w:rsidRDefault="0093182A" w:rsidP="0093182A">
      <w:pPr>
        <w:spacing w:line="276" w:lineRule="auto"/>
        <w:rPr>
          <w:sz w:val="28"/>
          <w:szCs w:val="28"/>
        </w:rPr>
      </w:pPr>
      <w:r w:rsidRPr="009A073A">
        <w:rPr>
          <w:sz w:val="28"/>
          <w:szCs w:val="28"/>
        </w:rPr>
        <w:t xml:space="preserve">Статьи эксплуатационных затрат приведены в таблице </w:t>
      </w:r>
      <w:r w:rsidR="00C20EE1">
        <w:rPr>
          <w:sz w:val="28"/>
          <w:szCs w:val="28"/>
        </w:rPr>
        <w:t>5</w:t>
      </w:r>
      <w:r w:rsidRPr="009A073A">
        <w:rPr>
          <w:sz w:val="28"/>
          <w:szCs w:val="28"/>
        </w:rPr>
        <w:t>.</w:t>
      </w:r>
    </w:p>
    <w:p w:rsidR="0093182A" w:rsidRPr="009A073A" w:rsidRDefault="00C20EE1" w:rsidP="0093182A">
      <w:pPr>
        <w:spacing w:line="276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Таблица 5</w:t>
      </w:r>
    </w:p>
    <w:p w:rsidR="0093182A" w:rsidRPr="009A073A" w:rsidRDefault="0093182A" w:rsidP="0093182A">
      <w:pPr>
        <w:spacing w:line="276" w:lineRule="auto"/>
        <w:jc w:val="right"/>
        <w:rPr>
          <w:b/>
          <w:sz w:val="10"/>
          <w:szCs w:val="1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4305"/>
        <w:gridCol w:w="2545"/>
        <w:gridCol w:w="2540"/>
      </w:tblGrid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97753">
              <w:rPr>
                <w:b/>
                <w:sz w:val="26"/>
                <w:szCs w:val="26"/>
              </w:rPr>
              <w:t>№</w:t>
            </w:r>
            <w:proofErr w:type="gramStart"/>
            <w:r w:rsidRPr="00A97753">
              <w:rPr>
                <w:b/>
                <w:sz w:val="26"/>
                <w:szCs w:val="26"/>
              </w:rPr>
              <w:t>п</w:t>
            </w:r>
            <w:proofErr w:type="gramEnd"/>
            <w:r w:rsidRPr="00A9775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Масляные выкл</w:t>
            </w:r>
            <w:r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>чатели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Вакуумные в</w:t>
            </w:r>
            <w:r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ключатели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выключателей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одного выключателя, тыс. руб.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76,700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130,000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проведения текущих ремонтов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5 лет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проведения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тальных ремонтов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Трудоемкость проведения текущего ремонта, </w:t>
            </w:r>
            <w:proofErr w:type="spellStart"/>
            <w:r>
              <w:rPr>
                <w:sz w:val="26"/>
                <w:szCs w:val="26"/>
              </w:rPr>
              <w:t>чел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Трудоемкость проведения текущего ремонта, </w:t>
            </w:r>
            <w:proofErr w:type="spellStart"/>
            <w:r>
              <w:rPr>
                <w:sz w:val="26"/>
                <w:szCs w:val="26"/>
              </w:rPr>
              <w:t>чел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на материалы для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текущего ремонта,            тыс. руб.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4 % от стоимости выключателя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2 % от стоимости выключателя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на материалы для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капитального ремонта,            тыс. руб.</w:t>
            </w:r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35 % от стоимости выключателя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182A" w:rsidRPr="00A97753" w:rsidTr="00814D9F">
        <w:tc>
          <w:tcPr>
            <w:tcW w:w="850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19" w:type="dxa"/>
            <w:vAlign w:val="center"/>
          </w:tcPr>
          <w:p w:rsidR="0093182A" w:rsidRPr="00A97753" w:rsidRDefault="0093182A" w:rsidP="00814D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Тарифная ставка оплаты труда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монтного персонала предприятия, тыс. руб./</w:t>
            </w:r>
            <w:proofErr w:type="spellStart"/>
            <w:r>
              <w:rPr>
                <w:sz w:val="26"/>
                <w:szCs w:val="26"/>
              </w:rPr>
              <w:t>чел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578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0,255</w:t>
            </w:r>
          </w:p>
        </w:tc>
        <w:tc>
          <w:tcPr>
            <w:tcW w:w="2573" w:type="dxa"/>
            <w:vAlign w:val="center"/>
          </w:tcPr>
          <w:p w:rsidR="0093182A" w:rsidRPr="00A97753" w:rsidRDefault="0093182A" w:rsidP="00814D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0,255</w:t>
            </w:r>
          </w:p>
        </w:tc>
      </w:tr>
    </w:tbl>
    <w:p w:rsidR="0093182A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Эксплуатационные затраты масляных выключателей: </w:t>
      </w:r>
    </w:p>
    <w:p w:rsidR="0093182A" w:rsidRPr="00C774F3" w:rsidRDefault="0093182A" w:rsidP="0093182A">
      <w:pPr>
        <w:spacing w:line="276" w:lineRule="auto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ЭЗ</w:t>
      </w:r>
      <w:proofErr w:type="gramStart"/>
      <w:r>
        <w:rPr>
          <w:sz w:val="28"/>
          <w:szCs w:val="28"/>
          <w:vertAlign w:val="subscript"/>
        </w:rPr>
        <w:t>.М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</w:t>
      </w:r>
      <w:r w:rsidRPr="00A97753">
        <w:rPr>
          <w:sz w:val="28"/>
          <w:szCs w:val="28"/>
        </w:rPr>
        <w:t xml:space="preserve"> </w:t>
      </w:r>
      <w:r>
        <w:rPr>
          <w:sz w:val="28"/>
          <w:szCs w:val="28"/>
        </w:rPr>
        <w:t>(0,04·76,700+7·0,255)/1+(0,35·76,700+24·0,255)/3=15,841 тыс. руб.</w:t>
      </w:r>
    </w:p>
    <w:p w:rsidR="0093182A" w:rsidRPr="00FE12F0" w:rsidRDefault="0093182A" w:rsidP="0093182A">
      <w:pPr>
        <w:spacing w:line="276" w:lineRule="auto"/>
        <w:jc w:val="center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Эксплуатационные затраты вакуумных выключателей: </w:t>
      </w:r>
    </w:p>
    <w:p w:rsidR="0093182A" w:rsidRPr="00C774F3" w:rsidRDefault="0093182A" w:rsidP="0093182A">
      <w:pPr>
        <w:spacing w:line="276" w:lineRule="auto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ЭЗ</w:t>
      </w:r>
      <w:proofErr w:type="gramStart"/>
      <w:r>
        <w:rPr>
          <w:sz w:val="28"/>
          <w:szCs w:val="28"/>
          <w:vertAlign w:val="subscript"/>
        </w:rPr>
        <w:t>.В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</w:t>
      </w:r>
      <w:r w:rsidRPr="00A97753">
        <w:rPr>
          <w:sz w:val="28"/>
          <w:szCs w:val="28"/>
        </w:rPr>
        <w:t xml:space="preserve"> </w:t>
      </w:r>
      <w:r>
        <w:rPr>
          <w:sz w:val="28"/>
          <w:szCs w:val="28"/>
        </w:rPr>
        <w:t>(0,02·130,000+6·0,255)/1=4,130 тыс. руб.</w:t>
      </w:r>
    </w:p>
    <w:p w:rsidR="0093182A" w:rsidRDefault="0093182A" w:rsidP="009318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Итоговая экономия от замены выключателей составит:</w:t>
      </w:r>
    </w:p>
    <w:p w:rsidR="0093182A" w:rsidRPr="00FE12F0" w:rsidRDefault="0093182A" w:rsidP="0093182A">
      <w:pPr>
        <w:spacing w:line="276" w:lineRule="auto"/>
        <w:rPr>
          <w:sz w:val="10"/>
          <w:szCs w:val="10"/>
        </w:rPr>
      </w:pPr>
    </w:p>
    <w:p w:rsidR="0093182A" w:rsidRDefault="0093182A" w:rsidP="00931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Э=72·(15,841-4,130</w:t>
      </w:r>
      <w:r w:rsidRPr="00953D4A">
        <w:rPr>
          <w:sz w:val="28"/>
          <w:szCs w:val="28"/>
        </w:rPr>
        <w:t>)</w:t>
      </w:r>
      <w:r>
        <w:rPr>
          <w:sz w:val="28"/>
          <w:szCs w:val="28"/>
        </w:rPr>
        <w:t>=843,192 тыс. руб.</w:t>
      </w:r>
    </w:p>
    <w:p w:rsidR="0093182A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окупаемости:</w:t>
      </w:r>
    </w:p>
    <w:p w:rsidR="0093182A" w:rsidRDefault="0093182A" w:rsidP="009318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С=(72·130,000)/843,192=11 лет.</w:t>
      </w:r>
    </w:p>
    <w:p w:rsidR="0093182A" w:rsidRPr="00FE12F0" w:rsidRDefault="0093182A" w:rsidP="0093182A">
      <w:pPr>
        <w:spacing w:line="276" w:lineRule="auto"/>
        <w:rPr>
          <w:sz w:val="10"/>
          <w:szCs w:val="10"/>
        </w:rPr>
      </w:pPr>
    </w:p>
    <w:p w:rsidR="0093182A" w:rsidRPr="008C3C49" w:rsidRDefault="0093182A" w:rsidP="00931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3C49">
        <w:rPr>
          <w:sz w:val="28"/>
          <w:szCs w:val="28"/>
        </w:rPr>
        <w:t>Данное мероприятие име</w:t>
      </w:r>
      <w:r>
        <w:rPr>
          <w:sz w:val="28"/>
          <w:szCs w:val="28"/>
        </w:rPr>
        <w:t xml:space="preserve">ет длительный срок окупаемости. </w:t>
      </w:r>
      <w:r w:rsidRPr="008C3C49">
        <w:rPr>
          <w:sz w:val="28"/>
          <w:szCs w:val="28"/>
        </w:rPr>
        <w:t>Дополнительными стимулами внедрения</w:t>
      </w:r>
      <w:r>
        <w:rPr>
          <w:sz w:val="28"/>
          <w:szCs w:val="28"/>
        </w:rPr>
        <w:t xml:space="preserve"> </w:t>
      </w:r>
      <w:r w:rsidRPr="008C3C49">
        <w:rPr>
          <w:sz w:val="28"/>
          <w:szCs w:val="28"/>
        </w:rPr>
        <w:t>является обеспечение пожарной безопасности, за счет зам</w:t>
      </w:r>
      <w:r w:rsidRPr="008C3C49">
        <w:rPr>
          <w:sz w:val="28"/>
          <w:szCs w:val="28"/>
        </w:rPr>
        <w:t>е</w:t>
      </w:r>
      <w:r w:rsidRPr="008C3C49">
        <w:rPr>
          <w:sz w:val="28"/>
          <w:szCs w:val="28"/>
        </w:rPr>
        <w:t>ны пожароопасных масляных выключателей на вакуумные, а также существенное повышение надежности системы электроснабжения предприятия, что снижает в</w:t>
      </w:r>
      <w:r w:rsidRPr="008C3C49">
        <w:rPr>
          <w:sz w:val="28"/>
          <w:szCs w:val="28"/>
        </w:rPr>
        <w:t>е</w:t>
      </w:r>
      <w:r w:rsidRPr="008C3C49">
        <w:rPr>
          <w:sz w:val="28"/>
          <w:szCs w:val="28"/>
        </w:rPr>
        <w:t xml:space="preserve">роятность недовыпуска </w:t>
      </w:r>
      <w:r>
        <w:rPr>
          <w:sz w:val="28"/>
          <w:szCs w:val="28"/>
        </w:rPr>
        <w:t>электроэнергии</w:t>
      </w:r>
      <w:r w:rsidRPr="008C3C49">
        <w:rPr>
          <w:sz w:val="28"/>
          <w:szCs w:val="28"/>
        </w:rPr>
        <w:t>.</w:t>
      </w:r>
    </w:p>
    <w:p w:rsidR="008E1DF9" w:rsidRPr="0093182A" w:rsidRDefault="008E1DF9" w:rsidP="0093182A">
      <w:pPr>
        <w:spacing w:line="276" w:lineRule="auto"/>
        <w:ind w:firstLine="425"/>
        <w:jc w:val="both"/>
        <w:rPr>
          <w:sz w:val="28"/>
          <w:szCs w:val="28"/>
        </w:rPr>
      </w:pPr>
      <w:r w:rsidRPr="0093182A">
        <w:rPr>
          <w:sz w:val="28"/>
          <w:szCs w:val="28"/>
        </w:rPr>
        <w:t>После выполнения мер</w:t>
      </w:r>
      <w:r w:rsidR="0093182A">
        <w:rPr>
          <w:sz w:val="28"/>
          <w:szCs w:val="28"/>
        </w:rPr>
        <w:t>оприятий данной П</w:t>
      </w:r>
      <w:r w:rsidRPr="0093182A">
        <w:rPr>
          <w:sz w:val="28"/>
          <w:szCs w:val="28"/>
        </w:rPr>
        <w:t>рограммы станет возможным увел</w:t>
      </w:r>
      <w:r w:rsidRPr="0093182A">
        <w:rPr>
          <w:sz w:val="28"/>
          <w:szCs w:val="28"/>
        </w:rPr>
        <w:t>и</w:t>
      </w:r>
      <w:r w:rsidR="0093182A" w:rsidRPr="0093182A">
        <w:rPr>
          <w:sz w:val="28"/>
          <w:szCs w:val="28"/>
        </w:rPr>
        <w:t>чение мощностей на 8,86 МВА (Рис. 4), ввод н</w:t>
      </w:r>
      <w:r w:rsidR="0081379D">
        <w:rPr>
          <w:sz w:val="28"/>
          <w:szCs w:val="28"/>
        </w:rPr>
        <w:t xml:space="preserve">овых ЛЭП- 12,009 км </w:t>
      </w:r>
      <w:r w:rsidR="0093182A" w:rsidRPr="0093182A">
        <w:rPr>
          <w:sz w:val="28"/>
          <w:szCs w:val="28"/>
        </w:rPr>
        <w:t>(Рис. 5) и п</w:t>
      </w:r>
      <w:r w:rsidR="0093182A" w:rsidRPr="0093182A">
        <w:rPr>
          <w:sz w:val="28"/>
          <w:szCs w:val="28"/>
        </w:rPr>
        <w:t>о</w:t>
      </w:r>
      <w:r w:rsidR="0093182A" w:rsidRPr="0093182A">
        <w:rPr>
          <w:sz w:val="28"/>
          <w:szCs w:val="28"/>
        </w:rPr>
        <w:t>сле рекон</w:t>
      </w:r>
      <w:r w:rsidR="0081379D">
        <w:rPr>
          <w:sz w:val="28"/>
          <w:szCs w:val="28"/>
        </w:rPr>
        <w:t xml:space="preserve">струкции-11,387 км </w:t>
      </w:r>
      <w:r w:rsidR="0093182A" w:rsidRPr="0093182A">
        <w:rPr>
          <w:sz w:val="28"/>
          <w:szCs w:val="28"/>
        </w:rPr>
        <w:t>(Рис. 6).</w:t>
      </w:r>
    </w:p>
    <w:p w:rsidR="0093182A" w:rsidRDefault="0093182A" w:rsidP="0093182A">
      <w:pPr>
        <w:spacing w:line="276" w:lineRule="auto"/>
        <w:ind w:firstLine="425"/>
        <w:jc w:val="both"/>
        <w:rPr>
          <w:color w:val="FF0000"/>
          <w:sz w:val="28"/>
          <w:szCs w:val="28"/>
        </w:rPr>
      </w:pPr>
    </w:p>
    <w:p w:rsidR="00416402" w:rsidRDefault="00416402" w:rsidP="00416402">
      <w:pPr>
        <w:tabs>
          <w:tab w:val="left" w:pos="840"/>
        </w:tabs>
        <w:ind w:left="8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D1C869" wp14:editId="6959CB8E">
            <wp:extent cx="5054600" cy="3403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6865" w:rsidRDefault="00066865" w:rsidP="00416402">
      <w:pPr>
        <w:tabs>
          <w:tab w:val="left" w:pos="840"/>
        </w:tabs>
        <w:jc w:val="center"/>
        <w:rPr>
          <w:sz w:val="28"/>
          <w:szCs w:val="28"/>
        </w:rPr>
      </w:pPr>
    </w:p>
    <w:p w:rsidR="00416402" w:rsidRPr="0093182A" w:rsidRDefault="00416402" w:rsidP="00416402">
      <w:pPr>
        <w:tabs>
          <w:tab w:val="left" w:pos="840"/>
        </w:tabs>
        <w:jc w:val="center"/>
        <w:rPr>
          <w:sz w:val="28"/>
          <w:szCs w:val="28"/>
        </w:rPr>
      </w:pPr>
      <w:r w:rsidRPr="0093182A">
        <w:rPr>
          <w:sz w:val="28"/>
          <w:szCs w:val="28"/>
        </w:rPr>
        <w:t xml:space="preserve">Рис. </w:t>
      </w:r>
      <w:r w:rsidR="009A073A" w:rsidRPr="0093182A">
        <w:rPr>
          <w:sz w:val="28"/>
          <w:szCs w:val="28"/>
        </w:rPr>
        <w:t xml:space="preserve">4 </w:t>
      </w:r>
      <w:r w:rsidRPr="0093182A">
        <w:rPr>
          <w:sz w:val="28"/>
          <w:szCs w:val="28"/>
        </w:rPr>
        <w:t xml:space="preserve"> График ввода мощностей</w:t>
      </w:r>
    </w:p>
    <w:p w:rsidR="00416402" w:rsidRDefault="00416402" w:rsidP="00416402">
      <w:pPr>
        <w:tabs>
          <w:tab w:val="left" w:pos="840"/>
        </w:tabs>
        <w:ind w:left="840"/>
        <w:jc w:val="center"/>
        <w:rPr>
          <w:sz w:val="28"/>
          <w:szCs w:val="28"/>
        </w:rPr>
      </w:pPr>
    </w:p>
    <w:p w:rsidR="00416402" w:rsidRDefault="00416402" w:rsidP="00416402">
      <w:pPr>
        <w:tabs>
          <w:tab w:val="left" w:pos="840"/>
        </w:tabs>
        <w:ind w:left="840"/>
        <w:jc w:val="center"/>
        <w:rPr>
          <w:sz w:val="28"/>
          <w:szCs w:val="28"/>
        </w:rPr>
      </w:pPr>
    </w:p>
    <w:p w:rsidR="005563D4" w:rsidRDefault="005563D4" w:rsidP="00416402">
      <w:pPr>
        <w:tabs>
          <w:tab w:val="left" w:pos="840"/>
        </w:tabs>
        <w:ind w:left="840"/>
        <w:jc w:val="center"/>
        <w:rPr>
          <w:sz w:val="28"/>
          <w:szCs w:val="28"/>
        </w:rPr>
      </w:pPr>
    </w:p>
    <w:p w:rsidR="00416402" w:rsidRDefault="00416402" w:rsidP="00416402">
      <w:pPr>
        <w:tabs>
          <w:tab w:val="left" w:pos="840"/>
        </w:tabs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4AE1DB3B" wp14:editId="1825FBE8">
            <wp:extent cx="5041900" cy="3251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6865" w:rsidRDefault="00066865" w:rsidP="00416402">
      <w:pPr>
        <w:tabs>
          <w:tab w:val="left" w:pos="840"/>
        </w:tabs>
        <w:jc w:val="center"/>
        <w:rPr>
          <w:sz w:val="28"/>
          <w:szCs w:val="28"/>
        </w:rPr>
      </w:pPr>
    </w:p>
    <w:p w:rsidR="00416402" w:rsidRPr="0093182A" w:rsidRDefault="00416402" w:rsidP="00416402">
      <w:pPr>
        <w:tabs>
          <w:tab w:val="left" w:pos="840"/>
        </w:tabs>
        <w:jc w:val="center"/>
        <w:rPr>
          <w:sz w:val="28"/>
          <w:szCs w:val="28"/>
        </w:rPr>
      </w:pPr>
      <w:r w:rsidRPr="0093182A">
        <w:rPr>
          <w:sz w:val="28"/>
          <w:szCs w:val="28"/>
        </w:rPr>
        <w:t xml:space="preserve">Рис. 5 График ввода линий </w:t>
      </w:r>
      <w:proofErr w:type="spellStart"/>
      <w:r w:rsidRPr="0093182A">
        <w:rPr>
          <w:sz w:val="28"/>
          <w:szCs w:val="28"/>
        </w:rPr>
        <w:t>электропереди</w:t>
      </w:r>
      <w:proofErr w:type="spellEnd"/>
    </w:p>
    <w:p w:rsidR="00D00E78" w:rsidRDefault="00416402" w:rsidP="00DA50CA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173CB2B" wp14:editId="62461194">
            <wp:extent cx="5143500" cy="3098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19B1" w:rsidRDefault="003F19B1" w:rsidP="00416402">
      <w:pPr>
        <w:jc w:val="center"/>
        <w:rPr>
          <w:b/>
          <w:color w:val="00B050"/>
          <w:sz w:val="28"/>
          <w:szCs w:val="28"/>
        </w:rPr>
      </w:pPr>
    </w:p>
    <w:p w:rsidR="00416402" w:rsidRDefault="00416402" w:rsidP="00416402">
      <w:pPr>
        <w:jc w:val="center"/>
        <w:rPr>
          <w:sz w:val="28"/>
          <w:szCs w:val="28"/>
        </w:rPr>
      </w:pPr>
      <w:r w:rsidRPr="0093182A">
        <w:rPr>
          <w:sz w:val="28"/>
          <w:szCs w:val="28"/>
        </w:rPr>
        <w:t>Рис.</w:t>
      </w:r>
      <w:r w:rsidR="009A073A" w:rsidRPr="0093182A">
        <w:rPr>
          <w:sz w:val="28"/>
          <w:szCs w:val="28"/>
        </w:rPr>
        <w:t>6</w:t>
      </w:r>
      <w:r w:rsidRPr="0093182A">
        <w:rPr>
          <w:sz w:val="28"/>
          <w:szCs w:val="28"/>
        </w:rPr>
        <w:t xml:space="preserve"> </w:t>
      </w:r>
      <w:r w:rsidR="00B66F97" w:rsidRPr="0093182A">
        <w:rPr>
          <w:sz w:val="28"/>
          <w:szCs w:val="28"/>
        </w:rPr>
        <w:t>График реконструкции линий электропередачи</w:t>
      </w:r>
    </w:p>
    <w:p w:rsidR="000F45C7" w:rsidRDefault="000F45C7" w:rsidP="00416402">
      <w:pPr>
        <w:jc w:val="center"/>
        <w:rPr>
          <w:sz w:val="28"/>
          <w:szCs w:val="28"/>
        </w:rPr>
      </w:pPr>
    </w:p>
    <w:p w:rsidR="000F45C7" w:rsidRDefault="000F45C7" w:rsidP="000F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и модернизация учета электрической энергии, а именно установка приборов учета позволит снизить потери электроэнергии, а следовательно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нансовые затраты предприятия на компенсацию сверхнормативных потерь.</w:t>
      </w:r>
    </w:p>
    <w:p w:rsidR="00551EC5" w:rsidRPr="006C5F42" w:rsidRDefault="00551EC5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 xml:space="preserve">  Приобретение специальной техники,  позволить расширить возможности пре</w:t>
      </w:r>
      <w:r w:rsidRPr="006C5F42">
        <w:rPr>
          <w:sz w:val="28"/>
          <w:szCs w:val="28"/>
        </w:rPr>
        <w:t>д</w:t>
      </w:r>
      <w:r w:rsidRPr="006C5F42">
        <w:rPr>
          <w:sz w:val="28"/>
          <w:szCs w:val="28"/>
        </w:rPr>
        <w:t>приятия.</w:t>
      </w:r>
    </w:p>
    <w:p w:rsidR="00827E82" w:rsidRPr="006C5F42" w:rsidRDefault="00551EC5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 xml:space="preserve">   Так, </w:t>
      </w:r>
      <w:proofErr w:type="spellStart"/>
      <w:r w:rsidRPr="006C5F42">
        <w:rPr>
          <w:sz w:val="28"/>
          <w:szCs w:val="28"/>
        </w:rPr>
        <w:t>наприме</w:t>
      </w:r>
      <w:proofErr w:type="spellEnd"/>
      <w:r w:rsidRPr="006C5F42">
        <w:rPr>
          <w:sz w:val="28"/>
          <w:szCs w:val="28"/>
        </w:rPr>
        <w:t>, при небольших габаритах и весе одна машина ГНБ способна пр</w:t>
      </w:r>
      <w:r w:rsidRPr="006C5F42">
        <w:rPr>
          <w:sz w:val="28"/>
          <w:szCs w:val="28"/>
        </w:rPr>
        <w:t>о</w:t>
      </w:r>
      <w:r w:rsidRPr="006C5F42">
        <w:rPr>
          <w:sz w:val="28"/>
          <w:szCs w:val="28"/>
        </w:rPr>
        <w:t xml:space="preserve">водить работы при стесненных условиях городских застроек. При этом стоимость прокладки коммуникаций снизиться в 1,5-2 раза, если сравнивать с традиционным методом. </w:t>
      </w:r>
    </w:p>
    <w:p w:rsidR="00551EC5" w:rsidRPr="006C5F42" w:rsidRDefault="00827E82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Преимущества использования установки ГНБ:</w:t>
      </w:r>
    </w:p>
    <w:p w:rsidR="00827E82" w:rsidRPr="006C5F42" w:rsidRDefault="00827E82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</w:t>
      </w:r>
      <w:r w:rsidR="00B4624F" w:rsidRPr="006C5F42">
        <w:rPr>
          <w:sz w:val="28"/>
          <w:szCs w:val="28"/>
        </w:rPr>
        <w:t xml:space="preserve"> </w:t>
      </w:r>
      <w:r w:rsidRPr="006C5F42">
        <w:rPr>
          <w:sz w:val="28"/>
          <w:szCs w:val="28"/>
        </w:rPr>
        <w:t>Минимальный ущерб экологии окружающей среды;</w:t>
      </w:r>
    </w:p>
    <w:p w:rsidR="00827E82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 Меньше времени и сил тратиться на получение разрешения для производства р</w:t>
      </w:r>
      <w:r w:rsidRPr="006C5F42">
        <w:rPr>
          <w:sz w:val="28"/>
          <w:szCs w:val="28"/>
        </w:rPr>
        <w:t>а</w:t>
      </w:r>
      <w:r w:rsidRPr="006C5F42">
        <w:rPr>
          <w:sz w:val="28"/>
          <w:szCs w:val="28"/>
        </w:rPr>
        <w:t>бот, так как не нужно перекрывать движение автомобильного и железнодорожного транспорта;</w:t>
      </w:r>
    </w:p>
    <w:p w:rsidR="00B4624F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 Остается целостным дорожное покрытие и пешеходные дорожки;</w:t>
      </w:r>
    </w:p>
    <w:p w:rsidR="00B4624F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-Возможность использования бестраншейных методов с коммуникациями в месте, где недоступен традиционный метод;</w:t>
      </w:r>
    </w:p>
    <w:p w:rsidR="00B4624F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-Тип почвы, ландшафт и его строение, присутствие водоемов, скученность горо</w:t>
      </w:r>
      <w:r w:rsidRPr="006C5F42">
        <w:rPr>
          <w:sz w:val="28"/>
          <w:szCs w:val="28"/>
        </w:rPr>
        <w:t>д</w:t>
      </w:r>
      <w:r w:rsidRPr="006C5F42">
        <w:rPr>
          <w:sz w:val="28"/>
          <w:szCs w:val="28"/>
        </w:rPr>
        <w:t xml:space="preserve">ских построек, загруженность автомобильных дорог не </w:t>
      </w:r>
      <w:proofErr w:type="spellStart"/>
      <w:r w:rsidRPr="006C5F42">
        <w:rPr>
          <w:sz w:val="28"/>
          <w:szCs w:val="28"/>
        </w:rPr>
        <w:t>припятствуют</w:t>
      </w:r>
      <w:proofErr w:type="spellEnd"/>
      <w:r w:rsidRPr="006C5F42">
        <w:rPr>
          <w:sz w:val="28"/>
          <w:szCs w:val="28"/>
        </w:rPr>
        <w:t xml:space="preserve"> процессу г</w:t>
      </w:r>
      <w:r w:rsidRPr="006C5F42">
        <w:rPr>
          <w:sz w:val="28"/>
          <w:szCs w:val="28"/>
        </w:rPr>
        <w:t>о</w:t>
      </w:r>
      <w:r w:rsidRPr="006C5F42">
        <w:rPr>
          <w:sz w:val="28"/>
          <w:szCs w:val="28"/>
        </w:rPr>
        <w:t>ризонтального бурения;</w:t>
      </w:r>
    </w:p>
    <w:p w:rsidR="00B4624F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-Снижаются расходы на привлечение тяжелой техники и рабочих для проведения масштабных земляных работ;</w:t>
      </w:r>
    </w:p>
    <w:p w:rsidR="00B4624F" w:rsidRPr="006C5F42" w:rsidRDefault="00B4624F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>- ГНБ может проходить при высоком залегании грунтовых вод, что ни как не вли</w:t>
      </w:r>
      <w:r w:rsidRPr="006C5F42">
        <w:rPr>
          <w:sz w:val="28"/>
          <w:szCs w:val="28"/>
        </w:rPr>
        <w:t>я</w:t>
      </w:r>
      <w:r w:rsidRPr="006C5F42">
        <w:rPr>
          <w:sz w:val="28"/>
          <w:szCs w:val="28"/>
        </w:rPr>
        <w:t>ет на скорость и продолжительность работ;</w:t>
      </w:r>
    </w:p>
    <w:p w:rsidR="00122CC0" w:rsidRPr="006C5F42" w:rsidRDefault="00122CC0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 xml:space="preserve">   Гидравлическая тягово-тормозная (реверсивная) машина позволит производить как протяжку новых линий электропередачи, так и реконструкцию ветхих сетей.</w:t>
      </w:r>
    </w:p>
    <w:p w:rsidR="00122CC0" w:rsidRPr="006C5F42" w:rsidRDefault="00122CC0" w:rsidP="00551EC5">
      <w:pPr>
        <w:jc w:val="both"/>
        <w:rPr>
          <w:sz w:val="28"/>
          <w:szCs w:val="28"/>
        </w:rPr>
      </w:pPr>
      <w:r w:rsidRPr="006C5F42">
        <w:rPr>
          <w:sz w:val="28"/>
          <w:szCs w:val="28"/>
        </w:rPr>
        <w:t xml:space="preserve">    Основным преимуществом реверсивных машин является возможность работать в качестве тяговой и в качестве тормозной, что позволяет сокращать временные з</w:t>
      </w:r>
      <w:r w:rsidRPr="006C5F42">
        <w:rPr>
          <w:sz w:val="28"/>
          <w:szCs w:val="28"/>
        </w:rPr>
        <w:t>а</w:t>
      </w:r>
      <w:r w:rsidRPr="006C5F42">
        <w:rPr>
          <w:sz w:val="28"/>
          <w:szCs w:val="28"/>
        </w:rPr>
        <w:t>траты на монтажные работы.</w:t>
      </w:r>
    </w:p>
    <w:p w:rsidR="009C7D7E" w:rsidRPr="006C5F42" w:rsidRDefault="009C7D7E" w:rsidP="009C7D7E">
      <w:pPr>
        <w:rPr>
          <w:sz w:val="10"/>
          <w:szCs w:val="10"/>
        </w:rPr>
      </w:pPr>
    </w:p>
    <w:p w:rsidR="00A00379" w:rsidRPr="003F45FC" w:rsidRDefault="00814D9F" w:rsidP="003F45FC">
      <w:pPr>
        <w:jc w:val="center"/>
        <w:rPr>
          <w:b/>
          <w:sz w:val="28"/>
          <w:szCs w:val="28"/>
        </w:rPr>
      </w:pPr>
      <w:r w:rsidRPr="003F45FC">
        <w:rPr>
          <w:b/>
          <w:sz w:val="28"/>
          <w:szCs w:val="28"/>
        </w:rPr>
        <w:t>6.4 Система контроля реализа</w:t>
      </w:r>
      <w:r w:rsidR="003F45FC" w:rsidRPr="003F45FC">
        <w:rPr>
          <w:b/>
          <w:sz w:val="28"/>
          <w:szCs w:val="28"/>
        </w:rPr>
        <w:t>ции программы</w:t>
      </w:r>
    </w:p>
    <w:p w:rsidR="00A00379" w:rsidRPr="00283A75" w:rsidRDefault="00A00379" w:rsidP="009C7D7E">
      <w:pPr>
        <w:rPr>
          <w:color w:val="FF0000"/>
          <w:sz w:val="10"/>
          <w:szCs w:val="10"/>
        </w:rPr>
      </w:pPr>
      <w:r w:rsidRPr="008C3C4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5F65DE" w:rsidRPr="00106396" w:rsidRDefault="005F65DE" w:rsidP="005563D4">
      <w:pPr>
        <w:autoSpaceDE w:val="0"/>
        <w:autoSpaceDN w:val="0"/>
        <w:adjustRightInd w:val="0"/>
        <w:spacing w:line="276" w:lineRule="auto"/>
        <w:ind w:firstLine="425"/>
        <w:jc w:val="both"/>
        <w:rPr>
          <w:bCs/>
          <w:sz w:val="28"/>
          <w:szCs w:val="28"/>
        </w:rPr>
      </w:pPr>
      <w:proofErr w:type="gramStart"/>
      <w:r w:rsidRPr="00106396">
        <w:rPr>
          <w:spacing w:val="-1"/>
          <w:sz w:val="28"/>
          <w:szCs w:val="28"/>
        </w:rPr>
        <w:t>Контроль за</w:t>
      </w:r>
      <w:proofErr w:type="gramEnd"/>
      <w:r w:rsidRPr="00106396">
        <w:rPr>
          <w:spacing w:val="-1"/>
          <w:sz w:val="28"/>
          <w:szCs w:val="28"/>
        </w:rPr>
        <w:t xml:space="preserve"> реализацией Программы осуществляет Департамент по тарифам  администрации Приморского края.</w:t>
      </w:r>
      <w:r w:rsidRPr="00106396">
        <w:rPr>
          <w:bCs/>
          <w:sz w:val="28"/>
          <w:szCs w:val="28"/>
        </w:rPr>
        <w:t xml:space="preserve"> </w:t>
      </w:r>
      <w:proofErr w:type="gramStart"/>
      <w:r w:rsidRPr="00106396">
        <w:rPr>
          <w:bCs/>
          <w:sz w:val="28"/>
          <w:szCs w:val="28"/>
        </w:rPr>
        <w:t>Ежегодно администрация МУП «Уссурийск-Электросеть» представляет отчет о ходе реализации Программы за прошедший год, в случае необходимости предлагает ее  корректировку  на следующий за о</w:t>
      </w:r>
      <w:r w:rsidRPr="00106396">
        <w:rPr>
          <w:bCs/>
          <w:sz w:val="28"/>
          <w:szCs w:val="28"/>
        </w:rPr>
        <w:t>т</w:t>
      </w:r>
      <w:r w:rsidRPr="00106396">
        <w:rPr>
          <w:bCs/>
          <w:sz w:val="28"/>
          <w:szCs w:val="28"/>
        </w:rPr>
        <w:t>четным год, с учетом выделенных   средств, ежегодно уточняет целевые показат</w:t>
      </w:r>
      <w:r w:rsidRPr="00106396">
        <w:rPr>
          <w:bCs/>
          <w:sz w:val="28"/>
          <w:szCs w:val="28"/>
        </w:rPr>
        <w:t>е</w:t>
      </w:r>
      <w:r w:rsidRPr="00106396">
        <w:rPr>
          <w:bCs/>
          <w:sz w:val="28"/>
          <w:szCs w:val="28"/>
        </w:rPr>
        <w:t>ли и затраты на программные мероприятия.</w:t>
      </w:r>
      <w:proofErr w:type="gramEnd"/>
    </w:p>
    <w:p w:rsidR="005F65DE" w:rsidRPr="00106396" w:rsidRDefault="005F65DE" w:rsidP="005563D4">
      <w:pPr>
        <w:autoSpaceDE w:val="0"/>
        <w:autoSpaceDN w:val="0"/>
        <w:adjustRightInd w:val="0"/>
        <w:spacing w:line="276" w:lineRule="auto"/>
        <w:ind w:firstLine="425"/>
        <w:jc w:val="both"/>
        <w:rPr>
          <w:bCs/>
          <w:sz w:val="28"/>
          <w:szCs w:val="28"/>
        </w:rPr>
      </w:pPr>
      <w:r w:rsidRPr="00106396">
        <w:rPr>
          <w:bCs/>
          <w:sz w:val="28"/>
          <w:szCs w:val="28"/>
        </w:rPr>
        <w:t>Контроль ведется на основании отчетности исполнителей о реализации пр</w:t>
      </w:r>
      <w:r w:rsidRPr="00106396">
        <w:rPr>
          <w:bCs/>
          <w:sz w:val="28"/>
          <w:szCs w:val="28"/>
        </w:rPr>
        <w:t>о</w:t>
      </w:r>
      <w:r w:rsidRPr="00106396">
        <w:rPr>
          <w:bCs/>
          <w:sz w:val="28"/>
          <w:szCs w:val="28"/>
        </w:rPr>
        <w:t>граммных мероприятий и включает:</w:t>
      </w:r>
    </w:p>
    <w:p w:rsidR="005F65DE" w:rsidRPr="00106396" w:rsidRDefault="005F65DE" w:rsidP="005563D4">
      <w:pPr>
        <w:tabs>
          <w:tab w:val="left" w:pos="840"/>
        </w:tabs>
        <w:spacing w:line="276" w:lineRule="auto"/>
        <w:ind w:left="840"/>
        <w:jc w:val="both"/>
        <w:rPr>
          <w:sz w:val="28"/>
          <w:szCs w:val="28"/>
        </w:rPr>
      </w:pPr>
      <w:r w:rsidRPr="00106396">
        <w:rPr>
          <w:sz w:val="28"/>
          <w:szCs w:val="28"/>
        </w:rPr>
        <w:t>- контроль за целевым и эффективным использованием выделенных средств;</w:t>
      </w:r>
    </w:p>
    <w:p w:rsidR="005F65DE" w:rsidRPr="00106396" w:rsidRDefault="005F65DE" w:rsidP="005563D4">
      <w:pPr>
        <w:tabs>
          <w:tab w:val="left" w:pos="840"/>
        </w:tabs>
        <w:spacing w:line="276" w:lineRule="auto"/>
        <w:ind w:left="840"/>
        <w:jc w:val="both"/>
        <w:rPr>
          <w:bCs/>
          <w:sz w:val="28"/>
          <w:szCs w:val="28"/>
        </w:rPr>
      </w:pPr>
      <w:r w:rsidRPr="00106396">
        <w:rPr>
          <w:sz w:val="28"/>
          <w:szCs w:val="28"/>
        </w:rPr>
        <w:t xml:space="preserve">- </w:t>
      </w:r>
      <w:proofErr w:type="gramStart"/>
      <w:r w:rsidRPr="00106396">
        <w:rPr>
          <w:sz w:val="28"/>
          <w:szCs w:val="28"/>
        </w:rPr>
        <w:t>контроль за</w:t>
      </w:r>
      <w:proofErr w:type="gramEnd"/>
      <w:r w:rsidRPr="00106396">
        <w:rPr>
          <w:sz w:val="28"/>
          <w:szCs w:val="28"/>
        </w:rPr>
        <w:t xml:space="preserve"> выполнением объемов запланированных работ и качеством их выполне</w:t>
      </w:r>
      <w:r w:rsidRPr="00106396">
        <w:rPr>
          <w:bCs/>
          <w:sz w:val="28"/>
          <w:szCs w:val="28"/>
        </w:rPr>
        <w:t>ния.</w:t>
      </w:r>
    </w:p>
    <w:p w:rsidR="005F65DE" w:rsidRPr="00106396" w:rsidRDefault="005F65DE" w:rsidP="005563D4">
      <w:pPr>
        <w:spacing w:line="276" w:lineRule="auto"/>
        <w:ind w:firstLine="425"/>
        <w:jc w:val="both"/>
        <w:rPr>
          <w:sz w:val="28"/>
          <w:szCs w:val="28"/>
        </w:rPr>
      </w:pPr>
    </w:p>
    <w:p w:rsidR="005F65DE" w:rsidRPr="007F7195" w:rsidRDefault="005F65DE" w:rsidP="005F65DE">
      <w:pPr>
        <w:rPr>
          <w:color w:val="FF0000"/>
          <w:sz w:val="28"/>
          <w:szCs w:val="28"/>
        </w:rPr>
      </w:pPr>
    </w:p>
    <w:p w:rsidR="005F65DE" w:rsidRPr="007F7195" w:rsidRDefault="005F65DE" w:rsidP="005F65DE">
      <w:pPr>
        <w:rPr>
          <w:color w:val="000000"/>
          <w:sz w:val="28"/>
          <w:szCs w:val="28"/>
        </w:rPr>
      </w:pPr>
    </w:p>
    <w:p w:rsidR="00BD036C" w:rsidRPr="007F7195" w:rsidRDefault="00BD036C" w:rsidP="00251745">
      <w:pPr>
        <w:pStyle w:val="-2"/>
        <w:numPr>
          <w:ilvl w:val="0"/>
          <w:numId w:val="0"/>
        </w:numPr>
        <w:tabs>
          <w:tab w:val="left" w:pos="720"/>
        </w:tabs>
        <w:ind w:left="1134" w:hanging="709"/>
        <w:rPr>
          <w:color w:val="000000"/>
        </w:rPr>
      </w:pPr>
    </w:p>
    <w:sectPr w:rsidR="00BD036C" w:rsidRPr="007F7195" w:rsidSect="0025760F">
      <w:headerReference w:type="default" r:id="rId20"/>
      <w:footerReference w:type="even" r:id="rId21"/>
      <w:footerReference w:type="default" r:id="rId22"/>
      <w:pgSz w:w="11906" w:h="16838" w:code="9"/>
      <w:pgMar w:top="907" w:right="748" w:bottom="907" w:left="1134" w:header="62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C7" w:rsidRDefault="005F64C7">
      <w:r>
        <w:separator/>
      </w:r>
    </w:p>
    <w:p w:rsidR="005F64C7" w:rsidRDefault="005F64C7"/>
  </w:endnote>
  <w:endnote w:type="continuationSeparator" w:id="0">
    <w:p w:rsidR="005F64C7" w:rsidRDefault="005F64C7">
      <w:r>
        <w:continuationSeparator/>
      </w:r>
    </w:p>
    <w:p w:rsidR="005F64C7" w:rsidRDefault="005F6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7" w:rsidRDefault="00933A07" w:rsidP="006C2F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A07" w:rsidRDefault="00933A07" w:rsidP="00E324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7" w:rsidRPr="00610F13" w:rsidRDefault="00933A07" w:rsidP="00610F13">
    <w:pPr>
      <w:pStyle w:val="a6"/>
      <w:framePr w:wrap="around" w:vAnchor="text" w:hAnchor="page" w:x="6240" w:y="81"/>
      <w:rPr>
        <w:rStyle w:val="a7"/>
        <w:b/>
        <w:sz w:val="20"/>
        <w:szCs w:val="20"/>
      </w:rPr>
    </w:pPr>
    <w:r w:rsidRPr="00610F13">
      <w:rPr>
        <w:rStyle w:val="a7"/>
        <w:b/>
        <w:sz w:val="20"/>
        <w:szCs w:val="20"/>
      </w:rPr>
      <w:fldChar w:fldCharType="begin"/>
    </w:r>
    <w:r w:rsidRPr="00610F13">
      <w:rPr>
        <w:rStyle w:val="a7"/>
        <w:b/>
        <w:sz w:val="20"/>
        <w:szCs w:val="20"/>
      </w:rPr>
      <w:instrText xml:space="preserve">PAGE  </w:instrText>
    </w:r>
    <w:r w:rsidRPr="00610F13">
      <w:rPr>
        <w:rStyle w:val="a7"/>
        <w:b/>
        <w:sz w:val="20"/>
        <w:szCs w:val="20"/>
      </w:rPr>
      <w:fldChar w:fldCharType="separate"/>
    </w:r>
    <w:r w:rsidR="000A6A5D">
      <w:rPr>
        <w:rStyle w:val="a7"/>
        <w:b/>
        <w:noProof/>
        <w:sz w:val="20"/>
        <w:szCs w:val="20"/>
      </w:rPr>
      <w:t>29</w:t>
    </w:r>
    <w:r w:rsidRPr="00610F13">
      <w:rPr>
        <w:rStyle w:val="a7"/>
        <w:b/>
        <w:sz w:val="20"/>
        <w:szCs w:val="20"/>
      </w:rPr>
      <w:fldChar w:fldCharType="end"/>
    </w:r>
  </w:p>
  <w:p w:rsidR="00933A07" w:rsidRPr="003A24CC" w:rsidRDefault="00933A07" w:rsidP="00C425CB">
    <w:pPr>
      <w:pStyle w:val="a6"/>
      <w:pBdr>
        <w:top w:val="single" w:sz="4" w:space="1" w:color="auto"/>
      </w:pBdr>
      <w:tabs>
        <w:tab w:val="clear" w:pos="4677"/>
        <w:tab w:val="clear" w:pos="9355"/>
        <w:tab w:val="center" w:pos="0"/>
        <w:tab w:val="right" w:pos="9600"/>
      </w:tabs>
      <w:ind w:right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C7" w:rsidRDefault="005F64C7">
      <w:r>
        <w:separator/>
      </w:r>
    </w:p>
    <w:p w:rsidR="005F64C7" w:rsidRDefault="005F64C7"/>
  </w:footnote>
  <w:footnote w:type="continuationSeparator" w:id="0">
    <w:p w:rsidR="005F64C7" w:rsidRDefault="005F64C7">
      <w:r>
        <w:continuationSeparator/>
      </w:r>
    </w:p>
    <w:p w:rsidR="005F64C7" w:rsidRDefault="005F64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7" w:type="dxa"/>
      <w:tblInd w:w="108" w:type="dxa"/>
      <w:tblLook w:val="0000" w:firstRow="0" w:lastRow="0" w:firstColumn="0" w:lastColumn="0" w:noHBand="0" w:noVBand="0"/>
    </w:tblPr>
    <w:tblGrid>
      <w:gridCol w:w="2137"/>
      <w:gridCol w:w="5456"/>
      <w:gridCol w:w="2474"/>
    </w:tblGrid>
    <w:tr w:rsidR="00933A07" w:rsidTr="004977B6">
      <w:trPr>
        <w:trHeight w:val="846"/>
      </w:trPr>
      <w:tc>
        <w:tcPr>
          <w:tcW w:w="2137" w:type="dxa"/>
          <w:tcBorders>
            <w:top w:val="nil"/>
            <w:left w:val="nil"/>
            <w:bottom w:val="single" w:sz="4" w:space="0" w:color="auto"/>
          </w:tcBorders>
          <w:noWrap/>
          <w:vAlign w:val="center"/>
        </w:tcPr>
        <w:p w:rsidR="00933A07" w:rsidRDefault="00933A07" w:rsidP="004977B6"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55AF525" wp14:editId="7D7B5C8A">
                <wp:simplePos x="0" y="0"/>
                <wp:positionH relativeFrom="column">
                  <wp:posOffset>-87630</wp:posOffset>
                </wp:positionH>
                <wp:positionV relativeFrom="paragraph">
                  <wp:posOffset>-42545</wp:posOffset>
                </wp:positionV>
                <wp:extent cx="1378585" cy="637540"/>
                <wp:effectExtent l="19050" t="0" r="0" b="0"/>
                <wp:wrapNone/>
                <wp:docPr id="9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6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A07" w:rsidRPr="00C15DCD" w:rsidRDefault="00933A07" w:rsidP="00A07534">
          <w:pPr>
            <w:ind w:left="-288" w:firstLine="288"/>
            <w:jc w:val="center"/>
            <w:rPr>
              <w:spacing w:val="-20"/>
            </w:rPr>
          </w:pPr>
          <w:r>
            <w:rPr>
              <w:spacing w:val="-20"/>
            </w:rPr>
            <w:t>Инвестиционная программа  на 2020</w:t>
          </w:r>
          <w:r w:rsidRPr="00C15DCD">
            <w:rPr>
              <w:spacing w:val="-20"/>
            </w:rPr>
            <w:t xml:space="preserve"> – 20</w:t>
          </w:r>
          <w:r>
            <w:rPr>
              <w:spacing w:val="-20"/>
            </w:rPr>
            <w:t>24</w:t>
          </w:r>
          <w:r w:rsidRPr="00C15DCD">
            <w:rPr>
              <w:spacing w:val="-20"/>
            </w:rPr>
            <w:t xml:space="preserve"> года</w:t>
          </w:r>
        </w:p>
      </w:tc>
      <w:tc>
        <w:tcPr>
          <w:tcW w:w="247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A07" w:rsidRPr="00C15DCD" w:rsidRDefault="00933A07" w:rsidP="00A07534">
          <w:pPr>
            <w:jc w:val="center"/>
            <w:rPr>
              <w:spacing w:val="-20"/>
            </w:rPr>
          </w:pPr>
          <w:r w:rsidRPr="00C15DCD">
            <w:rPr>
              <w:spacing w:val="-20"/>
            </w:rPr>
            <w:t>г. Уссурийск 201</w:t>
          </w:r>
          <w:r>
            <w:rPr>
              <w:spacing w:val="-20"/>
            </w:rPr>
            <w:t xml:space="preserve">9 </w:t>
          </w:r>
          <w:r w:rsidRPr="00C15DCD">
            <w:rPr>
              <w:spacing w:val="-20"/>
            </w:rPr>
            <w:t>г.</w:t>
          </w:r>
        </w:p>
      </w:tc>
    </w:tr>
  </w:tbl>
  <w:p w:rsidR="00933A07" w:rsidRDefault="00933A07" w:rsidP="005C7C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C3"/>
    <w:multiLevelType w:val="multilevel"/>
    <w:tmpl w:val="3F981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81046"/>
    <w:multiLevelType w:val="hybridMultilevel"/>
    <w:tmpl w:val="26D640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C17E78"/>
    <w:multiLevelType w:val="hybridMultilevel"/>
    <w:tmpl w:val="6C2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4A36"/>
    <w:multiLevelType w:val="hybridMultilevel"/>
    <w:tmpl w:val="A25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947"/>
    <w:multiLevelType w:val="multilevel"/>
    <w:tmpl w:val="14E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456F2"/>
    <w:multiLevelType w:val="hybridMultilevel"/>
    <w:tmpl w:val="00F2BAF2"/>
    <w:lvl w:ilvl="0" w:tplc="54361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2F2F"/>
    <w:multiLevelType w:val="hybridMultilevel"/>
    <w:tmpl w:val="D76AA3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90565"/>
    <w:multiLevelType w:val="multilevel"/>
    <w:tmpl w:val="3B3485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2058FA"/>
    <w:multiLevelType w:val="hybridMultilevel"/>
    <w:tmpl w:val="53E87654"/>
    <w:lvl w:ilvl="0" w:tplc="4516E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30F7"/>
    <w:multiLevelType w:val="hybridMultilevel"/>
    <w:tmpl w:val="877C2F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B8D1611"/>
    <w:multiLevelType w:val="multilevel"/>
    <w:tmpl w:val="23C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TimesNewRoman14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1D6029A2"/>
    <w:multiLevelType w:val="singleLevel"/>
    <w:tmpl w:val="F29E2D84"/>
    <w:lvl w:ilvl="0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2">
    <w:nsid w:val="20366965"/>
    <w:multiLevelType w:val="hybridMultilevel"/>
    <w:tmpl w:val="11AA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4391"/>
    <w:multiLevelType w:val="hybridMultilevel"/>
    <w:tmpl w:val="D99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3189"/>
    <w:multiLevelType w:val="hybridMultilevel"/>
    <w:tmpl w:val="09A42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0D5A69"/>
    <w:multiLevelType w:val="multilevel"/>
    <w:tmpl w:val="CFA6B53E"/>
    <w:lvl w:ilvl="0">
      <w:start w:val="1"/>
      <w:numFmt w:val="decimal"/>
      <w:pStyle w:val="1"/>
      <w:lvlText w:val="РАЗДЕЛ %1. "/>
      <w:lvlJc w:val="left"/>
      <w:pPr>
        <w:tabs>
          <w:tab w:val="num" w:pos="9782"/>
        </w:tabs>
        <w:ind w:left="8364" w:firstLine="0"/>
      </w:pPr>
      <w:rPr>
        <w:rFonts w:hint="default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0632"/>
        </w:tabs>
        <w:ind w:left="10632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923"/>
        </w:tabs>
        <w:ind w:left="9923" w:hanging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923"/>
        </w:tabs>
        <w:ind w:left="9923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pStyle w:val="5"/>
      <w:lvlText w:val="%5."/>
      <w:lvlJc w:val="left"/>
      <w:pPr>
        <w:tabs>
          <w:tab w:val="num" w:pos="9736"/>
        </w:tabs>
        <w:ind w:left="9736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16"/>
        </w:tabs>
        <w:ind w:left="95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0"/>
        </w:tabs>
        <w:ind w:left="96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04"/>
        </w:tabs>
        <w:ind w:left="9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1584"/>
      </w:pPr>
      <w:rPr>
        <w:rFonts w:hint="default"/>
      </w:rPr>
    </w:lvl>
  </w:abstractNum>
  <w:abstractNum w:abstractNumId="16">
    <w:nsid w:val="2B4C4BF9"/>
    <w:multiLevelType w:val="hybridMultilevel"/>
    <w:tmpl w:val="BAE4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04829"/>
    <w:multiLevelType w:val="hybridMultilevel"/>
    <w:tmpl w:val="E56C02EC"/>
    <w:lvl w:ilvl="0" w:tplc="4516E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3F89"/>
    <w:multiLevelType w:val="hybridMultilevel"/>
    <w:tmpl w:val="46DC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176EB"/>
    <w:multiLevelType w:val="hybridMultilevel"/>
    <w:tmpl w:val="11AA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24BF"/>
    <w:multiLevelType w:val="hybridMultilevel"/>
    <w:tmpl w:val="CFAECEF0"/>
    <w:lvl w:ilvl="0" w:tplc="3F6C696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C535F8"/>
    <w:multiLevelType w:val="hybridMultilevel"/>
    <w:tmpl w:val="D79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B3D20"/>
    <w:multiLevelType w:val="singleLevel"/>
    <w:tmpl w:val="F29E2D84"/>
    <w:lvl w:ilvl="0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>
    <w:nsid w:val="43B52750"/>
    <w:multiLevelType w:val="multilevel"/>
    <w:tmpl w:val="A7B2F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720"/>
      </w:pPr>
      <w:rPr>
        <w:rFonts w:hint="default"/>
      </w:rPr>
    </w:lvl>
  </w:abstractNum>
  <w:abstractNum w:abstractNumId="24">
    <w:nsid w:val="43F26A9D"/>
    <w:multiLevelType w:val="hybridMultilevel"/>
    <w:tmpl w:val="B51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46944"/>
    <w:multiLevelType w:val="hybridMultilevel"/>
    <w:tmpl w:val="67FCB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2002C"/>
    <w:multiLevelType w:val="hybridMultilevel"/>
    <w:tmpl w:val="A8E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D609F"/>
    <w:multiLevelType w:val="hybridMultilevel"/>
    <w:tmpl w:val="82D4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66C6"/>
    <w:multiLevelType w:val="multilevel"/>
    <w:tmpl w:val="FAA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13BCD"/>
    <w:multiLevelType w:val="hybridMultilevel"/>
    <w:tmpl w:val="806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72C9"/>
    <w:multiLevelType w:val="hybridMultilevel"/>
    <w:tmpl w:val="B0E6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E2ECE"/>
    <w:multiLevelType w:val="multilevel"/>
    <w:tmpl w:val="5F941D6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41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207CCC"/>
    <w:multiLevelType w:val="hybridMultilevel"/>
    <w:tmpl w:val="195E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08E5"/>
    <w:multiLevelType w:val="hybridMultilevel"/>
    <w:tmpl w:val="CFE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25AB5"/>
    <w:multiLevelType w:val="multilevel"/>
    <w:tmpl w:val="1988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9528D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E825D07"/>
    <w:multiLevelType w:val="hybridMultilevel"/>
    <w:tmpl w:val="2CA8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B3DBC"/>
    <w:multiLevelType w:val="multilevel"/>
    <w:tmpl w:val="175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64F28"/>
    <w:multiLevelType w:val="hybridMultilevel"/>
    <w:tmpl w:val="33D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EC076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91AA8"/>
    <w:multiLevelType w:val="multilevel"/>
    <w:tmpl w:val="86445E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8886AEF"/>
    <w:multiLevelType w:val="hybridMultilevel"/>
    <w:tmpl w:val="E56C02EC"/>
    <w:lvl w:ilvl="0" w:tplc="4516E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41D00"/>
    <w:multiLevelType w:val="hybridMultilevel"/>
    <w:tmpl w:val="7646C93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6E9939CD"/>
    <w:multiLevelType w:val="multilevel"/>
    <w:tmpl w:val="661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35224"/>
    <w:multiLevelType w:val="multilevel"/>
    <w:tmpl w:val="CBEEE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5D9653A"/>
    <w:multiLevelType w:val="hybridMultilevel"/>
    <w:tmpl w:val="1AEAD0AA"/>
    <w:lvl w:ilvl="0" w:tplc="8084E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75FC"/>
    <w:multiLevelType w:val="hybridMultilevel"/>
    <w:tmpl w:val="4D7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18"/>
  </w:num>
  <w:num w:numId="5">
    <w:abstractNumId w:val="25"/>
  </w:num>
  <w:num w:numId="6">
    <w:abstractNumId w:val="41"/>
  </w:num>
  <w:num w:numId="7">
    <w:abstractNumId w:val="42"/>
  </w:num>
  <w:num w:numId="8">
    <w:abstractNumId w:val="37"/>
  </w:num>
  <w:num w:numId="9">
    <w:abstractNumId w:val="16"/>
  </w:num>
  <w:num w:numId="10">
    <w:abstractNumId w:val="12"/>
  </w:num>
  <w:num w:numId="11">
    <w:abstractNumId w:val="40"/>
  </w:num>
  <w:num w:numId="12">
    <w:abstractNumId w:val="19"/>
  </w:num>
  <w:num w:numId="13">
    <w:abstractNumId w:val="3"/>
  </w:num>
  <w:num w:numId="14">
    <w:abstractNumId w:val="35"/>
  </w:num>
  <w:num w:numId="15">
    <w:abstractNumId w:val="11"/>
  </w:num>
  <w:num w:numId="16">
    <w:abstractNumId w:val="22"/>
  </w:num>
  <w:num w:numId="17">
    <w:abstractNumId w:val="8"/>
  </w:num>
  <w:num w:numId="18">
    <w:abstractNumId w:val="2"/>
  </w:num>
  <w:num w:numId="19">
    <w:abstractNumId w:val="13"/>
  </w:num>
  <w:num w:numId="20">
    <w:abstractNumId w:val="36"/>
  </w:num>
  <w:num w:numId="21">
    <w:abstractNumId w:val="45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7"/>
  </w:num>
  <w:num w:numId="27">
    <w:abstractNumId w:val="14"/>
  </w:num>
  <w:num w:numId="28">
    <w:abstractNumId w:val="38"/>
  </w:num>
  <w:num w:numId="29">
    <w:abstractNumId w:val="17"/>
  </w:num>
  <w:num w:numId="30">
    <w:abstractNumId w:val="44"/>
  </w:num>
  <w:num w:numId="31">
    <w:abstractNumId w:val="30"/>
  </w:num>
  <w:num w:numId="32">
    <w:abstractNumId w:val="9"/>
  </w:num>
  <w:num w:numId="33">
    <w:abstractNumId w:val="6"/>
  </w:num>
  <w:num w:numId="34">
    <w:abstractNumId w:val="29"/>
  </w:num>
  <w:num w:numId="35">
    <w:abstractNumId w:val="34"/>
  </w:num>
  <w:num w:numId="36">
    <w:abstractNumId w:val="28"/>
  </w:num>
  <w:num w:numId="37">
    <w:abstractNumId w:val="5"/>
  </w:num>
  <w:num w:numId="38">
    <w:abstractNumId w:val="3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9"/>
  </w:num>
  <w:num w:numId="43">
    <w:abstractNumId w:val="43"/>
  </w:num>
  <w:num w:numId="44">
    <w:abstractNumId w:val="0"/>
  </w:num>
  <w:num w:numId="45">
    <w:abstractNumId w:val="33"/>
  </w:num>
  <w:num w:numId="46">
    <w:abstractNumId w:val="23"/>
  </w:num>
  <w:num w:numId="47">
    <w:abstractNumId w:val="20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685"/>
    <w:rsid w:val="000002B6"/>
    <w:rsid w:val="0000194E"/>
    <w:rsid w:val="000022BF"/>
    <w:rsid w:val="000023C2"/>
    <w:rsid w:val="00002810"/>
    <w:rsid w:val="00003322"/>
    <w:rsid w:val="000033E3"/>
    <w:rsid w:val="00003E0F"/>
    <w:rsid w:val="000052C4"/>
    <w:rsid w:val="00010F54"/>
    <w:rsid w:val="0001173B"/>
    <w:rsid w:val="000129DE"/>
    <w:rsid w:val="000133DC"/>
    <w:rsid w:val="0001373F"/>
    <w:rsid w:val="00015849"/>
    <w:rsid w:val="000169B5"/>
    <w:rsid w:val="00017367"/>
    <w:rsid w:val="0002086B"/>
    <w:rsid w:val="0002098B"/>
    <w:rsid w:val="000209C5"/>
    <w:rsid w:val="00021536"/>
    <w:rsid w:val="000217D0"/>
    <w:rsid w:val="000226E2"/>
    <w:rsid w:val="00023E99"/>
    <w:rsid w:val="0002427C"/>
    <w:rsid w:val="0002466B"/>
    <w:rsid w:val="00026E76"/>
    <w:rsid w:val="000311CD"/>
    <w:rsid w:val="00031B14"/>
    <w:rsid w:val="00031BDB"/>
    <w:rsid w:val="00031F83"/>
    <w:rsid w:val="000328C9"/>
    <w:rsid w:val="00033555"/>
    <w:rsid w:val="0003386B"/>
    <w:rsid w:val="000340EA"/>
    <w:rsid w:val="0003421C"/>
    <w:rsid w:val="00034D8D"/>
    <w:rsid w:val="000361EE"/>
    <w:rsid w:val="000364EB"/>
    <w:rsid w:val="0003700E"/>
    <w:rsid w:val="0003702E"/>
    <w:rsid w:val="000404B1"/>
    <w:rsid w:val="00040C48"/>
    <w:rsid w:val="00041FA7"/>
    <w:rsid w:val="00042FD8"/>
    <w:rsid w:val="0004384A"/>
    <w:rsid w:val="0004516E"/>
    <w:rsid w:val="00045327"/>
    <w:rsid w:val="0004733D"/>
    <w:rsid w:val="00050A78"/>
    <w:rsid w:val="00050EAA"/>
    <w:rsid w:val="000512DC"/>
    <w:rsid w:val="00051A06"/>
    <w:rsid w:val="000526F9"/>
    <w:rsid w:val="00053148"/>
    <w:rsid w:val="0005528E"/>
    <w:rsid w:val="000553B4"/>
    <w:rsid w:val="000555D4"/>
    <w:rsid w:val="000558CC"/>
    <w:rsid w:val="00055FCF"/>
    <w:rsid w:val="00056C6B"/>
    <w:rsid w:val="0005718B"/>
    <w:rsid w:val="0005768B"/>
    <w:rsid w:val="00057DBD"/>
    <w:rsid w:val="00061813"/>
    <w:rsid w:val="00061DCF"/>
    <w:rsid w:val="00062795"/>
    <w:rsid w:val="00062BFD"/>
    <w:rsid w:val="000632F5"/>
    <w:rsid w:val="000645C9"/>
    <w:rsid w:val="000648EE"/>
    <w:rsid w:val="00066865"/>
    <w:rsid w:val="00067775"/>
    <w:rsid w:val="000703B9"/>
    <w:rsid w:val="0007096A"/>
    <w:rsid w:val="00070C01"/>
    <w:rsid w:val="00072BBE"/>
    <w:rsid w:val="0007347C"/>
    <w:rsid w:val="00073A1D"/>
    <w:rsid w:val="00073C07"/>
    <w:rsid w:val="0007555E"/>
    <w:rsid w:val="00076408"/>
    <w:rsid w:val="00076462"/>
    <w:rsid w:val="00076BA3"/>
    <w:rsid w:val="00077527"/>
    <w:rsid w:val="0007785A"/>
    <w:rsid w:val="000778DF"/>
    <w:rsid w:val="00077A1D"/>
    <w:rsid w:val="00080C12"/>
    <w:rsid w:val="00080CEB"/>
    <w:rsid w:val="00082063"/>
    <w:rsid w:val="000837CA"/>
    <w:rsid w:val="000843E3"/>
    <w:rsid w:val="0008512A"/>
    <w:rsid w:val="00086977"/>
    <w:rsid w:val="00086F0D"/>
    <w:rsid w:val="000875A3"/>
    <w:rsid w:val="00090594"/>
    <w:rsid w:val="00090782"/>
    <w:rsid w:val="0009112F"/>
    <w:rsid w:val="000917E8"/>
    <w:rsid w:val="00091A44"/>
    <w:rsid w:val="00092B68"/>
    <w:rsid w:val="000940DB"/>
    <w:rsid w:val="00094C52"/>
    <w:rsid w:val="000951F1"/>
    <w:rsid w:val="00096D38"/>
    <w:rsid w:val="000A0A2D"/>
    <w:rsid w:val="000A0AC9"/>
    <w:rsid w:val="000A15A0"/>
    <w:rsid w:val="000A1651"/>
    <w:rsid w:val="000A39A0"/>
    <w:rsid w:val="000A5D5C"/>
    <w:rsid w:val="000A6322"/>
    <w:rsid w:val="000A68CF"/>
    <w:rsid w:val="000A6A5D"/>
    <w:rsid w:val="000A7B3A"/>
    <w:rsid w:val="000B009E"/>
    <w:rsid w:val="000B0A8D"/>
    <w:rsid w:val="000B0BAA"/>
    <w:rsid w:val="000B3BA1"/>
    <w:rsid w:val="000B47F7"/>
    <w:rsid w:val="000B4A75"/>
    <w:rsid w:val="000B74AC"/>
    <w:rsid w:val="000C0035"/>
    <w:rsid w:val="000C01EE"/>
    <w:rsid w:val="000C1E8D"/>
    <w:rsid w:val="000C2BB2"/>
    <w:rsid w:val="000C3686"/>
    <w:rsid w:val="000C652A"/>
    <w:rsid w:val="000C78CC"/>
    <w:rsid w:val="000C7B64"/>
    <w:rsid w:val="000D09F7"/>
    <w:rsid w:val="000D0B7D"/>
    <w:rsid w:val="000D1B9F"/>
    <w:rsid w:val="000D26B3"/>
    <w:rsid w:val="000D27D2"/>
    <w:rsid w:val="000D3C26"/>
    <w:rsid w:val="000D463D"/>
    <w:rsid w:val="000D6005"/>
    <w:rsid w:val="000E0523"/>
    <w:rsid w:val="000E183D"/>
    <w:rsid w:val="000E19A1"/>
    <w:rsid w:val="000E2746"/>
    <w:rsid w:val="000E3EB6"/>
    <w:rsid w:val="000E4097"/>
    <w:rsid w:val="000E46BC"/>
    <w:rsid w:val="000E4BC6"/>
    <w:rsid w:val="000E5335"/>
    <w:rsid w:val="000E721C"/>
    <w:rsid w:val="000F03DC"/>
    <w:rsid w:val="000F1280"/>
    <w:rsid w:val="000F1642"/>
    <w:rsid w:val="000F20B0"/>
    <w:rsid w:val="000F2334"/>
    <w:rsid w:val="000F24C9"/>
    <w:rsid w:val="000F26EF"/>
    <w:rsid w:val="000F3283"/>
    <w:rsid w:val="000F45C7"/>
    <w:rsid w:val="000F501E"/>
    <w:rsid w:val="000F58FA"/>
    <w:rsid w:val="000F7226"/>
    <w:rsid w:val="001008A3"/>
    <w:rsid w:val="00100B79"/>
    <w:rsid w:val="001018E3"/>
    <w:rsid w:val="00102C21"/>
    <w:rsid w:val="001031B5"/>
    <w:rsid w:val="001035FD"/>
    <w:rsid w:val="00103674"/>
    <w:rsid w:val="00103A1B"/>
    <w:rsid w:val="00106396"/>
    <w:rsid w:val="00106DDB"/>
    <w:rsid w:val="0010793E"/>
    <w:rsid w:val="00107F41"/>
    <w:rsid w:val="0011101E"/>
    <w:rsid w:val="001110C5"/>
    <w:rsid w:val="001116B9"/>
    <w:rsid w:val="00111AA7"/>
    <w:rsid w:val="00112721"/>
    <w:rsid w:val="0011290E"/>
    <w:rsid w:val="001147D0"/>
    <w:rsid w:val="00114D4F"/>
    <w:rsid w:val="001153A7"/>
    <w:rsid w:val="00116547"/>
    <w:rsid w:val="001166B2"/>
    <w:rsid w:val="001170F9"/>
    <w:rsid w:val="001207BE"/>
    <w:rsid w:val="00122623"/>
    <w:rsid w:val="00122CC0"/>
    <w:rsid w:val="00122DDC"/>
    <w:rsid w:val="00123054"/>
    <w:rsid w:val="001237C1"/>
    <w:rsid w:val="0012426E"/>
    <w:rsid w:val="00124591"/>
    <w:rsid w:val="001247D0"/>
    <w:rsid w:val="00124E06"/>
    <w:rsid w:val="00126C33"/>
    <w:rsid w:val="00127024"/>
    <w:rsid w:val="0012755E"/>
    <w:rsid w:val="00130EF0"/>
    <w:rsid w:val="00131B50"/>
    <w:rsid w:val="00132BDB"/>
    <w:rsid w:val="001330B0"/>
    <w:rsid w:val="001344BD"/>
    <w:rsid w:val="00135000"/>
    <w:rsid w:val="0013559C"/>
    <w:rsid w:val="001357B1"/>
    <w:rsid w:val="001359EE"/>
    <w:rsid w:val="00136026"/>
    <w:rsid w:val="00140042"/>
    <w:rsid w:val="001403A0"/>
    <w:rsid w:val="00140A7B"/>
    <w:rsid w:val="00141A4D"/>
    <w:rsid w:val="001424FD"/>
    <w:rsid w:val="001435A2"/>
    <w:rsid w:val="00143A82"/>
    <w:rsid w:val="00143B75"/>
    <w:rsid w:val="0014556A"/>
    <w:rsid w:val="00145666"/>
    <w:rsid w:val="00147F39"/>
    <w:rsid w:val="0015004C"/>
    <w:rsid w:val="00151B74"/>
    <w:rsid w:val="00151C13"/>
    <w:rsid w:val="001520DD"/>
    <w:rsid w:val="0015371C"/>
    <w:rsid w:val="0015441A"/>
    <w:rsid w:val="001607D4"/>
    <w:rsid w:val="00161115"/>
    <w:rsid w:val="001613B3"/>
    <w:rsid w:val="00161C33"/>
    <w:rsid w:val="001626A7"/>
    <w:rsid w:val="00163086"/>
    <w:rsid w:val="00163F0D"/>
    <w:rsid w:val="0016424A"/>
    <w:rsid w:val="00170C82"/>
    <w:rsid w:val="00170EF7"/>
    <w:rsid w:val="00170FFB"/>
    <w:rsid w:val="00171304"/>
    <w:rsid w:val="001714D2"/>
    <w:rsid w:val="00171566"/>
    <w:rsid w:val="00171C71"/>
    <w:rsid w:val="001725D4"/>
    <w:rsid w:val="00173F33"/>
    <w:rsid w:val="0017717E"/>
    <w:rsid w:val="001807F3"/>
    <w:rsid w:val="00180EA1"/>
    <w:rsid w:val="00181C20"/>
    <w:rsid w:val="00181FF3"/>
    <w:rsid w:val="00183B76"/>
    <w:rsid w:val="00183CB6"/>
    <w:rsid w:val="00183E8E"/>
    <w:rsid w:val="0018420A"/>
    <w:rsid w:val="001851B1"/>
    <w:rsid w:val="00185D94"/>
    <w:rsid w:val="00186A80"/>
    <w:rsid w:val="00187957"/>
    <w:rsid w:val="00191612"/>
    <w:rsid w:val="00191AC9"/>
    <w:rsid w:val="00191C24"/>
    <w:rsid w:val="00191F8D"/>
    <w:rsid w:val="0019215B"/>
    <w:rsid w:val="00192792"/>
    <w:rsid w:val="00192FA7"/>
    <w:rsid w:val="00193839"/>
    <w:rsid w:val="00193F1C"/>
    <w:rsid w:val="00195CBE"/>
    <w:rsid w:val="00195E44"/>
    <w:rsid w:val="0019600D"/>
    <w:rsid w:val="0019686A"/>
    <w:rsid w:val="00196891"/>
    <w:rsid w:val="00197225"/>
    <w:rsid w:val="001A0294"/>
    <w:rsid w:val="001A0B36"/>
    <w:rsid w:val="001A15D4"/>
    <w:rsid w:val="001A209F"/>
    <w:rsid w:val="001A20BB"/>
    <w:rsid w:val="001A2D4C"/>
    <w:rsid w:val="001A3236"/>
    <w:rsid w:val="001A34F5"/>
    <w:rsid w:val="001A47FF"/>
    <w:rsid w:val="001A5938"/>
    <w:rsid w:val="001A6813"/>
    <w:rsid w:val="001A6AC8"/>
    <w:rsid w:val="001A6EBC"/>
    <w:rsid w:val="001B043F"/>
    <w:rsid w:val="001B044C"/>
    <w:rsid w:val="001B1DA3"/>
    <w:rsid w:val="001B4437"/>
    <w:rsid w:val="001B4B18"/>
    <w:rsid w:val="001B5E54"/>
    <w:rsid w:val="001B7020"/>
    <w:rsid w:val="001B7661"/>
    <w:rsid w:val="001B7813"/>
    <w:rsid w:val="001B7C8F"/>
    <w:rsid w:val="001B7DB5"/>
    <w:rsid w:val="001C008A"/>
    <w:rsid w:val="001C0627"/>
    <w:rsid w:val="001C148D"/>
    <w:rsid w:val="001C1FBF"/>
    <w:rsid w:val="001C2044"/>
    <w:rsid w:val="001C27A3"/>
    <w:rsid w:val="001C3176"/>
    <w:rsid w:val="001C3EAC"/>
    <w:rsid w:val="001C486D"/>
    <w:rsid w:val="001C6090"/>
    <w:rsid w:val="001C61DB"/>
    <w:rsid w:val="001C7263"/>
    <w:rsid w:val="001D058E"/>
    <w:rsid w:val="001D093F"/>
    <w:rsid w:val="001D0BD4"/>
    <w:rsid w:val="001D1BF7"/>
    <w:rsid w:val="001D293A"/>
    <w:rsid w:val="001D37D8"/>
    <w:rsid w:val="001D4AB0"/>
    <w:rsid w:val="001D4BD1"/>
    <w:rsid w:val="001D4CB3"/>
    <w:rsid w:val="001D5248"/>
    <w:rsid w:val="001D5A90"/>
    <w:rsid w:val="001D67DA"/>
    <w:rsid w:val="001D72AF"/>
    <w:rsid w:val="001D747C"/>
    <w:rsid w:val="001D756B"/>
    <w:rsid w:val="001D7C44"/>
    <w:rsid w:val="001E0219"/>
    <w:rsid w:val="001E03CA"/>
    <w:rsid w:val="001E06FC"/>
    <w:rsid w:val="001E1557"/>
    <w:rsid w:val="001E24C8"/>
    <w:rsid w:val="001E60F7"/>
    <w:rsid w:val="001E6117"/>
    <w:rsid w:val="001E6DCF"/>
    <w:rsid w:val="001E7037"/>
    <w:rsid w:val="001E7CFB"/>
    <w:rsid w:val="001F0DBF"/>
    <w:rsid w:val="001F1674"/>
    <w:rsid w:val="001F217C"/>
    <w:rsid w:val="001F23B2"/>
    <w:rsid w:val="001F2B1C"/>
    <w:rsid w:val="001F32E1"/>
    <w:rsid w:val="001F32F2"/>
    <w:rsid w:val="001F40E0"/>
    <w:rsid w:val="001F426B"/>
    <w:rsid w:val="001F469F"/>
    <w:rsid w:val="001F5706"/>
    <w:rsid w:val="001F66CE"/>
    <w:rsid w:val="001F7461"/>
    <w:rsid w:val="00200419"/>
    <w:rsid w:val="002005DE"/>
    <w:rsid w:val="00200900"/>
    <w:rsid w:val="002014EE"/>
    <w:rsid w:val="002028A2"/>
    <w:rsid w:val="002028E4"/>
    <w:rsid w:val="00204082"/>
    <w:rsid w:val="00205034"/>
    <w:rsid w:val="00205A07"/>
    <w:rsid w:val="00206287"/>
    <w:rsid w:val="00206BB3"/>
    <w:rsid w:val="0021065E"/>
    <w:rsid w:val="00210D36"/>
    <w:rsid w:val="002114F4"/>
    <w:rsid w:val="0021151D"/>
    <w:rsid w:val="00212AAF"/>
    <w:rsid w:val="0021346F"/>
    <w:rsid w:val="0021681D"/>
    <w:rsid w:val="002169A6"/>
    <w:rsid w:val="00217AB9"/>
    <w:rsid w:val="00220615"/>
    <w:rsid w:val="0022329D"/>
    <w:rsid w:val="002233F8"/>
    <w:rsid w:val="0022493C"/>
    <w:rsid w:val="00224AD2"/>
    <w:rsid w:val="00224B6E"/>
    <w:rsid w:val="00225831"/>
    <w:rsid w:val="00225FC6"/>
    <w:rsid w:val="0022713E"/>
    <w:rsid w:val="00230602"/>
    <w:rsid w:val="00231388"/>
    <w:rsid w:val="00231412"/>
    <w:rsid w:val="00231EAE"/>
    <w:rsid w:val="002336E2"/>
    <w:rsid w:val="00233C14"/>
    <w:rsid w:val="002349B2"/>
    <w:rsid w:val="00234FA5"/>
    <w:rsid w:val="0023533D"/>
    <w:rsid w:val="00236336"/>
    <w:rsid w:val="00237D88"/>
    <w:rsid w:val="002401E6"/>
    <w:rsid w:val="00242426"/>
    <w:rsid w:val="002440F3"/>
    <w:rsid w:val="0024451F"/>
    <w:rsid w:val="0024497F"/>
    <w:rsid w:val="00245B4C"/>
    <w:rsid w:val="00246736"/>
    <w:rsid w:val="002468AA"/>
    <w:rsid w:val="00246B34"/>
    <w:rsid w:val="00246D00"/>
    <w:rsid w:val="002473EE"/>
    <w:rsid w:val="00247546"/>
    <w:rsid w:val="002475EE"/>
    <w:rsid w:val="00247D74"/>
    <w:rsid w:val="002504B5"/>
    <w:rsid w:val="00251745"/>
    <w:rsid w:val="0025354C"/>
    <w:rsid w:val="002541D2"/>
    <w:rsid w:val="002550D7"/>
    <w:rsid w:val="00255164"/>
    <w:rsid w:val="002558E4"/>
    <w:rsid w:val="0025690A"/>
    <w:rsid w:val="00257321"/>
    <w:rsid w:val="0025760F"/>
    <w:rsid w:val="002606D8"/>
    <w:rsid w:val="00260812"/>
    <w:rsid w:val="00261451"/>
    <w:rsid w:val="0026149A"/>
    <w:rsid w:val="00261556"/>
    <w:rsid w:val="002615A1"/>
    <w:rsid w:val="00261AA7"/>
    <w:rsid w:val="00262344"/>
    <w:rsid w:val="0026241E"/>
    <w:rsid w:val="002646D9"/>
    <w:rsid w:val="002648E4"/>
    <w:rsid w:val="00264B1C"/>
    <w:rsid w:val="00266165"/>
    <w:rsid w:val="002670EB"/>
    <w:rsid w:val="002717A8"/>
    <w:rsid w:val="00272012"/>
    <w:rsid w:val="002731C5"/>
    <w:rsid w:val="00274625"/>
    <w:rsid w:val="00275BA4"/>
    <w:rsid w:val="00276D35"/>
    <w:rsid w:val="0028027C"/>
    <w:rsid w:val="002810FA"/>
    <w:rsid w:val="00281FE2"/>
    <w:rsid w:val="002825CD"/>
    <w:rsid w:val="00283A75"/>
    <w:rsid w:val="00283F89"/>
    <w:rsid w:val="002850C4"/>
    <w:rsid w:val="0028521F"/>
    <w:rsid w:val="00285255"/>
    <w:rsid w:val="002863EC"/>
    <w:rsid w:val="0028656B"/>
    <w:rsid w:val="00287F5A"/>
    <w:rsid w:val="00291CDC"/>
    <w:rsid w:val="00291FEE"/>
    <w:rsid w:val="0029293D"/>
    <w:rsid w:val="00292EF9"/>
    <w:rsid w:val="0029575E"/>
    <w:rsid w:val="00295856"/>
    <w:rsid w:val="002A183F"/>
    <w:rsid w:val="002A3D85"/>
    <w:rsid w:val="002A3E5B"/>
    <w:rsid w:val="002A4562"/>
    <w:rsid w:val="002A4A18"/>
    <w:rsid w:val="002A4AFC"/>
    <w:rsid w:val="002A4EAD"/>
    <w:rsid w:val="002A5C5E"/>
    <w:rsid w:val="002A659B"/>
    <w:rsid w:val="002A69B0"/>
    <w:rsid w:val="002B0B51"/>
    <w:rsid w:val="002B11DC"/>
    <w:rsid w:val="002B1237"/>
    <w:rsid w:val="002B147A"/>
    <w:rsid w:val="002B235F"/>
    <w:rsid w:val="002B24B3"/>
    <w:rsid w:val="002B2D89"/>
    <w:rsid w:val="002B3B02"/>
    <w:rsid w:val="002B5670"/>
    <w:rsid w:val="002B5C47"/>
    <w:rsid w:val="002B5E1A"/>
    <w:rsid w:val="002B67D0"/>
    <w:rsid w:val="002B7987"/>
    <w:rsid w:val="002B7FBC"/>
    <w:rsid w:val="002C046A"/>
    <w:rsid w:val="002C05BB"/>
    <w:rsid w:val="002C1531"/>
    <w:rsid w:val="002C1BC5"/>
    <w:rsid w:val="002C3A41"/>
    <w:rsid w:val="002C3D1E"/>
    <w:rsid w:val="002C4698"/>
    <w:rsid w:val="002C50F1"/>
    <w:rsid w:val="002C6E40"/>
    <w:rsid w:val="002C71FA"/>
    <w:rsid w:val="002C721D"/>
    <w:rsid w:val="002C736F"/>
    <w:rsid w:val="002D0641"/>
    <w:rsid w:val="002D2AD4"/>
    <w:rsid w:val="002D3A08"/>
    <w:rsid w:val="002D795E"/>
    <w:rsid w:val="002D79F2"/>
    <w:rsid w:val="002D7EF5"/>
    <w:rsid w:val="002E17A4"/>
    <w:rsid w:val="002E1C13"/>
    <w:rsid w:val="002E49D2"/>
    <w:rsid w:val="002E4D2D"/>
    <w:rsid w:val="002E5415"/>
    <w:rsid w:val="002E6D9A"/>
    <w:rsid w:val="002F079E"/>
    <w:rsid w:val="002F1A87"/>
    <w:rsid w:val="002F3E5D"/>
    <w:rsid w:val="002F3E60"/>
    <w:rsid w:val="002F58B0"/>
    <w:rsid w:val="002F5FAE"/>
    <w:rsid w:val="002F610D"/>
    <w:rsid w:val="002F65B9"/>
    <w:rsid w:val="002F7521"/>
    <w:rsid w:val="003006CC"/>
    <w:rsid w:val="003021E2"/>
    <w:rsid w:val="0030221E"/>
    <w:rsid w:val="003028F8"/>
    <w:rsid w:val="003036F6"/>
    <w:rsid w:val="00304199"/>
    <w:rsid w:val="00304514"/>
    <w:rsid w:val="003047CF"/>
    <w:rsid w:val="00304B9D"/>
    <w:rsid w:val="0030599A"/>
    <w:rsid w:val="00305CF4"/>
    <w:rsid w:val="0030774C"/>
    <w:rsid w:val="00307AB5"/>
    <w:rsid w:val="00310D7B"/>
    <w:rsid w:val="0031178A"/>
    <w:rsid w:val="00312BF9"/>
    <w:rsid w:val="00312DA3"/>
    <w:rsid w:val="00312F7A"/>
    <w:rsid w:val="00313825"/>
    <w:rsid w:val="003139DD"/>
    <w:rsid w:val="00313F32"/>
    <w:rsid w:val="003140A9"/>
    <w:rsid w:val="00314C86"/>
    <w:rsid w:val="003151D3"/>
    <w:rsid w:val="00315925"/>
    <w:rsid w:val="0031728E"/>
    <w:rsid w:val="00317F11"/>
    <w:rsid w:val="00320128"/>
    <w:rsid w:val="00320342"/>
    <w:rsid w:val="00320D4A"/>
    <w:rsid w:val="003228A6"/>
    <w:rsid w:val="00323DE0"/>
    <w:rsid w:val="00323F20"/>
    <w:rsid w:val="00325770"/>
    <w:rsid w:val="0032585E"/>
    <w:rsid w:val="00325D0A"/>
    <w:rsid w:val="00325E88"/>
    <w:rsid w:val="00326CBB"/>
    <w:rsid w:val="00327528"/>
    <w:rsid w:val="003276A1"/>
    <w:rsid w:val="003276F0"/>
    <w:rsid w:val="00330DFB"/>
    <w:rsid w:val="00331264"/>
    <w:rsid w:val="00331F40"/>
    <w:rsid w:val="00331F9B"/>
    <w:rsid w:val="0033208D"/>
    <w:rsid w:val="00333BEE"/>
    <w:rsid w:val="003346BA"/>
    <w:rsid w:val="003347AF"/>
    <w:rsid w:val="00335EC6"/>
    <w:rsid w:val="00336360"/>
    <w:rsid w:val="00336A13"/>
    <w:rsid w:val="00336B1D"/>
    <w:rsid w:val="00336DD2"/>
    <w:rsid w:val="00337127"/>
    <w:rsid w:val="00337E88"/>
    <w:rsid w:val="003403F6"/>
    <w:rsid w:val="00342601"/>
    <w:rsid w:val="00342E4F"/>
    <w:rsid w:val="003450A4"/>
    <w:rsid w:val="0034592F"/>
    <w:rsid w:val="00346C94"/>
    <w:rsid w:val="00350B87"/>
    <w:rsid w:val="00350F09"/>
    <w:rsid w:val="00351B15"/>
    <w:rsid w:val="00352B01"/>
    <w:rsid w:val="003530D9"/>
    <w:rsid w:val="00353BAA"/>
    <w:rsid w:val="00353EB6"/>
    <w:rsid w:val="003544DA"/>
    <w:rsid w:val="003545B4"/>
    <w:rsid w:val="00355003"/>
    <w:rsid w:val="003550EB"/>
    <w:rsid w:val="00355B61"/>
    <w:rsid w:val="00356476"/>
    <w:rsid w:val="00356795"/>
    <w:rsid w:val="00356C56"/>
    <w:rsid w:val="00357271"/>
    <w:rsid w:val="003574AB"/>
    <w:rsid w:val="00360570"/>
    <w:rsid w:val="003616B2"/>
    <w:rsid w:val="0036179D"/>
    <w:rsid w:val="00361988"/>
    <w:rsid w:val="003635E7"/>
    <w:rsid w:val="00363BD6"/>
    <w:rsid w:val="003641F5"/>
    <w:rsid w:val="0036501A"/>
    <w:rsid w:val="003655DE"/>
    <w:rsid w:val="00365A02"/>
    <w:rsid w:val="00366482"/>
    <w:rsid w:val="00366F53"/>
    <w:rsid w:val="00370DC9"/>
    <w:rsid w:val="00370EE8"/>
    <w:rsid w:val="0037321E"/>
    <w:rsid w:val="00373E31"/>
    <w:rsid w:val="00374771"/>
    <w:rsid w:val="00375222"/>
    <w:rsid w:val="003753B0"/>
    <w:rsid w:val="003756DF"/>
    <w:rsid w:val="00375926"/>
    <w:rsid w:val="00375AF7"/>
    <w:rsid w:val="00375DFE"/>
    <w:rsid w:val="003808B8"/>
    <w:rsid w:val="00380B69"/>
    <w:rsid w:val="003818A3"/>
    <w:rsid w:val="003818CE"/>
    <w:rsid w:val="00381D79"/>
    <w:rsid w:val="003824A4"/>
    <w:rsid w:val="00382AE7"/>
    <w:rsid w:val="003854A9"/>
    <w:rsid w:val="00385FF6"/>
    <w:rsid w:val="0038663A"/>
    <w:rsid w:val="003868C1"/>
    <w:rsid w:val="00386BAF"/>
    <w:rsid w:val="00387958"/>
    <w:rsid w:val="00392326"/>
    <w:rsid w:val="00392546"/>
    <w:rsid w:val="00392F08"/>
    <w:rsid w:val="00396772"/>
    <w:rsid w:val="00397E26"/>
    <w:rsid w:val="003A059D"/>
    <w:rsid w:val="003A05C9"/>
    <w:rsid w:val="003A183A"/>
    <w:rsid w:val="003A184B"/>
    <w:rsid w:val="003A2242"/>
    <w:rsid w:val="003A24CC"/>
    <w:rsid w:val="003A46B5"/>
    <w:rsid w:val="003A4B49"/>
    <w:rsid w:val="003A7408"/>
    <w:rsid w:val="003B05B9"/>
    <w:rsid w:val="003B0FAD"/>
    <w:rsid w:val="003B11A5"/>
    <w:rsid w:val="003B20A9"/>
    <w:rsid w:val="003B5169"/>
    <w:rsid w:val="003B5902"/>
    <w:rsid w:val="003B5C03"/>
    <w:rsid w:val="003B6938"/>
    <w:rsid w:val="003B6F40"/>
    <w:rsid w:val="003B7FCD"/>
    <w:rsid w:val="003B7FD1"/>
    <w:rsid w:val="003C0289"/>
    <w:rsid w:val="003C0D99"/>
    <w:rsid w:val="003C247B"/>
    <w:rsid w:val="003C2DD0"/>
    <w:rsid w:val="003C34AF"/>
    <w:rsid w:val="003C367A"/>
    <w:rsid w:val="003C548C"/>
    <w:rsid w:val="003C569A"/>
    <w:rsid w:val="003C5A7E"/>
    <w:rsid w:val="003D0199"/>
    <w:rsid w:val="003D072B"/>
    <w:rsid w:val="003D17CA"/>
    <w:rsid w:val="003D1DA2"/>
    <w:rsid w:val="003D55D4"/>
    <w:rsid w:val="003D72D9"/>
    <w:rsid w:val="003D734F"/>
    <w:rsid w:val="003D754F"/>
    <w:rsid w:val="003E034E"/>
    <w:rsid w:val="003E041F"/>
    <w:rsid w:val="003E0CB6"/>
    <w:rsid w:val="003E0F2C"/>
    <w:rsid w:val="003E288C"/>
    <w:rsid w:val="003E4B27"/>
    <w:rsid w:val="003E582F"/>
    <w:rsid w:val="003E596B"/>
    <w:rsid w:val="003E5A3D"/>
    <w:rsid w:val="003E634A"/>
    <w:rsid w:val="003E6502"/>
    <w:rsid w:val="003E6CCB"/>
    <w:rsid w:val="003E7578"/>
    <w:rsid w:val="003E7746"/>
    <w:rsid w:val="003F00C2"/>
    <w:rsid w:val="003F081F"/>
    <w:rsid w:val="003F092A"/>
    <w:rsid w:val="003F0A30"/>
    <w:rsid w:val="003F19B1"/>
    <w:rsid w:val="003F28EA"/>
    <w:rsid w:val="003F40B8"/>
    <w:rsid w:val="003F45FC"/>
    <w:rsid w:val="003F5F76"/>
    <w:rsid w:val="003F70D8"/>
    <w:rsid w:val="004012D8"/>
    <w:rsid w:val="004013F5"/>
    <w:rsid w:val="004018BE"/>
    <w:rsid w:val="00401BBB"/>
    <w:rsid w:val="00405099"/>
    <w:rsid w:val="004052A7"/>
    <w:rsid w:val="0040627D"/>
    <w:rsid w:val="004065B6"/>
    <w:rsid w:val="0041115F"/>
    <w:rsid w:val="004127FF"/>
    <w:rsid w:val="00414B7B"/>
    <w:rsid w:val="00414C4A"/>
    <w:rsid w:val="00414F15"/>
    <w:rsid w:val="00415077"/>
    <w:rsid w:val="004162AE"/>
    <w:rsid w:val="00416402"/>
    <w:rsid w:val="0041672C"/>
    <w:rsid w:val="004179A2"/>
    <w:rsid w:val="00420194"/>
    <w:rsid w:val="00421D20"/>
    <w:rsid w:val="00422128"/>
    <w:rsid w:val="00422BB4"/>
    <w:rsid w:val="004238EF"/>
    <w:rsid w:val="00425465"/>
    <w:rsid w:val="0042572E"/>
    <w:rsid w:val="004258F5"/>
    <w:rsid w:val="00425E31"/>
    <w:rsid w:val="00426054"/>
    <w:rsid w:val="00426167"/>
    <w:rsid w:val="00427632"/>
    <w:rsid w:val="00427AF5"/>
    <w:rsid w:val="0043064A"/>
    <w:rsid w:val="004306B0"/>
    <w:rsid w:val="004313C5"/>
    <w:rsid w:val="00431608"/>
    <w:rsid w:val="00431DF2"/>
    <w:rsid w:val="0043297F"/>
    <w:rsid w:val="00432CB9"/>
    <w:rsid w:val="0043330A"/>
    <w:rsid w:val="004337F1"/>
    <w:rsid w:val="004340FA"/>
    <w:rsid w:val="0043684B"/>
    <w:rsid w:val="00436981"/>
    <w:rsid w:val="00436CA3"/>
    <w:rsid w:val="004418D1"/>
    <w:rsid w:val="00441AD8"/>
    <w:rsid w:val="0044225C"/>
    <w:rsid w:val="00442629"/>
    <w:rsid w:val="0044374C"/>
    <w:rsid w:val="00445C44"/>
    <w:rsid w:val="00446640"/>
    <w:rsid w:val="00446F99"/>
    <w:rsid w:val="0045206F"/>
    <w:rsid w:val="004542E9"/>
    <w:rsid w:val="00454772"/>
    <w:rsid w:val="00455569"/>
    <w:rsid w:val="004557C3"/>
    <w:rsid w:val="0045594B"/>
    <w:rsid w:val="0045622C"/>
    <w:rsid w:val="004564A0"/>
    <w:rsid w:val="00456FAF"/>
    <w:rsid w:val="00456FDA"/>
    <w:rsid w:val="00457B57"/>
    <w:rsid w:val="004603C0"/>
    <w:rsid w:val="00460C14"/>
    <w:rsid w:val="00460CC3"/>
    <w:rsid w:val="00461E78"/>
    <w:rsid w:val="00462261"/>
    <w:rsid w:val="004628A4"/>
    <w:rsid w:val="00462901"/>
    <w:rsid w:val="004632AA"/>
    <w:rsid w:val="00463A4E"/>
    <w:rsid w:val="004660A5"/>
    <w:rsid w:val="004666E8"/>
    <w:rsid w:val="00466A20"/>
    <w:rsid w:val="00470081"/>
    <w:rsid w:val="00470A17"/>
    <w:rsid w:val="00470CD3"/>
    <w:rsid w:val="00471685"/>
    <w:rsid w:val="00472AE7"/>
    <w:rsid w:val="00473715"/>
    <w:rsid w:val="00473E33"/>
    <w:rsid w:val="00474268"/>
    <w:rsid w:val="0047463A"/>
    <w:rsid w:val="004746C8"/>
    <w:rsid w:val="00474EEB"/>
    <w:rsid w:val="00475931"/>
    <w:rsid w:val="00475ACE"/>
    <w:rsid w:val="0047627E"/>
    <w:rsid w:val="00477461"/>
    <w:rsid w:val="00477470"/>
    <w:rsid w:val="00477EE1"/>
    <w:rsid w:val="00480785"/>
    <w:rsid w:val="00481CD5"/>
    <w:rsid w:val="00481D58"/>
    <w:rsid w:val="00482E39"/>
    <w:rsid w:val="004836D4"/>
    <w:rsid w:val="00483D2C"/>
    <w:rsid w:val="0048447C"/>
    <w:rsid w:val="00484D31"/>
    <w:rsid w:val="00486EF4"/>
    <w:rsid w:val="004875C7"/>
    <w:rsid w:val="00490208"/>
    <w:rsid w:val="0049226D"/>
    <w:rsid w:val="00492DC3"/>
    <w:rsid w:val="00492F85"/>
    <w:rsid w:val="00493079"/>
    <w:rsid w:val="00493E5E"/>
    <w:rsid w:val="00493F31"/>
    <w:rsid w:val="00494076"/>
    <w:rsid w:val="004947F1"/>
    <w:rsid w:val="00495290"/>
    <w:rsid w:val="004952D8"/>
    <w:rsid w:val="0049767D"/>
    <w:rsid w:val="004977B6"/>
    <w:rsid w:val="004A00CD"/>
    <w:rsid w:val="004A08C0"/>
    <w:rsid w:val="004A1C4B"/>
    <w:rsid w:val="004A261F"/>
    <w:rsid w:val="004A31AA"/>
    <w:rsid w:val="004A369D"/>
    <w:rsid w:val="004A3E5F"/>
    <w:rsid w:val="004A5857"/>
    <w:rsid w:val="004A62B2"/>
    <w:rsid w:val="004A7BF4"/>
    <w:rsid w:val="004B2AE4"/>
    <w:rsid w:val="004B2CD7"/>
    <w:rsid w:val="004B5D51"/>
    <w:rsid w:val="004C1934"/>
    <w:rsid w:val="004C1C89"/>
    <w:rsid w:val="004C37AB"/>
    <w:rsid w:val="004C3C54"/>
    <w:rsid w:val="004C51C3"/>
    <w:rsid w:val="004C55C8"/>
    <w:rsid w:val="004C6467"/>
    <w:rsid w:val="004C744F"/>
    <w:rsid w:val="004D4366"/>
    <w:rsid w:val="004D6995"/>
    <w:rsid w:val="004E1186"/>
    <w:rsid w:val="004E149F"/>
    <w:rsid w:val="004E57C7"/>
    <w:rsid w:val="004E5D8C"/>
    <w:rsid w:val="004E61ED"/>
    <w:rsid w:val="004E6A9E"/>
    <w:rsid w:val="004F0115"/>
    <w:rsid w:val="004F023F"/>
    <w:rsid w:val="004F036C"/>
    <w:rsid w:val="004F0F33"/>
    <w:rsid w:val="004F1A37"/>
    <w:rsid w:val="004F2D4C"/>
    <w:rsid w:val="004F318F"/>
    <w:rsid w:val="004F35A5"/>
    <w:rsid w:val="004F41F9"/>
    <w:rsid w:val="004F52F6"/>
    <w:rsid w:val="004F556F"/>
    <w:rsid w:val="004F56B6"/>
    <w:rsid w:val="004F57F7"/>
    <w:rsid w:val="004F6142"/>
    <w:rsid w:val="004F62DA"/>
    <w:rsid w:val="004F6837"/>
    <w:rsid w:val="005011F0"/>
    <w:rsid w:val="005012AA"/>
    <w:rsid w:val="00501BAF"/>
    <w:rsid w:val="00501E3E"/>
    <w:rsid w:val="005026D1"/>
    <w:rsid w:val="00502EC6"/>
    <w:rsid w:val="005030AC"/>
    <w:rsid w:val="00503A91"/>
    <w:rsid w:val="005043F9"/>
    <w:rsid w:val="00504689"/>
    <w:rsid w:val="00504A65"/>
    <w:rsid w:val="00504F03"/>
    <w:rsid w:val="00505297"/>
    <w:rsid w:val="00505E38"/>
    <w:rsid w:val="0050743D"/>
    <w:rsid w:val="0050782E"/>
    <w:rsid w:val="0050785E"/>
    <w:rsid w:val="00507CD6"/>
    <w:rsid w:val="00507DDB"/>
    <w:rsid w:val="00510283"/>
    <w:rsid w:val="00510D44"/>
    <w:rsid w:val="0051161D"/>
    <w:rsid w:val="0051198D"/>
    <w:rsid w:val="00511B7D"/>
    <w:rsid w:val="00511E48"/>
    <w:rsid w:val="005127E8"/>
    <w:rsid w:val="00513429"/>
    <w:rsid w:val="00514496"/>
    <w:rsid w:val="005148DB"/>
    <w:rsid w:val="00515D18"/>
    <w:rsid w:val="00516E56"/>
    <w:rsid w:val="005174F0"/>
    <w:rsid w:val="00517666"/>
    <w:rsid w:val="00520398"/>
    <w:rsid w:val="005209BE"/>
    <w:rsid w:val="00520BE4"/>
    <w:rsid w:val="0052278D"/>
    <w:rsid w:val="005235D1"/>
    <w:rsid w:val="00523A30"/>
    <w:rsid w:val="00524C67"/>
    <w:rsid w:val="00525307"/>
    <w:rsid w:val="005260FB"/>
    <w:rsid w:val="00526899"/>
    <w:rsid w:val="005278CC"/>
    <w:rsid w:val="00527942"/>
    <w:rsid w:val="005308BD"/>
    <w:rsid w:val="00531652"/>
    <w:rsid w:val="0053192F"/>
    <w:rsid w:val="00531E84"/>
    <w:rsid w:val="005348CC"/>
    <w:rsid w:val="00534B44"/>
    <w:rsid w:val="00535A72"/>
    <w:rsid w:val="005374FA"/>
    <w:rsid w:val="005377C2"/>
    <w:rsid w:val="00537ADE"/>
    <w:rsid w:val="005414E6"/>
    <w:rsid w:val="00541DA5"/>
    <w:rsid w:val="00541FF4"/>
    <w:rsid w:val="0054222F"/>
    <w:rsid w:val="005441FA"/>
    <w:rsid w:val="00544259"/>
    <w:rsid w:val="00545136"/>
    <w:rsid w:val="005455DF"/>
    <w:rsid w:val="0054562C"/>
    <w:rsid w:val="00546E34"/>
    <w:rsid w:val="0054731F"/>
    <w:rsid w:val="005476E4"/>
    <w:rsid w:val="00547EAE"/>
    <w:rsid w:val="0055027B"/>
    <w:rsid w:val="00550642"/>
    <w:rsid w:val="00551EC5"/>
    <w:rsid w:val="00551EE5"/>
    <w:rsid w:val="00552A5B"/>
    <w:rsid w:val="00553D74"/>
    <w:rsid w:val="005554C0"/>
    <w:rsid w:val="00555698"/>
    <w:rsid w:val="005563D4"/>
    <w:rsid w:val="00557C5C"/>
    <w:rsid w:val="0056038B"/>
    <w:rsid w:val="00561D49"/>
    <w:rsid w:val="0056398C"/>
    <w:rsid w:val="0056401A"/>
    <w:rsid w:val="00564C53"/>
    <w:rsid w:val="005650AB"/>
    <w:rsid w:val="0056590E"/>
    <w:rsid w:val="005663EB"/>
    <w:rsid w:val="00566794"/>
    <w:rsid w:val="00567FA3"/>
    <w:rsid w:val="00570C69"/>
    <w:rsid w:val="00570D4B"/>
    <w:rsid w:val="0057306A"/>
    <w:rsid w:val="00573293"/>
    <w:rsid w:val="0057354A"/>
    <w:rsid w:val="00574E8A"/>
    <w:rsid w:val="00575CDC"/>
    <w:rsid w:val="0057602D"/>
    <w:rsid w:val="005765AD"/>
    <w:rsid w:val="005771A4"/>
    <w:rsid w:val="005776DD"/>
    <w:rsid w:val="00581616"/>
    <w:rsid w:val="00581DB3"/>
    <w:rsid w:val="005821EB"/>
    <w:rsid w:val="00584161"/>
    <w:rsid w:val="00584793"/>
    <w:rsid w:val="005847A3"/>
    <w:rsid w:val="00584C8A"/>
    <w:rsid w:val="00587AE6"/>
    <w:rsid w:val="0059053A"/>
    <w:rsid w:val="00592A62"/>
    <w:rsid w:val="00592D48"/>
    <w:rsid w:val="0059337A"/>
    <w:rsid w:val="00594784"/>
    <w:rsid w:val="0059512C"/>
    <w:rsid w:val="00595A1B"/>
    <w:rsid w:val="00596476"/>
    <w:rsid w:val="005971FC"/>
    <w:rsid w:val="005A00E5"/>
    <w:rsid w:val="005A0F31"/>
    <w:rsid w:val="005A1154"/>
    <w:rsid w:val="005A1361"/>
    <w:rsid w:val="005A1872"/>
    <w:rsid w:val="005A1A0D"/>
    <w:rsid w:val="005A271C"/>
    <w:rsid w:val="005A2D14"/>
    <w:rsid w:val="005A3E0C"/>
    <w:rsid w:val="005A5CAB"/>
    <w:rsid w:val="005A6A58"/>
    <w:rsid w:val="005A7CB7"/>
    <w:rsid w:val="005B2622"/>
    <w:rsid w:val="005B34FB"/>
    <w:rsid w:val="005B4933"/>
    <w:rsid w:val="005B4FDA"/>
    <w:rsid w:val="005B643A"/>
    <w:rsid w:val="005B684D"/>
    <w:rsid w:val="005B6DDE"/>
    <w:rsid w:val="005B75E2"/>
    <w:rsid w:val="005B7ABB"/>
    <w:rsid w:val="005C0097"/>
    <w:rsid w:val="005C0191"/>
    <w:rsid w:val="005C09B8"/>
    <w:rsid w:val="005C197A"/>
    <w:rsid w:val="005C232B"/>
    <w:rsid w:val="005C2C24"/>
    <w:rsid w:val="005C4F24"/>
    <w:rsid w:val="005C7A57"/>
    <w:rsid w:val="005C7C10"/>
    <w:rsid w:val="005D0531"/>
    <w:rsid w:val="005D076D"/>
    <w:rsid w:val="005D0FD8"/>
    <w:rsid w:val="005D2501"/>
    <w:rsid w:val="005D3D50"/>
    <w:rsid w:val="005E09F2"/>
    <w:rsid w:val="005E1207"/>
    <w:rsid w:val="005E262D"/>
    <w:rsid w:val="005E2791"/>
    <w:rsid w:val="005E2809"/>
    <w:rsid w:val="005E2997"/>
    <w:rsid w:val="005E394B"/>
    <w:rsid w:val="005E3E98"/>
    <w:rsid w:val="005E3ECA"/>
    <w:rsid w:val="005E555A"/>
    <w:rsid w:val="005E562A"/>
    <w:rsid w:val="005E6546"/>
    <w:rsid w:val="005E6EFB"/>
    <w:rsid w:val="005E70C7"/>
    <w:rsid w:val="005E743A"/>
    <w:rsid w:val="005E7C51"/>
    <w:rsid w:val="005E7E10"/>
    <w:rsid w:val="005F1923"/>
    <w:rsid w:val="005F1DCC"/>
    <w:rsid w:val="005F2A41"/>
    <w:rsid w:val="005F39CE"/>
    <w:rsid w:val="005F3BFF"/>
    <w:rsid w:val="005F452C"/>
    <w:rsid w:val="005F5A74"/>
    <w:rsid w:val="005F64C7"/>
    <w:rsid w:val="005F65DE"/>
    <w:rsid w:val="005F67E3"/>
    <w:rsid w:val="005F7513"/>
    <w:rsid w:val="005F7CF5"/>
    <w:rsid w:val="005F7D5D"/>
    <w:rsid w:val="0060032A"/>
    <w:rsid w:val="00601A9A"/>
    <w:rsid w:val="00602009"/>
    <w:rsid w:val="00602593"/>
    <w:rsid w:val="00606071"/>
    <w:rsid w:val="006064FC"/>
    <w:rsid w:val="00606FD5"/>
    <w:rsid w:val="006073F1"/>
    <w:rsid w:val="0060774E"/>
    <w:rsid w:val="006077FC"/>
    <w:rsid w:val="00610F13"/>
    <w:rsid w:val="00610FAC"/>
    <w:rsid w:val="00611D1F"/>
    <w:rsid w:val="00612611"/>
    <w:rsid w:val="006135A6"/>
    <w:rsid w:val="00614630"/>
    <w:rsid w:val="006154CF"/>
    <w:rsid w:val="006170A0"/>
    <w:rsid w:val="00620061"/>
    <w:rsid w:val="00620481"/>
    <w:rsid w:val="00620699"/>
    <w:rsid w:val="00621491"/>
    <w:rsid w:val="00622A41"/>
    <w:rsid w:val="00624305"/>
    <w:rsid w:val="00624C6A"/>
    <w:rsid w:val="00625D14"/>
    <w:rsid w:val="006263AD"/>
    <w:rsid w:val="006264BB"/>
    <w:rsid w:val="00627F7A"/>
    <w:rsid w:val="00630B8C"/>
    <w:rsid w:val="00630D0E"/>
    <w:rsid w:val="00631B40"/>
    <w:rsid w:val="00631CC0"/>
    <w:rsid w:val="006329DC"/>
    <w:rsid w:val="006343E8"/>
    <w:rsid w:val="00634A59"/>
    <w:rsid w:val="00635A2F"/>
    <w:rsid w:val="006373FF"/>
    <w:rsid w:val="00637D1D"/>
    <w:rsid w:val="00641A38"/>
    <w:rsid w:val="00642D50"/>
    <w:rsid w:val="00643236"/>
    <w:rsid w:val="006440E8"/>
    <w:rsid w:val="006445CF"/>
    <w:rsid w:val="0064484C"/>
    <w:rsid w:val="00647311"/>
    <w:rsid w:val="006478B4"/>
    <w:rsid w:val="006518E9"/>
    <w:rsid w:val="006529F4"/>
    <w:rsid w:val="0065435F"/>
    <w:rsid w:val="00655426"/>
    <w:rsid w:val="00656DCD"/>
    <w:rsid w:val="00657177"/>
    <w:rsid w:val="006574F7"/>
    <w:rsid w:val="00657609"/>
    <w:rsid w:val="0066100E"/>
    <w:rsid w:val="00663048"/>
    <w:rsid w:val="006635F0"/>
    <w:rsid w:val="00663BDA"/>
    <w:rsid w:val="00663F48"/>
    <w:rsid w:val="0066561A"/>
    <w:rsid w:val="00666BDA"/>
    <w:rsid w:val="00666D14"/>
    <w:rsid w:val="0066755C"/>
    <w:rsid w:val="006702C3"/>
    <w:rsid w:val="00670A00"/>
    <w:rsid w:val="00671ED4"/>
    <w:rsid w:val="006721A1"/>
    <w:rsid w:val="00673293"/>
    <w:rsid w:val="00673850"/>
    <w:rsid w:val="00673CDE"/>
    <w:rsid w:val="00673D34"/>
    <w:rsid w:val="00674E81"/>
    <w:rsid w:val="00674F0A"/>
    <w:rsid w:val="00674FCA"/>
    <w:rsid w:val="00675337"/>
    <w:rsid w:val="00677423"/>
    <w:rsid w:val="00677554"/>
    <w:rsid w:val="00680704"/>
    <w:rsid w:val="00680AFB"/>
    <w:rsid w:val="006814DD"/>
    <w:rsid w:val="00681C16"/>
    <w:rsid w:val="0068288A"/>
    <w:rsid w:val="00682EAE"/>
    <w:rsid w:val="006847DB"/>
    <w:rsid w:val="00684F1D"/>
    <w:rsid w:val="00685C72"/>
    <w:rsid w:val="00686428"/>
    <w:rsid w:val="0068666C"/>
    <w:rsid w:val="006873AE"/>
    <w:rsid w:val="006910EC"/>
    <w:rsid w:val="00691729"/>
    <w:rsid w:val="0069261A"/>
    <w:rsid w:val="0069263E"/>
    <w:rsid w:val="0069270E"/>
    <w:rsid w:val="00693333"/>
    <w:rsid w:val="00693368"/>
    <w:rsid w:val="006938F7"/>
    <w:rsid w:val="00693A44"/>
    <w:rsid w:val="00693FF8"/>
    <w:rsid w:val="00694323"/>
    <w:rsid w:val="006951E9"/>
    <w:rsid w:val="006959B6"/>
    <w:rsid w:val="006971D2"/>
    <w:rsid w:val="006974F1"/>
    <w:rsid w:val="006A0AE6"/>
    <w:rsid w:val="006A0F3E"/>
    <w:rsid w:val="006A3163"/>
    <w:rsid w:val="006A3819"/>
    <w:rsid w:val="006A43F1"/>
    <w:rsid w:val="006A4402"/>
    <w:rsid w:val="006A4CF2"/>
    <w:rsid w:val="006A61DF"/>
    <w:rsid w:val="006A64C8"/>
    <w:rsid w:val="006A69F5"/>
    <w:rsid w:val="006A6EAD"/>
    <w:rsid w:val="006B0024"/>
    <w:rsid w:val="006B0AA1"/>
    <w:rsid w:val="006B1338"/>
    <w:rsid w:val="006B32A6"/>
    <w:rsid w:val="006B518E"/>
    <w:rsid w:val="006B5D36"/>
    <w:rsid w:val="006B70B1"/>
    <w:rsid w:val="006C11B7"/>
    <w:rsid w:val="006C1BFC"/>
    <w:rsid w:val="006C2731"/>
    <w:rsid w:val="006C2BDD"/>
    <w:rsid w:val="006C2EFB"/>
    <w:rsid w:val="006C2F9C"/>
    <w:rsid w:val="006C38C9"/>
    <w:rsid w:val="006C3AA0"/>
    <w:rsid w:val="006C51DE"/>
    <w:rsid w:val="006C524B"/>
    <w:rsid w:val="006C599A"/>
    <w:rsid w:val="006C5DC6"/>
    <w:rsid w:val="006C5E32"/>
    <w:rsid w:val="006C5F42"/>
    <w:rsid w:val="006C5F49"/>
    <w:rsid w:val="006C5FEF"/>
    <w:rsid w:val="006C780C"/>
    <w:rsid w:val="006D0206"/>
    <w:rsid w:val="006D02D2"/>
    <w:rsid w:val="006D044D"/>
    <w:rsid w:val="006D128A"/>
    <w:rsid w:val="006D1745"/>
    <w:rsid w:val="006D1E48"/>
    <w:rsid w:val="006D2DE5"/>
    <w:rsid w:val="006D33E5"/>
    <w:rsid w:val="006D3CAE"/>
    <w:rsid w:val="006D41F0"/>
    <w:rsid w:val="006D5DC9"/>
    <w:rsid w:val="006D6932"/>
    <w:rsid w:val="006D6FC2"/>
    <w:rsid w:val="006D7392"/>
    <w:rsid w:val="006D7FAA"/>
    <w:rsid w:val="006E0994"/>
    <w:rsid w:val="006E22A4"/>
    <w:rsid w:val="006E2D08"/>
    <w:rsid w:val="006E442B"/>
    <w:rsid w:val="006E4C27"/>
    <w:rsid w:val="006E5675"/>
    <w:rsid w:val="006E5D11"/>
    <w:rsid w:val="006E5F0B"/>
    <w:rsid w:val="006E64D1"/>
    <w:rsid w:val="006E7F5D"/>
    <w:rsid w:val="006F0643"/>
    <w:rsid w:val="006F12EA"/>
    <w:rsid w:val="006F1FB5"/>
    <w:rsid w:val="006F32F0"/>
    <w:rsid w:val="006F3D00"/>
    <w:rsid w:val="006F4D09"/>
    <w:rsid w:val="006F5906"/>
    <w:rsid w:val="006F5AA0"/>
    <w:rsid w:val="006F62DB"/>
    <w:rsid w:val="006F7F9B"/>
    <w:rsid w:val="00700A8F"/>
    <w:rsid w:val="00700C6F"/>
    <w:rsid w:val="0070170A"/>
    <w:rsid w:val="00701A17"/>
    <w:rsid w:val="00702930"/>
    <w:rsid w:val="00702F05"/>
    <w:rsid w:val="00704570"/>
    <w:rsid w:val="0070554A"/>
    <w:rsid w:val="00705B12"/>
    <w:rsid w:val="00705C67"/>
    <w:rsid w:val="00705D39"/>
    <w:rsid w:val="00706D9C"/>
    <w:rsid w:val="00706EC4"/>
    <w:rsid w:val="00707C8C"/>
    <w:rsid w:val="007100E2"/>
    <w:rsid w:val="00710399"/>
    <w:rsid w:val="00710CFF"/>
    <w:rsid w:val="00711485"/>
    <w:rsid w:val="00711B7C"/>
    <w:rsid w:val="00711F8C"/>
    <w:rsid w:val="00713962"/>
    <w:rsid w:val="00714917"/>
    <w:rsid w:val="00717B69"/>
    <w:rsid w:val="00717C5F"/>
    <w:rsid w:val="00717E53"/>
    <w:rsid w:val="007202D9"/>
    <w:rsid w:val="00720AB2"/>
    <w:rsid w:val="00722221"/>
    <w:rsid w:val="007224DD"/>
    <w:rsid w:val="00723ED0"/>
    <w:rsid w:val="00724BD3"/>
    <w:rsid w:val="00724BFF"/>
    <w:rsid w:val="00725966"/>
    <w:rsid w:val="0072647D"/>
    <w:rsid w:val="00726CD6"/>
    <w:rsid w:val="007308D9"/>
    <w:rsid w:val="00730C90"/>
    <w:rsid w:val="00731F5C"/>
    <w:rsid w:val="00732D72"/>
    <w:rsid w:val="007333BE"/>
    <w:rsid w:val="007354FF"/>
    <w:rsid w:val="00735782"/>
    <w:rsid w:val="00735812"/>
    <w:rsid w:val="00735B02"/>
    <w:rsid w:val="0073667E"/>
    <w:rsid w:val="007369D1"/>
    <w:rsid w:val="00737E9D"/>
    <w:rsid w:val="00740B28"/>
    <w:rsid w:val="00740CA1"/>
    <w:rsid w:val="00741480"/>
    <w:rsid w:val="0074186D"/>
    <w:rsid w:val="00741938"/>
    <w:rsid w:val="007419E2"/>
    <w:rsid w:val="007452D2"/>
    <w:rsid w:val="00746A67"/>
    <w:rsid w:val="00746E6A"/>
    <w:rsid w:val="00747166"/>
    <w:rsid w:val="00747534"/>
    <w:rsid w:val="00747C98"/>
    <w:rsid w:val="00747D54"/>
    <w:rsid w:val="00750010"/>
    <w:rsid w:val="00750551"/>
    <w:rsid w:val="00750D9D"/>
    <w:rsid w:val="00750FD8"/>
    <w:rsid w:val="00752407"/>
    <w:rsid w:val="00752708"/>
    <w:rsid w:val="0075393D"/>
    <w:rsid w:val="00753DB7"/>
    <w:rsid w:val="007543A9"/>
    <w:rsid w:val="00755A22"/>
    <w:rsid w:val="00755EAF"/>
    <w:rsid w:val="00757184"/>
    <w:rsid w:val="00761F5F"/>
    <w:rsid w:val="007639B9"/>
    <w:rsid w:val="00763FCA"/>
    <w:rsid w:val="00765F9D"/>
    <w:rsid w:val="0076603E"/>
    <w:rsid w:val="00766812"/>
    <w:rsid w:val="00766D39"/>
    <w:rsid w:val="00771126"/>
    <w:rsid w:val="007717EB"/>
    <w:rsid w:val="00772540"/>
    <w:rsid w:val="00772BD3"/>
    <w:rsid w:val="0077329F"/>
    <w:rsid w:val="007733C4"/>
    <w:rsid w:val="00773B42"/>
    <w:rsid w:val="00773C4B"/>
    <w:rsid w:val="00773CBE"/>
    <w:rsid w:val="00775285"/>
    <w:rsid w:val="00775771"/>
    <w:rsid w:val="00776356"/>
    <w:rsid w:val="007764FF"/>
    <w:rsid w:val="0078053C"/>
    <w:rsid w:val="00780BD4"/>
    <w:rsid w:val="007822E9"/>
    <w:rsid w:val="00782C5A"/>
    <w:rsid w:val="00783137"/>
    <w:rsid w:val="00784655"/>
    <w:rsid w:val="0078553F"/>
    <w:rsid w:val="00785610"/>
    <w:rsid w:val="00786C75"/>
    <w:rsid w:val="007873E3"/>
    <w:rsid w:val="00787660"/>
    <w:rsid w:val="00792F20"/>
    <w:rsid w:val="00793044"/>
    <w:rsid w:val="007949AC"/>
    <w:rsid w:val="00794FD8"/>
    <w:rsid w:val="00795500"/>
    <w:rsid w:val="00795837"/>
    <w:rsid w:val="00795C76"/>
    <w:rsid w:val="00797D3A"/>
    <w:rsid w:val="007A00E0"/>
    <w:rsid w:val="007A17B3"/>
    <w:rsid w:val="007A1C1C"/>
    <w:rsid w:val="007A229B"/>
    <w:rsid w:val="007A2CDE"/>
    <w:rsid w:val="007A3FCB"/>
    <w:rsid w:val="007A400A"/>
    <w:rsid w:val="007A44AC"/>
    <w:rsid w:val="007A613C"/>
    <w:rsid w:val="007A672E"/>
    <w:rsid w:val="007A69EA"/>
    <w:rsid w:val="007A75ED"/>
    <w:rsid w:val="007B04C9"/>
    <w:rsid w:val="007B13DB"/>
    <w:rsid w:val="007B1422"/>
    <w:rsid w:val="007B1529"/>
    <w:rsid w:val="007B261B"/>
    <w:rsid w:val="007B2E4A"/>
    <w:rsid w:val="007B427B"/>
    <w:rsid w:val="007B4A8E"/>
    <w:rsid w:val="007B4D71"/>
    <w:rsid w:val="007B4ED7"/>
    <w:rsid w:val="007B52BD"/>
    <w:rsid w:val="007B5706"/>
    <w:rsid w:val="007B77B5"/>
    <w:rsid w:val="007C108D"/>
    <w:rsid w:val="007C1202"/>
    <w:rsid w:val="007C1B10"/>
    <w:rsid w:val="007C282E"/>
    <w:rsid w:val="007C3900"/>
    <w:rsid w:val="007C56C3"/>
    <w:rsid w:val="007D0964"/>
    <w:rsid w:val="007D114B"/>
    <w:rsid w:val="007D1442"/>
    <w:rsid w:val="007D1A5B"/>
    <w:rsid w:val="007D1B71"/>
    <w:rsid w:val="007D3DDF"/>
    <w:rsid w:val="007D456C"/>
    <w:rsid w:val="007D55A1"/>
    <w:rsid w:val="007D561E"/>
    <w:rsid w:val="007D579D"/>
    <w:rsid w:val="007D5C70"/>
    <w:rsid w:val="007D6506"/>
    <w:rsid w:val="007D7CFC"/>
    <w:rsid w:val="007E0405"/>
    <w:rsid w:val="007E102C"/>
    <w:rsid w:val="007E575A"/>
    <w:rsid w:val="007E5832"/>
    <w:rsid w:val="007E6AFE"/>
    <w:rsid w:val="007E6DC0"/>
    <w:rsid w:val="007E6F74"/>
    <w:rsid w:val="007E6FFA"/>
    <w:rsid w:val="007E79FF"/>
    <w:rsid w:val="007E7C7A"/>
    <w:rsid w:val="007F06B2"/>
    <w:rsid w:val="007F3434"/>
    <w:rsid w:val="007F4510"/>
    <w:rsid w:val="007F5C56"/>
    <w:rsid w:val="007F5E1B"/>
    <w:rsid w:val="007F60D7"/>
    <w:rsid w:val="007F67D3"/>
    <w:rsid w:val="007F7195"/>
    <w:rsid w:val="0080083B"/>
    <w:rsid w:val="008008CC"/>
    <w:rsid w:val="00800C0F"/>
    <w:rsid w:val="008021B6"/>
    <w:rsid w:val="00802A37"/>
    <w:rsid w:val="00804686"/>
    <w:rsid w:val="008049ED"/>
    <w:rsid w:val="00805093"/>
    <w:rsid w:val="008053B9"/>
    <w:rsid w:val="008057A8"/>
    <w:rsid w:val="00806684"/>
    <w:rsid w:val="00807104"/>
    <w:rsid w:val="008074F9"/>
    <w:rsid w:val="00807FBE"/>
    <w:rsid w:val="008102E3"/>
    <w:rsid w:val="00810610"/>
    <w:rsid w:val="00811F23"/>
    <w:rsid w:val="008129A1"/>
    <w:rsid w:val="00812B43"/>
    <w:rsid w:val="0081379D"/>
    <w:rsid w:val="00814D9F"/>
    <w:rsid w:val="00816F08"/>
    <w:rsid w:val="00817AE5"/>
    <w:rsid w:val="00817C44"/>
    <w:rsid w:val="0082084C"/>
    <w:rsid w:val="00820B4D"/>
    <w:rsid w:val="008221AA"/>
    <w:rsid w:val="008222EB"/>
    <w:rsid w:val="00822D37"/>
    <w:rsid w:val="00822E67"/>
    <w:rsid w:val="00823394"/>
    <w:rsid w:val="00823A68"/>
    <w:rsid w:val="00824120"/>
    <w:rsid w:val="00827568"/>
    <w:rsid w:val="00827E82"/>
    <w:rsid w:val="00827F39"/>
    <w:rsid w:val="008300A4"/>
    <w:rsid w:val="00830B6E"/>
    <w:rsid w:val="00830F1D"/>
    <w:rsid w:val="00830FB1"/>
    <w:rsid w:val="00831753"/>
    <w:rsid w:val="008318E1"/>
    <w:rsid w:val="00831C82"/>
    <w:rsid w:val="00833976"/>
    <w:rsid w:val="00834F79"/>
    <w:rsid w:val="0083510E"/>
    <w:rsid w:val="008351FC"/>
    <w:rsid w:val="00835B06"/>
    <w:rsid w:val="008364F6"/>
    <w:rsid w:val="00837B53"/>
    <w:rsid w:val="00840D78"/>
    <w:rsid w:val="00841815"/>
    <w:rsid w:val="0084248C"/>
    <w:rsid w:val="0084429C"/>
    <w:rsid w:val="008443F5"/>
    <w:rsid w:val="00844BBF"/>
    <w:rsid w:val="00844F14"/>
    <w:rsid w:val="0084613A"/>
    <w:rsid w:val="008468BA"/>
    <w:rsid w:val="008501AB"/>
    <w:rsid w:val="00850FB1"/>
    <w:rsid w:val="008512D7"/>
    <w:rsid w:val="008514F9"/>
    <w:rsid w:val="0085179B"/>
    <w:rsid w:val="00851B05"/>
    <w:rsid w:val="00852435"/>
    <w:rsid w:val="00852649"/>
    <w:rsid w:val="00854D20"/>
    <w:rsid w:val="00854D4D"/>
    <w:rsid w:val="008563E5"/>
    <w:rsid w:val="00856431"/>
    <w:rsid w:val="008565C2"/>
    <w:rsid w:val="008572C0"/>
    <w:rsid w:val="008575C0"/>
    <w:rsid w:val="0086003A"/>
    <w:rsid w:val="008605F3"/>
    <w:rsid w:val="00860A5D"/>
    <w:rsid w:val="008614D7"/>
    <w:rsid w:val="008615B5"/>
    <w:rsid w:val="00861F24"/>
    <w:rsid w:val="00864A69"/>
    <w:rsid w:val="00864AB2"/>
    <w:rsid w:val="00866AB7"/>
    <w:rsid w:val="00867A8F"/>
    <w:rsid w:val="00874A4E"/>
    <w:rsid w:val="0087622D"/>
    <w:rsid w:val="008762E7"/>
    <w:rsid w:val="00876B4D"/>
    <w:rsid w:val="00876EA4"/>
    <w:rsid w:val="00877EFB"/>
    <w:rsid w:val="00880347"/>
    <w:rsid w:val="008804FA"/>
    <w:rsid w:val="008813A9"/>
    <w:rsid w:val="008819CC"/>
    <w:rsid w:val="00882E10"/>
    <w:rsid w:val="00883351"/>
    <w:rsid w:val="00883679"/>
    <w:rsid w:val="0088403F"/>
    <w:rsid w:val="008843A0"/>
    <w:rsid w:val="00885602"/>
    <w:rsid w:val="0088628F"/>
    <w:rsid w:val="00886B27"/>
    <w:rsid w:val="00886F03"/>
    <w:rsid w:val="008873F3"/>
    <w:rsid w:val="00890A0A"/>
    <w:rsid w:val="008911D2"/>
    <w:rsid w:val="00891B7D"/>
    <w:rsid w:val="00892420"/>
    <w:rsid w:val="00893541"/>
    <w:rsid w:val="00893C95"/>
    <w:rsid w:val="00894C63"/>
    <w:rsid w:val="008966E5"/>
    <w:rsid w:val="008972EA"/>
    <w:rsid w:val="008A05C8"/>
    <w:rsid w:val="008A1837"/>
    <w:rsid w:val="008A23C5"/>
    <w:rsid w:val="008A27F7"/>
    <w:rsid w:val="008A4F73"/>
    <w:rsid w:val="008A5DA8"/>
    <w:rsid w:val="008A5E94"/>
    <w:rsid w:val="008A6DD6"/>
    <w:rsid w:val="008A6DFF"/>
    <w:rsid w:val="008A7310"/>
    <w:rsid w:val="008A7683"/>
    <w:rsid w:val="008A7745"/>
    <w:rsid w:val="008B039A"/>
    <w:rsid w:val="008B0B15"/>
    <w:rsid w:val="008B0E1A"/>
    <w:rsid w:val="008B199E"/>
    <w:rsid w:val="008B1B4B"/>
    <w:rsid w:val="008B1FF6"/>
    <w:rsid w:val="008B2288"/>
    <w:rsid w:val="008B327A"/>
    <w:rsid w:val="008B4BC0"/>
    <w:rsid w:val="008B57FE"/>
    <w:rsid w:val="008B6641"/>
    <w:rsid w:val="008C043C"/>
    <w:rsid w:val="008C070B"/>
    <w:rsid w:val="008C1689"/>
    <w:rsid w:val="008C283B"/>
    <w:rsid w:val="008C3073"/>
    <w:rsid w:val="008C33FC"/>
    <w:rsid w:val="008C3519"/>
    <w:rsid w:val="008C4173"/>
    <w:rsid w:val="008C4447"/>
    <w:rsid w:val="008C49E1"/>
    <w:rsid w:val="008C5F12"/>
    <w:rsid w:val="008C62B8"/>
    <w:rsid w:val="008C6CC1"/>
    <w:rsid w:val="008D0240"/>
    <w:rsid w:val="008D1030"/>
    <w:rsid w:val="008D1057"/>
    <w:rsid w:val="008D1746"/>
    <w:rsid w:val="008D1768"/>
    <w:rsid w:val="008D2957"/>
    <w:rsid w:val="008D2BCE"/>
    <w:rsid w:val="008D2CD8"/>
    <w:rsid w:val="008D3152"/>
    <w:rsid w:val="008D3FF4"/>
    <w:rsid w:val="008D409A"/>
    <w:rsid w:val="008D4E32"/>
    <w:rsid w:val="008D5209"/>
    <w:rsid w:val="008D52CD"/>
    <w:rsid w:val="008D5B21"/>
    <w:rsid w:val="008D6792"/>
    <w:rsid w:val="008D733F"/>
    <w:rsid w:val="008D76C7"/>
    <w:rsid w:val="008D772B"/>
    <w:rsid w:val="008D7961"/>
    <w:rsid w:val="008D79B3"/>
    <w:rsid w:val="008E09E0"/>
    <w:rsid w:val="008E1219"/>
    <w:rsid w:val="008E155C"/>
    <w:rsid w:val="008E1DF9"/>
    <w:rsid w:val="008E35DA"/>
    <w:rsid w:val="008E41BA"/>
    <w:rsid w:val="008E4C12"/>
    <w:rsid w:val="008E50B2"/>
    <w:rsid w:val="008E6587"/>
    <w:rsid w:val="008E6956"/>
    <w:rsid w:val="008F08B2"/>
    <w:rsid w:val="008F0D6B"/>
    <w:rsid w:val="008F17E2"/>
    <w:rsid w:val="008F3ACA"/>
    <w:rsid w:val="008F4F12"/>
    <w:rsid w:val="008F5BB1"/>
    <w:rsid w:val="008F5DC4"/>
    <w:rsid w:val="008F5E19"/>
    <w:rsid w:val="008F6262"/>
    <w:rsid w:val="008F67D5"/>
    <w:rsid w:val="008F6EA8"/>
    <w:rsid w:val="008F760C"/>
    <w:rsid w:val="00900F11"/>
    <w:rsid w:val="009016BE"/>
    <w:rsid w:val="00901C9E"/>
    <w:rsid w:val="00902084"/>
    <w:rsid w:val="0090250A"/>
    <w:rsid w:val="00903A81"/>
    <w:rsid w:val="00904C68"/>
    <w:rsid w:val="00910B89"/>
    <w:rsid w:val="00910FD8"/>
    <w:rsid w:val="00911874"/>
    <w:rsid w:val="00911C59"/>
    <w:rsid w:val="009128AB"/>
    <w:rsid w:val="00913821"/>
    <w:rsid w:val="00913CF0"/>
    <w:rsid w:val="00914F53"/>
    <w:rsid w:val="0091593B"/>
    <w:rsid w:val="0091654E"/>
    <w:rsid w:val="009175ED"/>
    <w:rsid w:val="00917E21"/>
    <w:rsid w:val="00920611"/>
    <w:rsid w:val="00920C3D"/>
    <w:rsid w:val="00921AD6"/>
    <w:rsid w:val="00922343"/>
    <w:rsid w:val="00923770"/>
    <w:rsid w:val="009238C7"/>
    <w:rsid w:val="00923A90"/>
    <w:rsid w:val="00925DBD"/>
    <w:rsid w:val="009262C7"/>
    <w:rsid w:val="0092696C"/>
    <w:rsid w:val="009307D3"/>
    <w:rsid w:val="009307DA"/>
    <w:rsid w:val="00930837"/>
    <w:rsid w:val="00930F1B"/>
    <w:rsid w:val="0093182A"/>
    <w:rsid w:val="00932BC7"/>
    <w:rsid w:val="00932F4E"/>
    <w:rsid w:val="00933A07"/>
    <w:rsid w:val="00933FDE"/>
    <w:rsid w:val="00934385"/>
    <w:rsid w:val="0093505B"/>
    <w:rsid w:val="00935CAB"/>
    <w:rsid w:val="009371A5"/>
    <w:rsid w:val="009379DC"/>
    <w:rsid w:val="00937EB5"/>
    <w:rsid w:val="0094000C"/>
    <w:rsid w:val="00940891"/>
    <w:rsid w:val="00942857"/>
    <w:rsid w:val="009432E5"/>
    <w:rsid w:val="0094377C"/>
    <w:rsid w:val="0094529E"/>
    <w:rsid w:val="0094611B"/>
    <w:rsid w:val="009462F3"/>
    <w:rsid w:val="00946767"/>
    <w:rsid w:val="00946BF6"/>
    <w:rsid w:val="00946CF5"/>
    <w:rsid w:val="00947E1B"/>
    <w:rsid w:val="00951726"/>
    <w:rsid w:val="009517F3"/>
    <w:rsid w:val="00951B9C"/>
    <w:rsid w:val="009522C4"/>
    <w:rsid w:val="0095299B"/>
    <w:rsid w:val="00953038"/>
    <w:rsid w:val="0095305B"/>
    <w:rsid w:val="009534EF"/>
    <w:rsid w:val="009556EE"/>
    <w:rsid w:val="009559D0"/>
    <w:rsid w:val="00957E17"/>
    <w:rsid w:val="00961906"/>
    <w:rsid w:val="00961BCB"/>
    <w:rsid w:val="009633D2"/>
    <w:rsid w:val="00963A37"/>
    <w:rsid w:val="009645F5"/>
    <w:rsid w:val="00965DCF"/>
    <w:rsid w:val="0097022E"/>
    <w:rsid w:val="009703D0"/>
    <w:rsid w:val="009704EA"/>
    <w:rsid w:val="009709B8"/>
    <w:rsid w:val="00970A1E"/>
    <w:rsid w:val="00970C03"/>
    <w:rsid w:val="00970E4E"/>
    <w:rsid w:val="00972094"/>
    <w:rsid w:val="00972DD5"/>
    <w:rsid w:val="00973737"/>
    <w:rsid w:val="00973F3A"/>
    <w:rsid w:val="0097528F"/>
    <w:rsid w:val="0097628A"/>
    <w:rsid w:val="009764D6"/>
    <w:rsid w:val="00977E2F"/>
    <w:rsid w:val="00981910"/>
    <w:rsid w:val="009824C4"/>
    <w:rsid w:val="00983ACF"/>
    <w:rsid w:val="00984996"/>
    <w:rsid w:val="00984CE0"/>
    <w:rsid w:val="00985DBE"/>
    <w:rsid w:val="009877DB"/>
    <w:rsid w:val="0098783E"/>
    <w:rsid w:val="00990B4A"/>
    <w:rsid w:val="00993074"/>
    <w:rsid w:val="009942D3"/>
    <w:rsid w:val="009943E4"/>
    <w:rsid w:val="009948FC"/>
    <w:rsid w:val="00994A27"/>
    <w:rsid w:val="00995681"/>
    <w:rsid w:val="009959D3"/>
    <w:rsid w:val="00995AAC"/>
    <w:rsid w:val="0099699C"/>
    <w:rsid w:val="00997CE0"/>
    <w:rsid w:val="009A073A"/>
    <w:rsid w:val="009A12AC"/>
    <w:rsid w:val="009A1637"/>
    <w:rsid w:val="009A180C"/>
    <w:rsid w:val="009A2849"/>
    <w:rsid w:val="009A3C8B"/>
    <w:rsid w:val="009A6037"/>
    <w:rsid w:val="009A691D"/>
    <w:rsid w:val="009A70FF"/>
    <w:rsid w:val="009B1075"/>
    <w:rsid w:val="009B1E04"/>
    <w:rsid w:val="009B2557"/>
    <w:rsid w:val="009B308D"/>
    <w:rsid w:val="009B40C8"/>
    <w:rsid w:val="009B6F3E"/>
    <w:rsid w:val="009B76FE"/>
    <w:rsid w:val="009B7AEE"/>
    <w:rsid w:val="009C0B28"/>
    <w:rsid w:val="009C11E5"/>
    <w:rsid w:val="009C17BE"/>
    <w:rsid w:val="009C2CD3"/>
    <w:rsid w:val="009C369B"/>
    <w:rsid w:val="009C3FD8"/>
    <w:rsid w:val="009C4992"/>
    <w:rsid w:val="009C5302"/>
    <w:rsid w:val="009C566B"/>
    <w:rsid w:val="009C58ED"/>
    <w:rsid w:val="009C5CF0"/>
    <w:rsid w:val="009C7B5D"/>
    <w:rsid w:val="009C7D7E"/>
    <w:rsid w:val="009D0706"/>
    <w:rsid w:val="009D121E"/>
    <w:rsid w:val="009D165F"/>
    <w:rsid w:val="009D478A"/>
    <w:rsid w:val="009D4E06"/>
    <w:rsid w:val="009D5468"/>
    <w:rsid w:val="009D56C4"/>
    <w:rsid w:val="009D5701"/>
    <w:rsid w:val="009D5C19"/>
    <w:rsid w:val="009D6659"/>
    <w:rsid w:val="009D779B"/>
    <w:rsid w:val="009E1B04"/>
    <w:rsid w:val="009E1E13"/>
    <w:rsid w:val="009E3394"/>
    <w:rsid w:val="009E50D3"/>
    <w:rsid w:val="009E7794"/>
    <w:rsid w:val="009E7A7A"/>
    <w:rsid w:val="009F0429"/>
    <w:rsid w:val="009F05D0"/>
    <w:rsid w:val="009F15E0"/>
    <w:rsid w:val="009F16B0"/>
    <w:rsid w:val="009F384F"/>
    <w:rsid w:val="009F4592"/>
    <w:rsid w:val="009F47AA"/>
    <w:rsid w:val="009F52C7"/>
    <w:rsid w:val="009F5B86"/>
    <w:rsid w:val="009F649D"/>
    <w:rsid w:val="009F6746"/>
    <w:rsid w:val="009F6E82"/>
    <w:rsid w:val="009F744C"/>
    <w:rsid w:val="009F744D"/>
    <w:rsid w:val="00A0002B"/>
    <w:rsid w:val="00A0028C"/>
    <w:rsid w:val="00A00379"/>
    <w:rsid w:val="00A0210B"/>
    <w:rsid w:val="00A04CC0"/>
    <w:rsid w:val="00A04FD4"/>
    <w:rsid w:val="00A05C14"/>
    <w:rsid w:val="00A05DAD"/>
    <w:rsid w:val="00A0682E"/>
    <w:rsid w:val="00A06D38"/>
    <w:rsid w:val="00A07534"/>
    <w:rsid w:val="00A11170"/>
    <w:rsid w:val="00A11979"/>
    <w:rsid w:val="00A12B9C"/>
    <w:rsid w:val="00A12BC3"/>
    <w:rsid w:val="00A12C91"/>
    <w:rsid w:val="00A13032"/>
    <w:rsid w:val="00A13EB6"/>
    <w:rsid w:val="00A15B2D"/>
    <w:rsid w:val="00A16A6B"/>
    <w:rsid w:val="00A16DAE"/>
    <w:rsid w:val="00A1764C"/>
    <w:rsid w:val="00A20A3A"/>
    <w:rsid w:val="00A20FCF"/>
    <w:rsid w:val="00A20FE9"/>
    <w:rsid w:val="00A212E3"/>
    <w:rsid w:val="00A2143F"/>
    <w:rsid w:val="00A21598"/>
    <w:rsid w:val="00A2194A"/>
    <w:rsid w:val="00A21F21"/>
    <w:rsid w:val="00A22580"/>
    <w:rsid w:val="00A24220"/>
    <w:rsid w:val="00A246F3"/>
    <w:rsid w:val="00A25445"/>
    <w:rsid w:val="00A257E5"/>
    <w:rsid w:val="00A2625D"/>
    <w:rsid w:val="00A266C3"/>
    <w:rsid w:val="00A270E4"/>
    <w:rsid w:val="00A30E69"/>
    <w:rsid w:val="00A316C5"/>
    <w:rsid w:val="00A31997"/>
    <w:rsid w:val="00A32781"/>
    <w:rsid w:val="00A329EC"/>
    <w:rsid w:val="00A336D1"/>
    <w:rsid w:val="00A344F0"/>
    <w:rsid w:val="00A34D2F"/>
    <w:rsid w:val="00A36378"/>
    <w:rsid w:val="00A37354"/>
    <w:rsid w:val="00A401E0"/>
    <w:rsid w:val="00A404E3"/>
    <w:rsid w:val="00A40CC6"/>
    <w:rsid w:val="00A4146B"/>
    <w:rsid w:val="00A42128"/>
    <w:rsid w:val="00A42282"/>
    <w:rsid w:val="00A427BF"/>
    <w:rsid w:val="00A42A2D"/>
    <w:rsid w:val="00A44D20"/>
    <w:rsid w:val="00A452D9"/>
    <w:rsid w:val="00A45559"/>
    <w:rsid w:val="00A45BED"/>
    <w:rsid w:val="00A469AE"/>
    <w:rsid w:val="00A471A6"/>
    <w:rsid w:val="00A47DA7"/>
    <w:rsid w:val="00A5077E"/>
    <w:rsid w:val="00A50AB1"/>
    <w:rsid w:val="00A50E31"/>
    <w:rsid w:val="00A527C6"/>
    <w:rsid w:val="00A532A8"/>
    <w:rsid w:val="00A537BB"/>
    <w:rsid w:val="00A53C3A"/>
    <w:rsid w:val="00A54983"/>
    <w:rsid w:val="00A54E89"/>
    <w:rsid w:val="00A54F2E"/>
    <w:rsid w:val="00A55BD2"/>
    <w:rsid w:val="00A55F58"/>
    <w:rsid w:val="00A56960"/>
    <w:rsid w:val="00A5777C"/>
    <w:rsid w:val="00A60E5B"/>
    <w:rsid w:val="00A61E14"/>
    <w:rsid w:val="00A621E9"/>
    <w:rsid w:val="00A64F1B"/>
    <w:rsid w:val="00A64F30"/>
    <w:rsid w:val="00A65859"/>
    <w:rsid w:val="00A65BDB"/>
    <w:rsid w:val="00A665AD"/>
    <w:rsid w:val="00A66C5A"/>
    <w:rsid w:val="00A66F8F"/>
    <w:rsid w:val="00A71745"/>
    <w:rsid w:val="00A733F5"/>
    <w:rsid w:val="00A73725"/>
    <w:rsid w:val="00A74317"/>
    <w:rsid w:val="00A7539B"/>
    <w:rsid w:val="00A75F71"/>
    <w:rsid w:val="00A777BA"/>
    <w:rsid w:val="00A77DEF"/>
    <w:rsid w:val="00A8085A"/>
    <w:rsid w:val="00A832C0"/>
    <w:rsid w:val="00A83932"/>
    <w:rsid w:val="00A85737"/>
    <w:rsid w:val="00A85D61"/>
    <w:rsid w:val="00A86283"/>
    <w:rsid w:val="00A86D7B"/>
    <w:rsid w:val="00A877D5"/>
    <w:rsid w:val="00A908D2"/>
    <w:rsid w:val="00A90FA2"/>
    <w:rsid w:val="00A91E9E"/>
    <w:rsid w:val="00A91F05"/>
    <w:rsid w:val="00A944A9"/>
    <w:rsid w:val="00A949C0"/>
    <w:rsid w:val="00A96668"/>
    <w:rsid w:val="00A96963"/>
    <w:rsid w:val="00A96DAF"/>
    <w:rsid w:val="00AA0C19"/>
    <w:rsid w:val="00AA13BC"/>
    <w:rsid w:val="00AA1BCD"/>
    <w:rsid w:val="00AA2B34"/>
    <w:rsid w:val="00AA39CD"/>
    <w:rsid w:val="00AA56A8"/>
    <w:rsid w:val="00AA7EEE"/>
    <w:rsid w:val="00AB0240"/>
    <w:rsid w:val="00AB0E9E"/>
    <w:rsid w:val="00AB187A"/>
    <w:rsid w:val="00AB1BDB"/>
    <w:rsid w:val="00AB2323"/>
    <w:rsid w:val="00AB242D"/>
    <w:rsid w:val="00AB4082"/>
    <w:rsid w:val="00AB57AC"/>
    <w:rsid w:val="00AB61A5"/>
    <w:rsid w:val="00AB79B8"/>
    <w:rsid w:val="00AC04C7"/>
    <w:rsid w:val="00AC1E66"/>
    <w:rsid w:val="00AC4A06"/>
    <w:rsid w:val="00AC6501"/>
    <w:rsid w:val="00AC70C2"/>
    <w:rsid w:val="00AC71A2"/>
    <w:rsid w:val="00AD1B1F"/>
    <w:rsid w:val="00AD1B9B"/>
    <w:rsid w:val="00AD1D6F"/>
    <w:rsid w:val="00AD40C4"/>
    <w:rsid w:val="00AD46BA"/>
    <w:rsid w:val="00AD57DC"/>
    <w:rsid w:val="00AD58BB"/>
    <w:rsid w:val="00AD6B19"/>
    <w:rsid w:val="00AD72B4"/>
    <w:rsid w:val="00AD731A"/>
    <w:rsid w:val="00AD7979"/>
    <w:rsid w:val="00AE0598"/>
    <w:rsid w:val="00AE0D00"/>
    <w:rsid w:val="00AE1EA4"/>
    <w:rsid w:val="00AE1EE7"/>
    <w:rsid w:val="00AE20C3"/>
    <w:rsid w:val="00AE22BE"/>
    <w:rsid w:val="00AE2C6C"/>
    <w:rsid w:val="00AE3D82"/>
    <w:rsid w:val="00AE53AA"/>
    <w:rsid w:val="00AE5FD3"/>
    <w:rsid w:val="00AE60EC"/>
    <w:rsid w:val="00AE63A2"/>
    <w:rsid w:val="00AE7871"/>
    <w:rsid w:val="00AE7BB6"/>
    <w:rsid w:val="00AE7E58"/>
    <w:rsid w:val="00AF1913"/>
    <w:rsid w:val="00AF2EF7"/>
    <w:rsid w:val="00AF371B"/>
    <w:rsid w:val="00AF3A0D"/>
    <w:rsid w:val="00AF3CDA"/>
    <w:rsid w:val="00AF50B7"/>
    <w:rsid w:val="00AF6D60"/>
    <w:rsid w:val="00AF72C5"/>
    <w:rsid w:val="00B0033C"/>
    <w:rsid w:val="00B003C9"/>
    <w:rsid w:val="00B005C5"/>
    <w:rsid w:val="00B011A3"/>
    <w:rsid w:val="00B015C3"/>
    <w:rsid w:val="00B01B85"/>
    <w:rsid w:val="00B02455"/>
    <w:rsid w:val="00B069CB"/>
    <w:rsid w:val="00B07580"/>
    <w:rsid w:val="00B0762B"/>
    <w:rsid w:val="00B07847"/>
    <w:rsid w:val="00B079C1"/>
    <w:rsid w:val="00B111EE"/>
    <w:rsid w:val="00B111EF"/>
    <w:rsid w:val="00B1195C"/>
    <w:rsid w:val="00B11973"/>
    <w:rsid w:val="00B12990"/>
    <w:rsid w:val="00B14056"/>
    <w:rsid w:val="00B1418D"/>
    <w:rsid w:val="00B17597"/>
    <w:rsid w:val="00B2071E"/>
    <w:rsid w:val="00B20F97"/>
    <w:rsid w:val="00B21101"/>
    <w:rsid w:val="00B21C54"/>
    <w:rsid w:val="00B23438"/>
    <w:rsid w:val="00B24235"/>
    <w:rsid w:val="00B246E8"/>
    <w:rsid w:val="00B25A3D"/>
    <w:rsid w:val="00B272EB"/>
    <w:rsid w:val="00B325D2"/>
    <w:rsid w:val="00B33143"/>
    <w:rsid w:val="00B34477"/>
    <w:rsid w:val="00B40209"/>
    <w:rsid w:val="00B4185F"/>
    <w:rsid w:val="00B41F71"/>
    <w:rsid w:val="00B42029"/>
    <w:rsid w:val="00B420B7"/>
    <w:rsid w:val="00B424DB"/>
    <w:rsid w:val="00B428A2"/>
    <w:rsid w:val="00B430AB"/>
    <w:rsid w:val="00B440E0"/>
    <w:rsid w:val="00B450AD"/>
    <w:rsid w:val="00B45431"/>
    <w:rsid w:val="00B4544E"/>
    <w:rsid w:val="00B45C5E"/>
    <w:rsid w:val="00B4624F"/>
    <w:rsid w:val="00B46495"/>
    <w:rsid w:val="00B4727D"/>
    <w:rsid w:val="00B53731"/>
    <w:rsid w:val="00B548E3"/>
    <w:rsid w:val="00B55056"/>
    <w:rsid w:val="00B55433"/>
    <w:rsid w:val="00B55BD6"/>
    <w:rsid w:val="00B56CD4"/>
    <w:rsid w:val="00B576C0"/>
    <w:rsid w:val="00B57E42"/>
    <w:rsid w:val="00B60058"/>
    <w:rsid w:val="00B6065B"/>
    <w:rsid w:val="00B60CAE"/>
    <w:rsid w:val="00B616F3"/>
    <w:rsid w:val="00B61B51"/>
    <w:rsid w:val="00B62730"/>
    <w:rsid w:val="00B6450B"/>
    <w:rsid w:val="00B656D1"/>
    <w:rsid w:val="00B659FE"/>
    <w:rsid w:val="00B65C2E"/>
    <w:rsid w:val="00B663F3"/>
    <w:rsid w:val="00B66F97"/>
    <w:rsid w:val="00B67765"/>
    <w:rsid w:val="00B67C3E"/>
    <w:rsid w:val="00B703B1"/>
    <w:rsid w:val="00B720F3"/>
    <w:rsid w:val="00B730CC"/>
    <w:rsid w:val="00B737FD"/>
    <w:rsid w:val="00B74BC5"/>
    <w:rsid w:val="00B756FC"/>
    <w:rsid w:val="00B76403"/>
    <w:rsid w:val="00B769CC"/>
    <w:rsid w:val="00B773C5"/>
    <w:rsid w:val="00B80DBE"/>
    <w:rsid w:val="00B8248F"/>
    <w:rsid w:val="00B832CD"/>
    <w:rsid w:val="00B8355C"/>
    <w:rsid w:val="00B843D1"/>
    <w:rsid w:val="00B86B85"/>
    <w:rsid w:val="00B86BAF"/>
    <w:rsid w:val="00B876DF"/>
    <w:rsid w:val="00B87B88"/>
    <w:rsid w:val="00B903ED"/>
    <w:rsid w:val="00B9064E"/>
    <w:rsid w:val="00B915FD"/>
    <w:rsid w:val="00B92A63"/>
    <w:rsid w:val="00B931E1"/>
    <w:rsid w:val="00B93567"/>
    <w:rsid w:val="00B93692"/>
    <w:rsid w:val="00B93813"/>
    <w:rsid w:val="00B94571"/>
    <w:rsid w:val="00B950A5"/>
    <w:rsid w:val="00B95B59"/>
    <w:rsid w:val="00B95CDF"/>
    <w:rsid w:val="00B9666C"/>
    <w:rsid w:val="00B97245"/>
    <w:rsid w:val="00B97396"/>
    <w:rsid w:val="00B97450"/>
    <w:rsid w:val="00B97569"/>
    <w:rsid w:val="00BA0801"/>
    <w:rsid w:val="00BA0C20"/>
    <w:rsid w:val="00BA1CEC"/>
    <w:rsid w:val="00BA29BE"/>
    <w:rsid w:val="00BA4609"/>
    <w:rsid w:val="00BA4921"/>
    <w:rsid w:val="00BA5549"/>
    <w:rsid w:val="00BA59D6"/>
    <w:rsid w:val="00BA6142"/>
    <w:rsid w:val="00BA6460"/>
    <w:rsid w:val="00BA6D0E"/>
    <w:rsid w:val="00BB0132"/>
    <w:rsid w:val="00BB0318"/>
    <w:rsid w:val="00BB0E3A"/>
    <w:rsid w:val="00BB2CF6"/>
    <w:rsid w:val="00BB3E36"/>
    <w:rsid w:val="00BB6387"/>
    <w:rsid w:val="00BB6708"/>
    <w:rsid w:val="00BB6892"/>
    <w:rsid w:val="00BB699B"/>
    <w:rsid w:val="00BB6B7A"/>
    <w:rsid w:val="00BB73C3"/>
    <w:rsid w:val="00BC051C"/>
    <w:rsid w:val="00BC061B"/>
    <w:rsid w:val="00BC06E5"/>
    <w:rsid w:val="00BC1060"/>
    <w:rsid w:val="00BC1790"/>
    <w:rsid w:val="00BC4BD5"/>
    <w:rsid w:val="00BC5628"/>
    <w:rsid w:val="00BC5FA9"/>
    <w:rsid w:val="00BC6867"/>
    <w:rsid w:val="00BC79B2"/>
    <w:rsid w:val="00BC7C5D"/>
    <w:rsid w:val="00BD036C"/>
    <w:rsid w:val="00BD0D28"/>
    <w:rsid w:val="00BD260A"/>
    <w:rsid w:val="00BD45C2"/>
    <w:rsid w:val="00BD4A83"/>
    <w:rsid w:val="00BD5C0B"/>
    <w:rsid w:val="00BD6635"/>
    <w:rsid w:val="00BD6F41"/>
    <w:rsid w:val="00BD7CE2"/>
    <w:rsid w:val="00BD7D5E"/>
    <w:rsid w:val="00BE03D1"/>
    <w:rsid w:val="00BE0A97"/>
    <w:rsid w:val="00BE1462"/>
    <w:rsid w:val="00BE1778"/>
    <w:rsid w:val="00BE285F"/>
    <w:rsid w:val="00BE3494"/>
    <w:rsid w:val="00BE3C71"/>
    <w:rsid w:val="00BE66DA"/>
    <w:rsid w:val="00BE7650"/>
    <w:rsid w:val="00BE780D"/>
    <w:rsid w:val="00BF43E2"/>
    <w:rsid w:val="00BF631D"/>
    <w:rsid w:val="00BF66FD"/>
    <w:rsid w:val="00BF6D82"/>
    <w:rsid w:val="00BF7246"/>
    <w:rsid w:val="00C00EF1"/>
    <w:rsid w:val="00C02A82"/>
    <w:rsid w:val="00C0402C"/>
    <w:rsid w:val="00C0432B"/>
    <w:rsid w:val="00C046EF"/>
    <w:rsid w:val="00C049CB"/>
    <w:rsid w:val="00C05460"/>
    <w:rsid w:val="00C0585F"/>
    <w:rsid w:val="00C05E91"/>
    <w:rsid w:val="00C05ED5"/>
    <w:rsid w:val="00C06574"/>
    <w:rsid w:val="00C06EBD"/>
    <w:rsid w:val="00C07423"/>
    <w:rsid w:val="00C116AE"/>
    <w:rsid w:val="00C118C6"/>
    <w:rsid w:val="00C11C61"/>
    <w:rsid w:val="00C1279B"/>
    <w:rsid w:val="00C1288E"/>
    <w:rsid w:val="00C129E0"/>
    <w:rsid w:val="00C12E9C"/>
    <w:rsid w:val="00C146BF"/>
    <w:rsid w:val="00C14DA4"/>
    <w:rsid w:val="00C1522C"/>
    <w:rsid w:val="00C154F3"/>
    <w:rsid w:val="00C1578B"/>
    <w:rsid w:val="00C17020"/>
    <w:rsid w:val="00C2082D"/>
    <w:rsid w:val="00C20EE1"/>
    <w:rsid w:val="00C2242B"/>
    <w:rsid w:val="00C22690"/>
    <w:rsid w:val="00C22A3F"/>
    <w:rsid w:val="00C22EE7"/>
    <w:rsid w:val="00C2403D"/>
    <w:rsid w:val="00C24AEF"/>
    <w:rsid w:val="00C25BFC"/>
    <w:rsid w:val="00C27DE0"/>
    <w:rsid w:val="00C3000A"/>
    <w:rsid w:val="00C3071B"/>
    <w:rsid w:val="00C331A5"/>
    <w:rsid w:val="00C333D5"/>
    <w:rsid w:val="00C3361D"/>
    <w:rsid w:val="00C347C4"/>
    <w:rsid w:val="00C35089"/>
    <w:rsid w:val="00C3755B"/>
    <w:rsid w:val="00C37685"/>
    <w:rsid w:val="00C37D72"/>
    <w:rsid w:val="00C37F68"/>
    <w:rsid w:val="00C402C8"/>
    <w:rsid w:val="00C41267"/>
    <w:rsid w:val="00C41E75"/>
    <w:rsid w:val="00C425CB"/>
    <w:rsid w:val="00C42A5F"/>
    <w:rsid w:val="00C4329A"/>
    <w:rsid w:val="00C43EF9"/>
    <w:rsid w:val="00C44472"/>
    <w:rsid w:val="00C4458B"/>
    <w:rsid w:val="00C455AE"/>
    <w:rsid w:val="00C45B5F"/>
    <w:rsid w:val="00C45C28"/>
    <w:rsid w:val="00C4619C"/>
    <w:rsid w:val="00C47000"/>
    <w:rsid w:val="00C50DC7"/>
    <w:rsid w:val="00C51AC5"/>
    <w:rsid w:val="00C52C6D"/>
    <w:rsid w:val="00C532AF"/>
    <w:rsid w:val="00C53F98"/>
    <w:rsid w:val="00C55887"/>
    <w:rsid w:val="00C563F8"/>
    <w:rsid w:val="00C569BF"/>
    <w:rsid w:val="00C5724C"/>
    <w:rsid w:val="00C57676"/>
    <w:rsid w:val="00C57BFE"/>
    <w:rsid w:val="00C57D29"/>
    <w:rsid w:val="00C6052E"/>
    <w:rsid w:val="00C64B7D"/>
    <w:rsid w:val="00C64BAD"/>
    <w:rsid w:val="00C66CA6"/>
    <w:rsid w:val="00C67C9D"/>
    <w:rsid w:val="00C67F39"/>
    <w:rsid w:val="00C70538"/>
    <w:rsid w:val="00C70FF0"/>
    <w:rsid w:val="00C72613"/>
    <w:rsid w:val="00C7327E"/>
    <w:rsid w:val="00C73738"/>
    <w:rsid w:val="00C75019"/>
    <w:rsid w:val="00C75181"/>
    <w:rsid w:val="00C75FFC"/>
    <w:rsid w:val="00C80907"/>
    <w:rsid w:val="00C82838"/>
    <w:rsid w:val="00C832F1"/>
    <w:rsid w:val="00C838C9"/>
    <w:rsid w:val="00C84073"/>
    <w:rsid w:val="00C84671"/>
    <w:rsid w:val="00C84854"/>
    <w:rsid w:val="00C86A2F"/>
    <w:rsid w:val="00C877A0"/>
    <w:rsid w:val="00C90B4F"/>
    <w:rsid w:val="00C914E7"/>
    <w:rsid w:val="00C91EF0"/>
    <w:rsid w:val="00C92313"/>
    <w:rsid w:val="00C92ACF"/>
    <w:rsid w:val="00C931F0"/>
    <w:rsid w:val="00C9328E"/>
    <w:rsid w:val="00C93DE2"/>
    <w:rsid w:val="00C93FC1"/>
    <w:rsid w:val="00C9412B"/>
    <w:rsid w:val="00C941FC"/>
    <w:rsid w:val="00C953C1"/>
    <w:rsid w:val="00C956F9"/>
    <w:rsid w:val="00C965A9"/>
    <w:rsid w:val="00C96F5D"/>
    <w:rsid w:val="00C974FF"/>
    <w:rsid w:val="00CA27A3"/>
    <w:rsid w:val="00CA2E92"/>
    <w:rsid w:val="00CA3246"/>
    <w:rsid w:val="00CA36A6"/>
    <w:rsid w:val="00CA3E14"/>
    <w:rsid w:val="00CA4C29"/>
    <w:rsid w:val="00CA5549"/>
    <w:rsid w:val="00CA5970"/>
    <w:rsid w:val="00CA6087"/>
    <w:rsid w:val="00CA6364"/>
    <w:rsid w:val="00CA763D"/>
    <w:rsid w:val="00CA7778"/>
    <w:rsid w:val="00CA7D16"/>
    <w:rsid w:val="00CB06ED"/>
    <w:rsid w:val="00CB3031"/>
    <w:rsid w:val="00CB3709"/>
    <w:rsid w:val="00CB62B9"/>
    <w:rsid w:val="00CB7367"/>
    <w:rsid w:val="00CC21D8"/>
    <w:rsid w:val="00CC2722"/>
    <w:rsid w:val="00CC2AF1"/>
    <w:rsid w:val="00CC3662"/>
    <w:rsid w:val="00CC47E9"/>
    <w:rsid w:val="00CC5D29"/>
    <w:rsid w:val="00CC670E"/>
    <w:rsid w:val="00CC7956"/>
    <w:rsid w:val="00CD077D"/>
    <w:rsid w:val="00CD0B12"/>
    <w:rsid w:val="00CD0B3D"/>
    <w:rsid w:val="00CD1208"/>
    <w:rsid w:val="00CD2182"/>
    <w:rsid w:val="00CD27B6"/>
    <w:rsid w:val="00CD36E4"/>
    <w:rsid w:val="00CD516A"/>
    <w:rsid w:val="00CD56CF"/>
    <w:rsid w:val="00CD6855"/>
    <w:rsid w:val="00CD736F"/>
    <w:rsid w:val="00CD73BD"/>
    <w:rsid w:val="00CD769C"/>
    <w:rsid w:val="00CE0344"/>
    <w:rsid w:val="00CE07A0"/>
    <w:rsid w:val="00CE09FF"/>
    <w:rsid w:val="00CE1744"/>
    <w:rsid w:val="00CE3002"/>
    <w:rsid w:val="00CE359B"/>
    <w:rsid w:val="00CE48B9"/>
    <w:rsid w:val="00CE5219"/>
    <w:rsid w:val="00CE539E"/>
    <w:rsid w:val="00CE54B8"/>
    <w:rsid w:val="00CE5BB5"/>
    <w:rsid w:val="00CE5E0C"/>
    <w:rsid w:val="00CE6788"/>
    <w:rsid w:val="00CE70ED"/>
    <w:rsid w:val="00CE713E"/>
    <w:rsid w:val="00CF1441"/>
    <w:rsid w:val="00CF1D22"/>
    <w:rsid w:val="00CF484E"/>
    <w:rsid w:val="00CF4F27"/>
    <w:rsid w:val="00CF69C9"/>
    <w:rsid w:val="00CF6C86"/>
    <w:rsid w:val="00CF7D7A"/>
    <w:rsid w:val="00D00E46"/>
    <w:rsid w:val="00D00E6D"/>
    <w:rsid w:val="00D00E78"/>
    <w:rsid w:val="00D017A7"/>
    <w:rsid w:val="00D02010"/>
    <w:rsid w:val="00D027E9"/>
    <w:rsid w:val="00D028D4"/>
    <w:rsid w:val="00D037D9"/>
    <w:rsid w:val="00D03CC1"/>
    <w:rsid w:val="00D03F47"/>
    <w:rsid w:val="00D04569"/>
    <w:rsid w:val="00D04B09"/>
    <w:rsid w:val="00D05F71"/>
    <w:rsid w:val="00D0651D"/>
    <w:rsid w:val="00D07784"/>
    <w:rsid w:val="00D111C9"/>
    <w:rsid w:val="00D133F6"/>
    <w:rsid w:val="00D13AC7"/>
    <w:rsid w:val="00D13C32"/>
    <w:rsid w:val="00D1411B"/>
    <w:rsid w:val="00D14829"/>
    <w:rsid w:val="00D14D0F"/>
    <w:rsid w:val="00D153BA"/>
    <w:rsid w:val="00D155FE"/>
    <w:rsid w:val="00D157DF"/>
    <w:rsid w:val="00D165ED"/>
    <w:rsid w:val="00D1691E"/>
    <w:rsid w:val="00D16ACC"/>
    <w:rsid w:val="00D17082"/>
    <w:rsid w:val="00D17273"/>
    <w:rsid w:val="00D1796A"/>
    <w:rsid w:val="00D208DC"/>
    <w:rsid w:val="00D210DC"/>
    <w:rsid w:val="00D2164A"/>
    <w:rsid w:val="00D22ED3"/>
    <w:rsid w:val="00D232ED"/>
    <w:rsid w:val="00D233F8"/>
    <w:rsid w:val="00D24320"/>
    <w:rsid w:val="00D2478D"/>
    <w:rsid w:val="00D25B31"/>
    <w:rsid w:val="00D25D35"/>
    <w:rsid w:val="00D25E8E"/>
    <w:rsid w:val="00D26114"/>
    <w:rsid w:val="00D26BAC"/>
    <w:rsid w:val="00D3089C"/>
    <w:rsid w:val="00D3133C"/>
    <w:rsid w:val="00D3163B"/>
    <w:rsid w:val="00D31C6F"/>
    <w:rsid w:val="00D329E5"/>
    <w:rsid w:val="00D335D8"/>
    <w:rsid w:val="00D336B8"/>
    <w:rsid w:val="00D336D1"/>
    <w:rsid w:val="00D3454D"/>
    <w:rsid w:val="00D34A9E"/>
    <w:rsid w:val="00D34B63"/>
    <w:rsid w:val="00D364FE"/>
    <w:rsid w:val="00D40229"/>
    <w:rsid w:val="00D408D8"/>
    <w:rsid w:val="00D41C2F"/>
    <w:rsid w:val="00D429C8"/>
    <w:rsid w:val="00D44D0F"/>
    <w:rsid w:val="00D4534B"/>
    <w:rsid w:val="00D4612F"/>
    <w:rsid w:val="00D4727A"/>
    <w:rsid w:val="00D47B12"/>
    <w:rsid w:val="00D47D8A"/>
    <w:rsid w:val="00D50333"/>
    <w:rsid w:val="00D50F8A"/>
    <w:rsid w:val="00D510E1"/>
    <w:rsid w:val="00D5182D"/>
    <w:rsid w:val="00D530F2"/>
    <w:rsid w:val="00D534BE"/>
    <w:rsid w:val="00D553EE"/>
    <w:rsid w:val="00D55F6E"/>
    <w:rsid w:val="00D57147"/>
    <w:rsid w:val="00D60D80"/>
    <w:rsid w:val="00D63ACC"/>
    <w:rsid w:val="00D64A12"/>
    <w:rsid w:val="00D64C86"/>
    <w:rsid w:val="00D6527F"/>
    <w:rsid w:val="00D6568E"/>
    <w:rsid w:val="00D7009B"/>
    <w:rsid w:val="00D708AC"/>
    <w:rsid w:val="00D70B73"/>
    <w:rsid w:val="00D72450"/>
    <w:rsid w:val="00D726A0"/>
    <w:rsid w:val="00D72883"/>
    <w:rsid w:val="00D74293"/>
    <w:rsid w:val="00D75202"/>
    <w:rsid w:val="00D76B4F"/>
    <w:rsid w:val="00D77981"/>
    <w:rsid w:val="00D77B8F"/>
    <w:rsid w:val="00D77FC6"/>
    <w:rsid w:val="00D812B4"/>
    <w:rsid w:val="00D8160C"/>
    <w:rsid w:val="00D82935"/>
    <w:rsid w:val="00D829C5"/>
    <w:rsid w:val="00D83147"/>
    <w:rsid w:val="00D83E9D"/>
    <w:rsid w:val="00D84735"/>
    <w:rsid w:val="00D86D35"/>
    <w:rsid w:val="00D90E6E"/>
    <w:rsid w:val="00D92F7B"/>
    <w:rsid w:val="00D93A55"/>
    <w:rsid w:val="00D94345"/>
    <w:rsid w:val="00D94EAB"/>
    <w:rsid w:val="00D9503B"/>
    <w:rsid w:val="00D95BB2"/>
    <w:rsid w:val="00D9617B"/>
    <w:rsid w:val="00D96591"/>
    <w:rsid w:val="00D96769"/>
    <w:rsid w:val="00D96951"/>
    <w:rsid w:val="00D96EE1"/>
    <w:rsid w:val="00D97F8A"/>
    <w:rsid w:val="00DA04AC"/>
    <w:rsid w:val="00DA0725"/>
    <w:rsid w:val="00DA10DB"/>
    <w:rsid w:val="00DA26A1"/>
    <w:rsid w:val="00DA4571"/>
    <w:rsid w:val="00DA50CA"/>
    <w:rsid w:val="00DA5897"/>
    <w:rsid w:val="00DA5A26"/>
    <w:rsid w:val="00DA73FF"/>
    <w:rsid w:val="00DA78D2"/>
    <w:rsid w:val="00DB0E53"/>
    <w:rsid w:val="00DB1AE2"/>
    <w:rsid w:val="00DB278E"/>
    <w:rsid w:val="00DB2ABC"/>
    <w:rsid w:val="00DB2B0D"/>
    <w:rsid w:val="00DB2C30"/>
    <w:rsid w:val="00DB2DE9"/>
    <w:rsid w:val="00DB4DD8"/>
    <w:rsid w:val="00DB58BD"/>
    <w:rsid w:val="00DB755C"/>
    <w:rsid w:val="00DB760F"/>
    <w:rsid w:val="00DB76EA"/>
    <w:rsid w:val="00DC1AEB"/>
    <w:rsid w:val="00DC1F6F"/>
    <w:rsid w:val="00DC216E"/>
    <w:rsid w:val="00DC40C4"/>
    <w:rsid w:val="00DC4A38"/>
    <w:rsid w:val="00DC5972"/>
    <w:rsid w:val="00DC5C51"/>
    <w:rsid w:val="00DC7343"/>
    <w:rsid w:val="00DD0C13"/>
    <w:rsid w:val="00DD0D90"/>
    <w:rsid w:val="00DD166B"/>
    <w:rsid w:val="00DD166E"/>
    <w:rsid w:val="00DD18AC"/>
    <w:rsid w:val="00DD2057"/>
    <w:rsid w:val="00DD2895"/>
    <w:rsid w:val="00DD2DE4"/>
    <w:rsid w:val="00DD30C8"/>
    <w:rsid w:val="00DD368A"/>
    <w:rsid w:val="00DD3A64"/>
    <w:rsid w:val="00DD4E32"/>
    <w:rsid w:val="00DD4F60"/>
    <w:rsid w:val="00DD6220"/>
    <w:rsid w:val="00DD62FE"/>
    <w:rsid w:val="00DD70DE"/>
    <w:rsid w:val="00DD740E"/>
    <w:rsid w:val="00DE107C"/>
    <w:rsid w:val="00DE1855"/>
    <w:rsid w:val="00DE20FB"/>
    <w:rsid w:val="00DE3496"/>
    <w:rsid w:val="00DE38FD"/>
    <w:rsid w:val="00DE45B4"/>
    <w:rsid w:val="00DE4E57"/>
    <w:rsid w:val="00DE6CB3"/>
    <w:rsid w:val="00DF0953"/>
    <w:rsid w:val="00DF1F14"/>
    <w:rsid w:val="00DF22D5"/>
    <w:rsid w:val="00DF22F6"/>
    <w:rsid w:val="00DF2704"/>
    <w:rsid w:val="00DF2CD5"/>
    <w:rsid w:val="00DF3402"/>
    <w:rsid w:val="00DF3AA1"/>
    <w:rsid w:val="00DF475E"/>
    <w:rsid w:val="00DF4CDE"/>
    <w:rsid w:val="00DF6218"/>
    <w:rsid w:val="00DF707B"/>
    <w:rsid w:val="00E00EED"/>
    <w:rsid w:val="00E02162"/>
    <w:rsid w:val="00E0421E"/>
    <w:rsid w:val="00E04874"/>
    <w:rsid w:val="00E04998"/>
    <w:rsid w:val="00E04AF0"/>
    <w:rsid w:val="00E04F1B"/>
    <w:rsid w:val="00E04F4A"/>
    <w:rsid w:val="00E058F9"/>
    <w:rsid w:val="00E06589"/>
    <w:rsid w:val="00E07E86"/>
    <w:rsid w:val="00E10D3B"/>
    <w:rsid w:val="00E12077"/>
    <w:rsid w:val="00E1236D"/>
    <w:rsid w:val="00E12C69"/>
    <w:rsid w:val="00E14F61"/>
    <w:rsid w:val="00E14FC6"/>
    <w:rsid w:val="00E158D9"/>
    <w:rsid w:val="00E171DD"/>
    <w:rsid w:val="00E176D3"/>
    <w:rsid w:val="00E17EF3"/>
    <w:rsid w:val="00E2015C"/>
    <w:rsid w:val="00E20CB9"/>
    <w:rsid w:val="00E2108D"/>
    <w:rsid w:val="00E23400"/>
    <w:rsid w:val="00E250D4"/>
    <w:rsid w:val="00E255F4"/>
    <w:rsid w:val="00E25957"/>
    <w:rsid w:val="00E25AA0"/>
    <w:rsid w:val="00E263D4"/>
    <w:rsid w:val="00E263D6"/>
    <w:rsid w:val="00E26AC2"/>
    <w:rsid w:val="00E26AD7"/>
    <w:rsid w:val="00E2757A"/>
    <w:rsid w:val="00E2787C"/>
    <w:rsid w:val="00E302CA"/>
    <w:rsid w:val="00E32477"/>
    <w:rsid w:val="00E3419C"/>
    <w:rsid w:val="00E3574C"/>
    <w:rsid w:val="00E35E6E"/>
    <w:rsid w:val="00E4149F"/>
    <w:rsid w:val="00E41870"/>
    <w:rsid w:val="00E4259F"/>
    <w:rsid w:val="00E425D6"/>
    <w:rsid w:val="00E43955"/>
    <w:rsid w:val="00E43B39"/>
    <w:rsid w:val="00E449EC"/>
    <w:rsid w:val="00E4540D"/>
    <w:rsid w:val="00E458F8"/>
    <w:rsid w:val="00E45BE7"/>
    <w:rsid w:val="00E45D31"/>
    <w:rsid w:val="00E472C8"/>
    <w:rsid w:val="00E513AE"/>
    <w:rsid w:val="00E51D64"/>
    <w:rsid w:val="00E51EA2"/>
    <w:rsid w:val="00E576DE"/>
    <w:rsid w:val="00E57826"/>
    <w:rsid w:val="00E60027"/>
    <w:rsid w:val="00E60268"/>
    <w:rsid w:val="00E60293"/>
    <w:rsid w:val="00E60EB9"/>
    <w:rsid w:val="00E61A05"/>
    <w:rsid w:val="00E63F89"/>
    <w:rsid w:val="00E647CF"/>
    <w:rsid w:val="00E64CEA"/>
    <w:rsid w:val="00E66FA5"/>
    <w:rsid w:val="00E67711"/>
    <w:rsid w:val="00E707E9"/>
    <w:rsid w:val="00E70B56"/>
    <w:rsid w:val="00E71062"/>
    <w:rsid w:val="00E71654"/>
    <w:rsid w:val="00E739DE"/>
    <w:rsid w:val="00E7499F"/>
    <w:rsid w:val="00E74CB7"/>
    <w:rsid w:val="00E755C1"/>
    <w:rsid w:val="00E77687"/>
    <w:rsid w:val="00E80214"/>
    <w:rsid w:val="00E824FC"/>
    <w:rsid w:val="00E82569"/>
    <w:rsid w:val="00E84109"/>
    <w:rsid w:val="00E84126"/>
    <w:rsid w:val="00E85262"/>
    <w:rsid w:val="00E86225"/>
    <w:rsid w:val="00E86CDF"/>
    <w:rsid w:val="00E870FE"/>
    <w:rsid w:val="00E87A74"/>
    <w:rsid w:val="00E9054A"/>
    <w:rsid w:val="00E9143E"/>
    <w:rsid w:val="00E91E39"/>
    <w:rsid w:val="00E92165"/>
    <w:rsid w:val="00E939D6"/>
    <w:rsid w:val="00E93F44"/>
    <w:rsid w:val="00E96662"/>
    <w:rsid w:val="00E96EA5"/>
    <w:rsid w:val="00EA0A69"/>
    <w:rsid w:val="00EA1164"/>
    <w:rsid w:val="00EA23F4"/>
    <w:rsid w:val="00EA2F6F"/>
    <w:rsid w:val="00EA476A"/>
    <w:rsid w:val="00EA4E3F"/>
    <w:rsid w:val="00EA547D"/>
    <w:rsid w:val="00EA5B8E"/>
    <w:rsid w:val="00EA69BC"/>
    <w:rsid w:val="00EA7027"/>
    <w:rsid w:val="00EA7F9F"/>
    <w:rsid w:val="00EB0EE8"/>
    <w:rsid w:val="00EB1683"/>
    <w:rsid w:val="00EB1979"/>
    <w:rsid w:val="00EB2E1D"/>
    <w:rsid w:val="00EB38B6"/>
    <w:rsid w:val="00EB4815"/>
    <w:rsid w:val="00EB532D"/>
    <w:rsid w:val="00EB6059"/>
    <w:rsid w:val="00EB6E25"/>
    <w:rsid w:val="00EB7160"/>
    <w:rsid w:val="00EB746F"/>
    <w:rsid w:val="00EC0087"/>
    <w:rsid w:val="00EC0406"/>
    <w:rsid w:val="00EC10BB"/>
    <w:rsid w:val="00EC1112"/>
    <w:rsid w:val="00EC17D6"/>
    <w:rsid w:val="00EC1BD4"/>
    <w:rsid w:val="00EC6599"/>
    <w:rsid w:val="00EC756F"/>
    <w:rsid w:val="00ED0297"/>
    <w:rsid w:val="00ED049F"/>
    <w:rsid w:val="00ED0753"/>
    <w:rsid w:val="00ED1154"/>
    <w:rsid w:val="00ED1411"/>
    <w:rsid w:val="00ED1897"/>
    <w:rsid w:val="00ED19DA"/>
    <w:rsid w:val="00ED1DE8"/>
    <w:rsid w:val="00ED32C9"/>
    <w:rsid w:val="00ED3B26"/>
    <w:rsid w:val="00ED3EA0"/>
    <w:rsid w:val="00ED5B75"/>
    <w:rsid w:val="00ED66A8"/>
    <w:rsid w:val="00ED7121"/>
    <w:rsid w:val="00ED7231"/>
    <w:rsid w:val="00ED7CB5"/>
    <w:rsid w:val="00EE17A8"/>
    <w:rsid w:val="00EE3377"/>
    <w:rsid w:val="00EE4939"/>
    <w:rsid w:val="00EE4BB3"/>
    <w:rsid w:val="00EE557D"/>
    <w:rsid w:val="00EE61C5"/>
    <w:rsid w:val="00EF09E7"/>
    <w:rsid w:val="00EF1785"/>
    <w:rsid w:val="00EF2EAF"/>
    <w:rsid w:val="00EF32D3"/>
    <w:rsid w:val="00EF3F23"/>
    <w:rsid w:val="00EF522D"/>
    <w:rsid w:val="00EF5A6B"/>
    <w:rsid w:val="00EF5E86"/>
    <w:rsid w:val="00EF7B29"/>
    <w:rsid w:val="00EF7EE7"/>
    <w:rsid w:val="00F00265"/>
    <w:rsid w:val="00F005D2"/>
    <w:rsid w:val="00F01556"/>
    <w:rsid w:val="00F01A29"/>
    <w:rsid w:val="00F02379"/>
    <w:rsid w:val="00F037EB"/>
    <w:rsid w:val="00F03BF7"/>
    <w:rsid w:val="00F064D0"/>
    <w:rsid w:val="00F06AF4"/>
    <w:rsid w:val="00F06F0B"/>
    <w:rsid w:val="00F07796"/>
    <w:rsid w:val="00F07F73"/>
    <w:rsid w:val="00F1036F"/>
    <w:rsid w:val="00F11711"/>
    <w:rsid w:val="00F11B0A"/>
    <w:rsid w:val="00F121CE"/>
    <w:rsid w:val="00F13120"/>
    <w:rsid w:val="00F13E4B"/>
    <w:rsid w:val="00F1521E"/>
    <w:rsid w:val="00F154D2"/>
    <w:rsid w:val="00F16AB7"/>
    <w:rsid w:val="00F16C78"/>
    <w:rsid w:val="00F16E57"/>
    <w:rsid w:val="00F172C0"/>
    <w:rsid w:val="00F200D6"/>
    <w:rsid w:val="00F20361"/>
    <w:rsid w:val="00F209B4"/>
    <w:rsid w:val="00F213F2"/>
    <w:rsid w:val="00F21952"/>
    <w:rsid w:val="00F22AA5"/>
    <w:rsid w:val="00F259C7"/>
    <w:rsid w:val="00F26495"/>
    <w:rsid w:val="00F26551"/>
    <w:rsid w:val="00F2678C"/>
    <w:rsid w:val="00F26833"/>
    <w:rsid w:val="00F275B2"/>
    <w:rsid w:val="00F2772F"/>
    <w:rsid w:val="00F3041D"/>
    <w:rsid w:val="00F30A19"/>
    <w:rsid w:val="00F30B72"/>
    <w:rsid w:val="00F31F65"/>
    <w:rsid w:val="00F34EE4"/>
    <w:rsid w:val="00F350D8"/>
    <w:rsid w:val="00F35F6C"/>
    <w:rsid w:val="00F367C5"/>
    <w:rsid w:val="00F36812"/>
    <w:rsid w:val="00F3699B"/>
    <w:rsid w:val="00F36B82"/>
    <w:rsid w:val="00F37A7F"/>
    <w:rsid w:val="00F40AF9"/>
    <w:rsid w:val="00F4268D"/>
    <w:rsid w:val="00F42771"/>
    <w:rsid w:val="00F445AA"/>
    <w:rsid w:val="00F45609"/>
    <w:rsid w:val="00F473B5"/>
    <w:rsid w:val="00F51F0F"/>
    <w:rsid w:val="00F527F6"/>
    <w:rsid w:val="00F52CF8"/>
    <w:rsid w:val="00F53180"/>
    <w:rsid w:val="00F54216"/>
    <w:rsid w:val="00F54254"/>
    <w:rsid w:val="00F54475"/>
    <w:rsid w:val="00F54637"/>
    <w:rsid w:val="00F551C0"/>
    <w:rsid w:val="00F559A4"/>
    <w:rsid w:val="00F55AF0"/>
    <w:rsid w:val="00F57FD0"/>
    <w:rsid w:val="00F601EC"/>
    <w:rsid w:val="00F61A6E"/>
    <w:rsid w:val="00F62CEF"/>
    <w:rsid w:val="00F62EEC"/>
    <w:rsid w:val="00F63632"/>
    <w:rsid w:val="00F63830"/>
    <w:rsid w:val="00F63968"/>
    <w:rsid w:val="00F65E16"/>
    <w:rsid w:val="00F65E81"/>
    <w:rsid w:val="00F65F4E"/>
    <w:rsid w:val="00F66072"/>
    <w:rsid w:val="00F67095"/>
    <w:rsid w:val="00F67267"/>
    <w:rsid w:val="00F70A13"/>
    <w:rsid w:val="00F710B8"/>
    <w:rsid w:val="00F71B50"/>
    <w:rsid w:val="00F71FEC"/>
    <w:rsid w:val="00F7220A"/>
    <w:rsid w:val="00F72802"/>
    <w:rsid w:val="00F74092"/>
    <w:rsid w:val="00F74DEC"/>
    <w:rsid w:val="00F764CB"/>
    <w:rsid w:val="00F76B18"/>
    <w:rsid w:val="00F76DA4"/>
    <w:rsid w:val="00F76E0C"/>
    <w:rsid w:val="00F76EC9"/>
    <w:rsid w:val="00F817A8"/>
    <w:rsid w:val="00F81C7A"/>
    <w:rsid w:val="00F84B28"/>
    <w:rsid w:val="00F855F2"/>
    <w:rsid w:val="00F86BCF"/>
    <w:rsid w:val="00F86F2E"/>
    <w:rsid w:val="00F870E7"/>
    <w:rsid w:val="00F87328"/>
    <w:rsid w:val="00F87729"/>
    <w:rsid w:val="00F87F0A"/>
    <w:rsid w:val="00F90E5A"/>
    <w:rsid w:val="00F910CC"/>
    <w:rsid w:val="00F933BE"/>
    <w:rsid w:val="00F9365A"/>
    <w:rsid w:val="00F937FD"/>
    <w:rsid w:val="00F94D0E"/>
    <w:rsid w:val="00F94E99"/>
    <w:rsid w:val="00F95816"/>
    <w:rsid w:val="00F95FFB"/>
    <w:rsid w:val="00F9676F"/>
    <w:rsid w:val="00F9725B"/>
    <w:rsid w:val="00F9762F"/>
    <w:rsid w:val="00FA0569"/>
    <w:rsid w:val="00FA0D11"/>
    <w:rsid w:val="00FA1343"/>
    <w:rsid w:val="00FA1416"/>
    <w:rsid w:val="00FA2151"/>
    <w:rsid w:val="00FA23F6"/>
    <w:rsid w:val="00FA2F46"/>
    <w:rsid w:val="00FA3B4B"/>
    <w:rsid w:val="00FA3B8B"/>
    <w:rsid w:val="00FA3DF5"/>
    <w:rsid w:val="00FA4A1F"/>
    <w:rsid w:val="00FA4F93"/>
    <w:rsid w:val="00FA5585"/>
    <w:rsid w:val="00FA5621"/>
    <w:rsid w:val="00FA5751"/>
    <w:rsid w:val="00FA57F1"/>
    <w:rsid w:val="00FA5BEA"/>
    <w:rsid w:val="00FA602D"/>
    <w:rsid w:val="00FA690C"/>
    <w:rsid w:val="00FA7525"/>
    <w:rsid w:val="00FB0818"/>
    <w:rsid w:val="00FB1AD7"/>
    <w:rsid w:val="00FB28FC"/>
    <w:rsid w:val="00FB2B15"/>
    <w:rsid w:val="00FB2D26"/>
    <w:rsid w:val="00FB3C16"/>
    <w:rsid w:val="00FB3E3D"/>
    <w:rsid w:val="00FB485C"/>
    <w:rsid w:val="00FB488F"/>
    <w:rsid w:val="00FB4904"/>
    <w:rsid w:val="00FB5F57"/>
    <w:rsid w:val="00FB6710"/>
    <w:rsid w:val="00FB6CBF"/>
    <w:rsid w:val="00FB7483"/>
    <w:rsid w:val="00FB75CC"/>
    <w:rsid w:val="00FB7BD1"/>
    <w:rsid w:val="00FC044E"/>
    <w:rsid w:val="00FC0820"/>
    <w:rsid w:val="00FC0AC2"/>
    <w:rsid w:val="00FC24C0"/>
    <w:rsid w:val="00FC3297"/>
    <w:rsid w:val="00FC3A7C"/>
    <w:rsid w:val="00FC557B"/>
    <w:rsid w:val="00FC6B52"/>
    <w:rsid w:val="00FD1151"/>
    <w:rsid w:val="00FD1203"/>
    <w:rsid w:val="00FD2778"/>
    <w:rsid w:val="00FD3489"/>
    <w:rsid w:val="00FD4A45"/>
    <w:rsid w:val="00FD4DD5"/>
    <w:rsid w:val="00FD51BC"/>
    <w:rsid w:val="00FD61E8"/>
    <w:rsid w:val="00FD74EF"/>
    <w:rsid w:val="00FD7594"/>
    <w:rsid w:val="00FE0920"/>
    <w:rsid w:val="00FE0DA6"/>
    <w:rsid w:val="00FE0ECB"/>
    <w:rsid w:val="00FE10D4"/>
    <w:rsid w:val="00FE10F0"/>
    <w:rsid w:val="00FE1967"/>
    <w:rsid w:val="00FE19BE"/>
    <w:rsid w:val="00FE1BC4"/>
    <w:rsid w:val="00FE1BC7"/>
    <w:rsid w:val="00FE1D1D"/>
    <w:rsid w:val="00FE2345"/>
    <w:rsid w:val="00FE30B9"/>
    <w:rsid w:val="00FE4DB0"/>
    <w:rsid w:val="00FE54E9"/>
    <w:rsid w:val="00FE70B4"/>
    <w:rsid w:val="00FE7A70"/>
    <w:rsid w:val="00FF00DF"/>
    <w:rsid w:val="00FF06A8"/>
    <w:rsid w:val="00FF1251"/>
    <w:rsid w:val="00FF363A"/>
    <w:rsid w:val="00FF442A"/>
    <w:rsid w:val="00FF4A7B"/>
    <w:rsid w:val="00FF50B7"/>
    <w:rsid w:val="00FF60DB"/>
    <w:rsid w:val="00FF60E3"/>
    <w:rsid w:val="00FF7658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B7A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8222E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link w:val="21"/>
    <w:qFormat/>
    <w:rsid w:val="008222EB"/>
    <w:pPr>
      <w:keepNext/>
      <w:numPr>
        <w:ilvl w:val="1"/>
        <w:numId w:val="3"/>
      </w:numPr>
      <w:tabs>
        <w:tab w:val="clear" w:pos="10632"/>
        <w:tab w:val="num" w:pos="9923"/>
      </w:tabs>
      <w:spacing w:before="240" w:after="60"/>
      <w:ind w:left="9923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22E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7D7A"/>
    <w:pPr>
      <w:keepNext/>
      <w:keepLines/>
      <w:numPr>
        <w:ilvl w:val="3"/>
        <w:numId w:val="3"/>
      </w:numPr>
      <w:suppressAutoHyphens/>
      <w:spacing w:before="120" w:after="120"/>
      <w:jc w:val="both"/>
      <w:outlineLvl w:val="3"/>
    </w:pPr>
    <w:rPr>
      <w:b/>
      <w:snapToGrid w:val="0"/>
      <w:color w:val="000000"/>
      <w:spacing w:val="-2"/>
      <w:szCs w:val="20"/>
    </w:rPr>
  </w:style>
  <w:style w:type="paragraph" w:styleId="5">
    <w:name w:val="heading 5"/>
    <w:aliases w:val="Стиль-стиль Заголовок 5"/>
    <w:basedOn w:val="a"/>
    <w:next w:val="a"/>
    <w:autoRedefine/>
    <w:qFormat/>
    <w:rsid w:val="008222E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51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3A41"/>
    <w:pPr>
      <w:keepNext/>
      <w:tabs>
        <w:tab w:val="num" w:pos="1296"/>
      </w:tabs>
      <w:ind w:left="1296" w:hanging="1296"/>
      <w:jc w:val="center"/>
      <w:outlineLvl w:val="6"/>
    </w:pPr>
    <w:rPr>
      <w:b/>
      <w:snapToGrid w:val="0"/>
      <w:color w:val="000000"/>
      <w:spacing w:val="-2"/>
      <w:sz w:val="16"/>
      <w:szCs w:val="20"/>
    </w:rPr>
  </w:style>
  <w:style w:type="paragraph" w:styleId="8">
    <w:name w:val="heading 8"/>
    <w:aliases w:val="Заголовок 8 Знак Знак Знак Знак Знак Знак,Заголовок 8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1"/>
    <w:basedOn w:val="a"/>
    <w:next w:val="a"/>
    <w:qFormat/>
    <w:rsid w:val="002C3A41"/>
    <w:pPr>
      <w:keepNext/>
      <w:tabs>
        <w:tab w:val="num" w:pos="1440"/>
      </w:tabs>
      <w:ind w:left="1440" w:hanging="1440"/>
      <w:jc w:val="center"/>
      <w:outlineLvl w:val="7"/>
    </w:pPr>
    <w:rPr>
      <w:b/>
      <w:snapToGrid w:val="0"/>
      <w:color w:val="000000"/>
      <w:spacing w:val="-2"/>
      <w:sz w:val="20"/>
      <w:szCs w:val="20"/>
    </w:rPr>
  </w:style>
  <w:style w:type="paragraph" w:styleId="9">
    <w:name w:val="heading 9"/>
    <w:basedOn w:val="a"/>
    <w:next w:val="a"/>
    <w:qFormat/>
    <w:rsid w:val="00904C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 Знак"/>
    <w:basedOn w:val="a0"/>
    <w:link w:val="2"/>
    <w:rsid w:val="008222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222E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ody Text Indent"/>
    <w:basedOn w:val="a"/>
    <w:rsid w:val="00904C68"/>
    <w:pPr>
      <w:ind w:firstLine="567"/>
      <w:jc w:val="both"/>
    </w:pPr>
    <w:rPr>
      <w:szCs w:val="20"/>
    </w:rPr>
  </w:style>
  <w:style w:type="table" w:styleId="a4">
    <w:name w:val="Table Grid"/>
    <w:basedOn w:val="a1"/>
    <w:rsid w:val="00904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904C68"/>
    <w:rPr>
      <w:rFonts w:ascii="Times New Roman" w:hAnsi="Times New Roman" w:cs="Times New Roman" w:hint="default"/>
      <w:b/>
      <w:bCs/>
    </w:rPr>
  </w:style>
  <w:style w:type="character" w:customStyle="1" w:styleId="rvts7">
    <w:name w:val="rvts7"/>
    <w:basedOn w:val="a0"/>
    <w:rsid w:val="00904C68"/>
    <w:rPr>
      <w:rFonts w:ascii="Times New Roman" w:hAnsi="Times New Roman" w:cs="Times New Roman" w:hint="default"/>
      <w:b/>
      <w:bCs/>
    </w:rPr>
  </w:style>
  <w:style w:type="character" w:customStyle="1" w:styleId="rvts10">
    <w:name w:val="rvts10"/>
    <w:basedOn w:val="a0"/>
    <w:rsid w:val="00904C68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904C68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904C68"/>
  </w:style>
  <w:style w:type="paragraph" w:customStyle="1" w:styleId="rvps1">
    <w:name w:val="rvps1"/>
    <w:basedOn w:val="a"/>
    <w:rsid w:val="00904C68"/>
    <w:pPr>
      <w:jc w:val="center"/>
    </w:pPr>
  </w:style>
  <w:style w:type="paragraph" w:customStyle="1" w:styleId="rvps2">
    <w:name w:val="rvps2"/>
    <w:basedOn w:val="a"/>
    <w:rsid w:val="00904C68"/>
    <w:pPr>
      <w:ind w:firstLine="380"/>
      <w:jc w:val="center"/>
    </w:pPr>
  </w:style>
  <w:style w:type="character" w:customStyle="1" w:styleId="rvts16">
    <w:name w:val="rvts16"/>
    <w:basedOn w:val="a0"/>
    <w:rsid w:val="00904C68"/>
    <w:rPr>
      <w:rFonts w:ascii="Times New Roman" w:hAnsi="Times New Roman" w:cs="Times New Roman" w:hint="default"/>
      <w:sz w:val="10"/>
      <w:szCs w:val="10"/>
      <w:vertAlign w:val="superscript"/>
    </w:rPr>
  </w:style>
  <w:style w:type="character" w:customStyle="1" w:styleId="rvts12">
    <w:name w:val="rvts12"/>
    <w:basedOn w:val="a0"/>
    <w:rsid w:val="00904C68"/>
    <w:rPr>
      <w:rFonts w:ascii="Times New Roman" w:hAnsi="Times New Roman" w:cs="Times New Roman" w:hint="default"/>
      <w:i/>
      <w:iCs/>
    </w:rPr>
  </w:style>
  <w:style w:type="character" w:customStyle="1" w:styleId="rvts14">
    <w:name w:val="rvts14"/>
    <w:basedOn w:val="a0"/>
    <w:rsid w:val="00904C68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904C68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904C68"/>
    <w:pPr>
      <w:ind w:firstLine="380"/>
      <w:jc w:val="both"/>
    </w:pPr>
  </w:style>
  <w:style w:type="paragraph" w:styleId="a6">
    <w:name w:val="footer"/>
    <w:basedOn w:val="a"/>
    <w:rsid w:val="00505E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E38"/>
  </w:style>
  <w:style w:type="paragraph" w:styleId="a8">
    <w:name w:val="header"/>
    <w:basedOn w:val="a"/>
    <w:rsid w:val="00505E3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92326"/>
    <w:pPr>
      <w:spacing w:after="120"/>
    </w:pPr>
  </w:style>
  <w:style w:type="paragraph" w:styleId="20">
    <w:name w:val="Body Text 2"/>
    <w:basedOn w:val="a"/>
    <w:rsid w:val="00E86CDF"/>
    <w:pPr>
      <w:spacing w:after="120" w:line="480" w:lineRule="auto"/>
    </w:pPr>
  </w:style>
  <w:style w:type="paragraph" w:styleId="22">
    <w:name w:val="Body Text Indent 2"/>
    <w:basedOn w:val="a"/>
    <w:rsid w:val="00501BAF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C118C6"/>
    <w:pPr>
      <w:spacing w:after="120"/>
    </w:pPr>
    <w:rPr>
      <w:sz w:val="16"/>
      <w:szCs w:val="16"/>
    </w:rPr>
  </w:style>
  <w:style w:type="paragraph" w:customStyle="1" w:styleId="FR1">
    <w:name w:val="FR1"/>
    <w:rsid w:val="00DE20FB"/>
    <w:pPr>
      <w:widowControl w:val="0"/>
      <w:jc w:val="center"/>
    </w:pPr>
    <w:rPr>
      <w:rFonts w:ascii="Courier New" w:hAnsi="Courier New"/>
      <w:b/>
      <w:i/>
      <w:snapToGrid w:val="0"/>
      <w:sz w:val="18"/>
    </w:rPr>
  </w:style>
  <w:style w:type="paragraph" w:styleId="aa">
    <w:name w:val="Subtitle"/>
    <w:basedOn w:val="a"/>
    <w:qFormat/>
    <w:rsid w:val="004012D8"/>
    <w:pPr>
      <w:spacing w:line="312" w:lineRule="auto"/>
      <w:jc w:val="center"/>
    </w:pPr>
    <w:rPr>
      <w:b/>
      <w:bCs/>
      <w:sz w:val="28"/>
      <w:szCs w:val="20"/>
    </w:rPr>
  </w:style>
  <w:style w:type="paragraph" w:styleId="ab">
    <w:name w:val="Title"/>
    <w:basedOn w:val="a"/>
    <w:qFormat/>
    <w:rsid w:val="006951E9"/>
    <w:pPr>
      <w:jc w:val="center"/>
      <w:outlineLvl w:val="0"/>
    </w:pPr>
    <w:rPr>
      <w:rFonts w:ascii="Arial" w:hAnsi="Arial"/>
      <w:b/>
      <w:sz w:val="28"/>
      <w:szCs w:val="20"/>
    </w:rPr>
  </w:style>
  <w:style w:type="paragraph" w:customStyle="1" w:styleId="Style109">
    <w:name w:val="Style109"/>
    <w:basedOn w:val="a"/>
    <w:rsid w:val="00C75019"/>
    <w:pPr>
      <w:widowControl w:val="0"/>
      <w:autoSpaceDE w:val="0"/>
      <w:autoSpaceDN w:val="0"/>
      <w:adjustRightInd w:val="0"/>
      <w:spacing w:line="413" w:lineRule="exact"/>
      <w:ind w:firstLine="696"/>
      <w:jc w:val="both"/>
    </w:pPr>
  </w:style>
  <w:style w:type="character" w:customStyle="1" w:styleId="FontStyle153">
    <w:name w:val="Font Style153"/>
    <w:basedOn w:val="a0"/>
    <w:rsid w:val="00C75019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rsid w:val="00C75019"/>
    <w:pPr>
      <w:widowControl w:val="0"/>
      <w:autoSpaceDE w:val="0"/>
      <w:autoSpaceDN w:val="0"/>
      <w:adjustRightInd w:val="0"/>
      <w:spacing w:line="413" w:lineRule="exact"/>
      <w:ind w:firstLine="725"/>
      <w:jc w:val="both"/>
    </w:pPr>
  </w:style>
  <w:style w:type="paragraph" w:customStyle="1" w:styleId="ConsNormal">
    <w:name w:val="ConsNormal"/>
    <w:rsid w:val="00EC1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qFormat/>
    <w:rsid w:val="00EF7B29"/>
    <w:rPr>
      <w:i/>
      <w:iCs/>
    </w:rPr>
  </w:style>
  <w:style w:type="paragraph" w:customStyle="1" w:styleId="10">
    <w:name w:val="Стиль Заголовок 1"/>
    <w:aliases w:val="Заголовок 1 Знак + 14 пт Желтый все прописные"/>
    <w:basedOn w:val="1"/>
    <w:rsid w:val="002C3A41"/>
    <w:pPr>
      <w:tabs>
        <w:tab w:val="num" w:pos="432"/>
      </w:tabs>
      <w:spacing w:before="120" w:after="0"/>
      <w:ind w:left="431" w:hanging="431"/>
      <w:jc w:val="center"/>
    </w:pPr>
    <w:rPr>
      <w:rFonts w:ascii="Times New Roman" w:hAnsi="Times New Roman" w:cs="Times New Roman"/>
      <w:caps/>
      <w:color w:val="FFFF00"/>
      <w:kern w:val="0"/>
      <w:sz w:val="28"/>
      <w:szCs w:val="20"/>
    </w:rPr>
  </w:style>
  <w:style w:type="character" w:styleId="ad">
    <w:name w:val="Hyperlink"/>
    <w:basedOn w:val="a0"/>
    <w:rsid w:val="002C3A41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27942"/>
    <w:pPr>
      <w:tabs>
        <w:tab w:val="left" w:pos="1440"/>
        <w:tab w:val="right" w:leader="dot" w:pos="9600"/>
      </w:tabs>
      <w:spacing w:before="120"/>
      <w:ind w:left="1440" w:right="479" w:hanging="1440"/>
    </w:pPr>
    <w:rPr>
      <w:b/>
      <w:bCs/>
      <w:caps/>
      <w:szCs w:val="20"/>
    </w:rPr>
  </w:style>
  <w:style w:type="paragraph" w:styleId="23">
    <w:name w:val="toc 2"/>
    <w:basedOn w:val="a"/>
    <w:next w:val="a"/>
    <w:autoRedefine/>
    <w:semiHidden/>
    <w:rsid w:val="00FB2D26"/>
    <w:pPr>
      <w:tabs>
        <w:tab w:val="left" w:pos="900"/>
        <w:tab w:val="right" w:leader="dot" w:pos="9600"/>
      </w:tabs>
      <w:ind w:left="720" w:right="758" w:hanging="480"/>
    </w:pPr>
    <w:rPr>
      <w:smallCaps/>
      <w:sz w:val="22"/>
      <w:szCs w:val="22"/>
    </w:rPr>
  </w:style>
  <w:style w:type="paragraph" w:styleId="33">
    <w:name w:val="toc 3"/>
    <w:basedOn w:val="a"/>
    <w:next w:val="a"/>
    <w:autoRedefine/>
    <w:semiHidden/>
    <w:rsid w:val="00693333"/>
    <w:pPr>
      <w:tabs>
        <w:tab w:val="left" w:pos="1440"/>
        <w:tab w:val="right" w:leader="dot" w:pos="9600"/>
      </w:tabs>
      <w:ind w:left="1440" w:right="239" w:hanging="720"/>
    </w:pPr>
    <w:rPr>
      <w:iCs/>
      <w:sz w:val="22"/>
      <w:szCs w:val="20"/>
    </w:rPr>
  </w:style>
  <w:style w:type="character" w:customStyle="1" w:styleId="FontStyle37">
    <w:name w:val="Font Style37"/>
    <w:basedOn w:val="a0"/>
    <w:rsid w:val="007A672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rsid w:val="00984CE0"/>
    <w:pPr>
      <w:widowControl w:val="0"/>
      <w:autoSpaceDE w:val="0"/>
      <w:autoSpaceDN w:val="0"/>
      <w:adjustRightInd w:val="0"/>
      <w:spacing w:line="336" w:lineRule="exact"/>
      <w:ind w:firstLine="514"/>
      <w:jc w:val="both"/>
    </w:pPr>
  </w:style>
  <w:style w:type="character" w:customStyle="1" w:styleId="FontStyle27">
    <w:name w:val="Font Style27"/>
    <w:basedOn w:val="a0"/>
    <w:rsid w:val="003F00C2"/>
    <w:rPr>
      <w:rFonts w:ascii="Times New Roman" w:hAnsi="Times New Roman" w:cs="Times New Roman"/>
      <w:sz w:val="14"/>
      <w:szCs w:val="14"/>
    </w:rPr>
  </w:style>
  <w:style w:type="character" w:customStyle="1" w:styleId="text1">
    <w:name w:val="text1"/>
    <w:basedOn w:val="a0"/>
    <w:rsid w:val="003F00C2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412">
    <w:name w:val="Заголовок 4 + 12 пт"/>
    <w:basedOn w:val="a"/>
    <w:rsid w:val="003F00C2"/>
    <w:pPr>
      <w:numPr>
        <w:ilvl w:val="3"/>
        <w:numId w:val="2"/>
      </w:numPr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1FEE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76B4F"/>
    <w:rPr>
      <w:sz w:val="20"/>
      <w:szCs w:val="20"/>
    </w:rPr>
  </w:style>
  <w:style w:type="character" w:styleId="af">
    <w:name w:val="footnote reference"/>
    <w:basedOn w:val="a0"/>
    <w:semiHidden/>
    <w:rsid w:val="00D76B4F"/>
    <w:rPr>
      <w:vertAlign w:val="superscript"/>
    </w:rPr>
  </w:style>
  <w:style w:type="character" w:customStyle="1" w:styleId="FontStyle11">
    <w:name w:val="Font Style11"/>
    <w:basedOn w:val="a0"/>
    <w:rsid w:val="00D76B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76B4F"/>
    <w:pPr>
      <w:widowControl w:val="0"/>
      <w:autoSpaceDE w:val="0"/>
      <w:autoSpaceDN w:val="0"/>
      <w:adjustRightInd w:val="0"/>
      <w:spacing w:line="439" w:lineRule="exact"/>
      <w:ind w:firstLine="677"/>
      <w:jc w:val="both"/>
    </w:pPr>
  </w:style>
  <w:style w:type="character" w:customStyle="1" w:styleId="FontStyle12">
    <w:name w:val="Font Style12"/>
    <w:basedOn w:val="a0"/>
    <w:rsid w:val="00D76B4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6B4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76B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D76B4F"/>
    <w:pPr>
      <w:widowControl w:val="0"/>
      <w:autoSpaceDE w:val="0"/>
      <w:autoSpaceDN w:val="0"/>
      <w:adjustRightInd w:val="0"/>
      <w:spacing w:line="446" w:lineRule="exact"/>
      <w:ind w:firstLine="691"/>
      <w:jc w:val="both"/>
    </w:pPr>
  </w:style>
  <w:style w:type="paragraph" w:styleId="af0">
    <w:name w:val="caption"/>
    <w:aliases w:val="Название ТАБЛИЦЫ,Название Табл."/>
    <w:basedOn w:val="a"/>
    <w:next w:val="a"/>
    <w:link w:val="af1"/>
    <w:qFormat/>
    <w:rsid w:val="000D1B9F"/>
    <w:pPr>
      <w:spacing w:before="240"/>
      <w:ind w:firstLine="425"/>
      <w:jc w:val="right"/>
    </w:pPr>
    <w:rPr>
      <w:bCs/>
      <w:sz w:val="20"/>
      <w:szCs w:val="20"/>
    </w:rPr>
  </w:style>
  <w:style w:type="character" w:customStyle="1" w:styleId="af1">
    <w:name w:val="Название объекта Знак"/>
    <w:aliases w:val="Название ТАБЛИЦЫ Знак,Название Табл. Знак"/>
    <w:basedOn w:val="a0"/>
    <w:link w:val="af0"/>
    <w:rsid w:val="002005DE"/>
    <w:rPr>
      <w:bCs/>
      <w:lang w:val="ru-RU" w:eastAsia="ru-RU" w:bidi="ar-SA"/>
    </w:rPr>
  </w:style>
  <w:style w:type="paragraph" w:customStyle="1" w:styleId="Style8">
    <w:name w:val="Style8"/>
    <w:basedOn w:val="a"/>
    <w:rsid w:val="00784655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5">
    <w:name w:val="Font Style25"/>
    <w:basedOn w:val="a0"/>
    <w:rsid w:val="00784655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26">
    <w:name w:val="Font Style26"/>
    <w:basedOn w:val="a0"/>
    <w:rsid w:val="0078465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3">
    <w:name w:val="Font Style23"/>
    <w:basedOn w:val="a0"/>
    <w:rsid w:val="00784655"/>
    <w:rPr>
      <w:rFonts w:ascii="Times New Roman" w:hAnsi="Times New Roman" w:cs="Times New Roman"/>
      <w:b/>
      <w:bCs/>
      <w:spacing w:val="30"/>
      <w:sz w:val="28"/>
      <w:szCs w:val="28"/>
    </w:rPr>
  </w:style>
  <w:style w:type="paragraph" w:styleId="40">
    <w:name w:val="toc 4"/>
    <w:basedOn w:val="a"/>
    <w:next w:val="a"/>
    <w:autoRedefine/>
    <w:semiHidden/>
    <w:rsid w:val="008D4E32"/>
    <w:pPr>
      <w:tabs>
        <w:tab w:val="left" w:pos="2371"/>
        <w:tab w:val="right" w:leader="dot" w:pos="9600"/>
      </w:tabs>
      <w:ind w:left="2400" w:right="239" w:hanging="869"/>
    </w:pPr>
    <w:rPr>
      <w:i/>
      <w:sz w:val="20"/>
    </w:rPr>
  </w:style>
  <w:style w:type="paragraph" w:customStyle="1" w:styleId="af2">
    <w:name w:val="назнание рисунок"/>
    <w:basedOn w:val="af0"/>
    <w:next w:val="a"/>
    <w:link w:val="af3"/>
    <w:autoRedefine/>
    <w:rsid w:val="000E3EB6"/>
    <w:pPr>
      <w:tabs>
        <w:tab w:val="left" w:pos="2175"/>
        <w:tab w:val="center" w:pos="4677"/>
      </w:tabs>
      <w:spacing w:before="0" w:after="120"/>
      <w:ind w:firstLine="0"/>
      <w:jc w:val="center"/>
    </w:pPr>
    <w:rPr>
      <w:bCs w:val="0"/>
      <w:noProof/>
      <w:szCs w:val="28"/>
    </w:rPr>
  </w:style>
  <w:style w:type="character" w:customStyle="1" w:styleId="af3">
    <w:name w:val="назнание рисунок Знак"/>
    <w:basedOn w:val="af1"/>
    <w:link w:val="af2"/>
    <w:rsid w:val="000E3EB6"/>
    <w:rPr>
      <w:bCs/>
      <w:noProof/>
      <w:szCs w:val="28"/>
      <w:lang w:val="ru-RU" w:eastAsia="ru-RU" w:bidi="ar-SA"/>
    </w:rPr>
  </w:style>
  <w:style w:type="character" w:customStyle="1" w:styleId="af4">
    <w:name w:val="Стиль Знак сноски"/>
    <w:basedOn w:val="af"/>
    <w:rsid w:val="006702C3"/>
    <w:rPr>
      <w:sz w:val="24"/>
      <w:vertAlign w:val="superscript"/>
    </w:rPr>
  </w:style>
  <w:style w:type="paragraph" w:customStyle="1" w:styleId="085">
    <w:name w:val="Стиль !!Черный По ширине Первая строка:  085 см"/>
    <w:basedOn w:val="a"/>
    <w:link w:val="0850"/>
    <w:rsid w:val="006702C3"/>
    <w:pPr>
      <w:ind w:firstLine="480"/>
      <w:jc w:val="both"/>
    </w:pPr>
    <w:rPr>
      <w:color w:val="000000"/>
      <w:szCs w:val="20"/>
    </w:rPr>
  </w:style>
  <w:style w:type="character" w:customStyle="1" w:styleId="0850">
    <w:name w:val="Стиль !!Черный По ширине Первая строка:  085 см Знак"/>
    <w:basedOn w:val="a0"/>
    <w:link w:val="085"/>
    <w:rsid w:val="000F2334"/>
    <w:rPr>
      <w:color w:val="000000"/>
      <w:sz w:val="24"/>
      <w:lang w:val="ru-RU" w:eastAsia="ru-RU" w:bidi="ar-SA"/>
    </w:rPr>
  </w:style>
  <w:style w:type="paragraph" w:customStyle="1" w:styleId="3TimesNewRoman14">
    <w:name w:val="Стиль Заголовок 3 + Times New Roman 14 пт"/>
    <w:basedOn w:val="3"/>
    <w:autoRedefine/>
    <w:rsid w:val="00AE22BE"/>
    <w:pPr>
      <w:keepNext w:val="0"/>
      <w:numPr>
        <w:numId w:val="1"/>
      </w:numPr>
      <w:tabs>
        <w:tab w:val="clear" w:pos="1800"/>
        <w:tab w:val="num" w:pos="1320"/>
      </w:tabs>
      <w:ind w:left="1320" w:hanging="840"/>
    </w:pPr>
    <w:rPr>
      <w:rFonts w:ascii="Times New Roman" w:hAnsi="Times New Roman" w:cs="Times New Roman"/>
      <w:sz w:val="28"/>
      <w:szCs w:val="28"/>
    </w:rPr>
  </w:style>
  <w:style w:type="paragraph" w:customStyle="1" w:styleId="3TimesNewRoman140">
    <w:name w:val="Стиль Заголовок 3 + (латиница) Times New Roman 14 пт"/>
    <w:basedOn w:val="3"/>
    <w:rsid w:val="00BE285F"/>
    <w:rPr>
      <w:rFonts w:ascii="Times New Roman" w:hAnsi="Times New Roman"/>
      <w:sz w:val="28"/>
    </w:rPr>
  </w:style>
  <w:style w:type="paragraph" w:customStyle="1" w:styleId="-2">
    <w:name w:val="Стиль-стиль Заголовок 2"/>
    <w:basedOn w:val="2"/>
    <w:link w:val="-20"/>
    <w:rsid w:val="00711F8C"/>
    <w:pPr>
      <w:spacing w:before="0"/>
    </w:pPr>
    <w:rPr>
      <w:rFonts w:ascii="Times New Roman" w:hAnsi="Times New Roman"/>
      <w:i w:val="0"/>
      <w:iCs w:val="0"/>
      <w:caps/>
    </w:rPr>
  </w:style>
  <w:style w:type="character" w:customStyle="1" w:styleId="-20">
    <w:name w:val="Стиль-стиль Заголовок 2 Знак Знак"/>
    <w:basedOn w:val="21"/>
    <w:link w:val="-2"/>
    <w:rsid w:val="00711F8C"/>
    <w:rPr>
      <w:rFonts w:ascii="Arial" w:hAnsi="Arial" w:cs="Arial"/>
      <w:b/>
      <w:bCs/>
      <w:i/>
      <w:iCs/>
      <w:caps/>
      <w:sz w:val="28"/>
      <w:szCs w:val="28"/>
      <w:lang w:val="ru-RU" w:eastAsia="ru-RU" w:bidi="ar-SA"/>
    </w:rPr>
  </w:style>
  <w:style w:type="paragraph" w:customStyle="1" w:styleId="-1">
    <w:name w:val="Стиль-стиль Заголовок 1"/>
    <w:basedOn w:val="10"/>
    <w:rsid w:val="008222EB"/>
    <w:pPr>
      <w:tabs>
        <w:tab w:val="clear" w:pos="432"/>
      </w:tabs>
      <w:spacing w:before="0" w:after="240"/>
      <w:ind w:left="-425" w:firstLine="0"/>
    </w:pPr>
    <w:rPr>
      <w:color w:val="000000"/>
      <w:sz w:val="32"/>
    </w:rPr>
  </w:style>
  <w:style w:type="paragraph" w:customStyle="1" w:styleId="-3">
    <w:name w:val="Стиль-стиль Заголовок 3"/>
    <w:basedOn w:val="3"/>
    <w:link w:val="-30"/>
    <w:rsid w:val="008222EB"/>
    <w:rPr>
      <w:rFonts w:ascii="Times New Roman" w:hAnsi="Times New Roman"/>
      <w:sz w:val="28"/>
    </w:rPr>
  </w:style>
  <w:style w:type="character" w:customStyle="1" w:styleId="-30">
    <w:name w:val="Стиль-стиль Заголовок 3 Знак"/>
    <w:basedOn w:val="30"/>
    <w:link w:val="-3"/>
    <w:rsid w:val="008222EB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SUBST">
    <w:name w:val="__SUBST"/>
    <w:rsid w:val="005771A4"/>
    <w:rPr>
      <w:rFonts w:ascii="Times New Roman" w:eastAsia="Times New Roman" w:hAnsi="Times New Roman"/>
      <w:b/>
      <w:i/>
      <w:color w:val="auto"/>
      <w:sz w:val="22"/>
      <w:lang w:val="ru-RU"/>
    </w:rPr>
  </w:style>
  <w:style w:type="character" w:styleId="af5">
    <w:name w:val="Strong"/>
    <w:basedOn w:val="a0"/>
    <w:uiPriority w:val="22"/>
    <w:qFormat/>
    <w:rsid w:val="009307D3"/>
    <w:rPr>
      <w:b/>
      <w:bCs/>
    </w:rPr>
  </w:style>
  <w:style w:type="character" w:styleId="af6">
    <w:name w:val="FollowedHyperlink"/>
    <w:basedOn w:val="a0"/>
    <w:rsid w:val="00B272EB"/>
    <w:rPr>
      <w:color w:val="800080"/>
      <w:u w:val="single"/>
    </w:rPr>
  </w:style>
  <w:style w:type="paragraph" w:styleId="50">
    <w:name w:val="toc 5"/>
    <w:basedOn w:val="a"/>
    <w:next w:val="a"/>
    <w:autoRedefine/>
    <w:semiHidden/>
    <w:rsid w:val="00711F8C"/>
    <w:pPr>
      <w:ind w:left="960"/>
    </w:pPr>
  </w:style>
  <w:style w:type="paragraph" w:styleId="60">
    <w:name w:val="toc 6"/>
    <w:basedOn w:val="a"/>
    <w:next w:val="a"/>
    <w:autoRedefine/>
    <w:semiHidden/>
    <w:rsid w:val="00711F8C"/>
    <w:pPr>
      <w:ind w:left="1200"/>
    </w:pPr>
  </w:style>
  <w:style w:type="paragraph" w:styleId="70">
    <w:name w:val="toc 7"/>
    <w:basedOn w:val="a"/>
    <w:next w:val="a"/>
    <w:autoRedefine/>
    <w:semiHidden/>
    <w:rsid w:val="00711F8C"/>
    <w:pPr>
      <w:ind w:left="1440"/>
    </w:pPr>
  </w:style>
  <w:style w:type="paragraph" w:styleId="80">
    <w:name w:val="toc 8"/>
    <w:basedOn w:val="a"/>
    <w:next w:val="a"/>
    <w:autoRedefine/>
    <w:semiHidden/>
    <w:rsid w:val="00711F8C"/>
    <w:pPr>
      <w:ind w:left="1680"/>
    </w:pPr>
  </w:style>
  <w:style w:type="paragraph" w:styleId="90">
    <w:name w:val="toc 9"/>
    <w:basedOn w:val="a"/>
    <w:next w:val="a"/>
    <w:autoRedefine/>
    <w:semiHidden/>
    <w:rsid w:val="00711F8C"/>
    <w:pPr>
      <w:ind w:left="1920"/>
    </w:pPr>
  </w:style>
  <w:style w:type="paragraph" w:styleId="34">
    <w:name w:val="Body Text Indent 3"/>
    <w:basedOn w:val="a"/>
    <w:rsid w:val="0098783E"/>
    <w:pPr>
      <w:spacing w:after="120"/>
      <w:ind w:left="283"/>
    </w:pPr>
    <w:rPr>
      <w:sz w:val="16"/>
      <w:szCs w:val="16"/>
    </w:rPr>
  </w:style>
  <w:style w:type="character" w:customStyle="1" w:styleId="lid1">
    <w:name w:val="lid1"/>
    <w:basedOn w:val="a0"/>
    <w:rsid w:val="0088628F"/>
    <w:rPr>
      <w:rFonts w:ascii="Arial" w:hAnsi="Arial" w:cs="Arial" w:hint="default"/>
      <w:b/>
      <w:bCs/>
      <w:color w:val="000000"/>
      <w:sz w:val="23"/>
      <w:szCs w:val="23"/>
    </w:rPr>
  </w:style>
  <w:style w:type="character" w:customStyle="1" w:styleId="highlight">
    <w:name w:val="highlight"/>
    <w:basedOn w:val="a0"/>
    <w:rsid w:val="003006CC"/>
  </w:style>
  <w:style w:type="paragraph" w:customStyle="1" w:styleId="Style3">
    <w:name w:val="Style3"/>
    <w:basedOn w:val="a"/>
    <w:rsid w:val="00DD3A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basedOn w:val="a0"/>
    <w:rsid w:val="00DD3A64"/>
    <w:rPr>
      <w:rFonts w:ascii="Arial" w:hAnsi="Arial" w:cs="Arial"/>
      <w:b/>
      <w:bCs/>
      <w:spacing w:val="50"/>
      <w:sz w:val="30"/>
      <w:szCs w:val="30"/>
    </w:rPr>
  </w:style>
  <w:style w:type="paragraph" w:customStyle="1" w:styleId="Style10">
    <w:name w:val="Style10"/>
    <w:basedOn w:val="a"/>
    <w:rsid w:val="00DD3A64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ascii="Arial" w:hAnsi="Arial"/>
    </w:rPr>
  </w:style>
  <w:style w:type="character" w:customStyle="1" w:styleId="FontStyle24">
    <w:name w:val="Font Style24"/>
    <w:basedOn w:val="a0"/>
    <w:rsid w:val="00DD3A64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a0"/>
    <w:rsid w:val="002A4A18"/>
  </w:style>
  <w:style w:type="character" w:customStyle="1" w:styleId="apple-converted-space">
    <w:name w:val="apple-converted-space"/>
    <w:basedOn w:val="a0"/>
    <w:rsid w:val="002A4A18"/>
  </w:style>
  <w:style w:type="paragraph" w:customStyle="1" w:styleId="xl80">
    <w:name w:val="xl80"/>
    <w:basedOn w:val="a"/>
    <w:rsid w:val="0045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455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ConsPlusNormal">
    <w:name w:val="ConsPlusNormal"/>
    <w:rsid w:val="00CA2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2E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A2E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РИСУНОК"/>
    <w:basedOn w:val="af0"/>
    <w:next w:val="a"/>
    <w:rsid w:val="008049ED"/>
    <w:pPr>
      <w:spacing w:before="120" w:after="240"/>
      <w:ind w:firstLine="0"/>
      <w:jc w:val="center"/>
    </w:pPr>
  </w:style>
  <w:style w:type="paragraph" w:styleId="af8">
    <w:name w:val="Balloon Text"/>
    <w:basedOn w:val="a"/>
    <w:semiHidden/>
    <w:rsid w:val="00356795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AB0E9E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711485"/>
    <w:rPr>
      <w:sz w:val="16"/>
      <w:szCs w:val="16"/>
    </w:rPr>
  </w:style>
  <w:style w:type="character" w:customStyle="1" w:styleId="da">
    <w:name w:val="da"/>
    <w:basedOn w:val="a0"/>
    <w:rsid w:val="0083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5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5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0001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37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0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0001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enter-energo.com/services/usluga_2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-energo.com/services/montaj_transformatornyih_podstantsiy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://center-energo.com/services/usluga_4/ktp_v_sendvich_panelyah%20" TargetMode="Externa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%20&#1048;&#1055;%202020-2024%20&#1075;&#1075;\&#1043;&#1088;&#1072;&#1092;&#1080;&#1082;&#1080;%20&#1074;&#1074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%20&#1048;&#1055;%202020-2024%20&#1075;&#1075;\&#1043;&#1088;&#1072;&#1092;&#1080;&#1082;&#1080;%20&#1074;&#1074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0;&#1051;&#1071;\&#1048;&#1085;&#1074;&#1077;&#1089;&#1090;&#1080;&#1094;&#1080;&#1086;&#1085;&#1085;&#1099;&#1077;%20&#1087;&#1088;&#1086;&#1075;&#1088;&#1072;&#1084;&#1084;&#1099;\&#1048;&#1085;&#1074;&#1077;&#1089;&#1090;&#1087;&#1088;&#1086;&#1075;&#1088;&#1072;&#1084;&#1084;&#1072;%202020-2024%20&#1075;.&#1075;\&#1043;&#1088;&#1072;&#1092;&#1080;&#1082;&#1080;%20&#1048;&#1055;%202020-2024%20&#1075;&#1075;\&#1043;&#1088;&#1072;&#1092;&#1080;&#1082;&#1080;%20&#1092;&#1080;&#1085;&#1072;&#1085;&#1089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Лист1!$B$49</c:f>
              <c:strCache>
                <c:ptCount val="1"/>
                <c:pt idx="0">
                  <c:v>Реконструкция трансформаторных и иных подстанций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1.0695847709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Лист1!$B$50:$B$54</c:f>
              <c:numCache>
                <c:formatCode>Основной</c:formatCode>
                <c:ptCount val="5"/>
                <c:pt idx="4" formatCode="0,000">
                  <c:v>2.8050000000000002</c:v>
                </c:pt>
              </c:numCache>
            </c:numRef>
          </c:val>
        </c:ser>
        <c:ser>
          <c:idx val="1"/>
          <c:order val="1"/>
          <c:tx>
            <c:strRef>
              <c:f>Лист1!$C$49</c:f>
              <c:strCache>
                <c:ptCount val="1"/>
                <c:pt idx="0">
                  <c:v>Модернизация, техническое перевооружение трансформаторных и иных подстанций, распределительных пунктов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346383074422023E-2"/>
                  <c:y val="2.6909847612453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5652825696984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Лист1!$C$50:$C$54</c:f>
              <c:numCache>
                <c:formatCode>0,000</c:formatCode>
                <c:ptCount val="5"/>
                <c:pt idx="0">
                  <c:v>5.7249999999999996</c:v>
                </c:pt>
                <c:pt idx="1">
                  <c:v>9.5440000000000005</c:v>
                </c:pt>
                <c:pt idx="2">
                  <c:v>13.686999999999999</c:v>
                </c:pt>
                <c:pt idx="3">
                  <c:v>9.7430000000000003</c:v>
                </c:pt>
                <c:pt idx="4">
                  <c:v>6.3940000000000001</c:v>
                </c:pt>
              </c:numCache>
            </c:numRef>
          </c:val>
        </c:ser>
        <c:ser>
          <c:idx val="2"/>
          <c:order val="2"/>
          <c:tx>
            <c:strRef>
              <c:f>Лист1!$D$49</c:f>
              <c:strCache>
                <c:ptCount val="1"/>
                <c:pt idx="0">
                  <c:v>Реконструкция линий электропередачи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65651957703961E-3"/>
                  <c:y val="1.829156266702819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6329249091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360501784793773E-3"/>
                  <c:y val="1.4261130278793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272100356958048E-3"/>
                  <c:y val="1.0695847709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 w="0"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Лист1!$D$50:$D$54</c:f>
              <c:numCache>
                <c:formatCode>0,000</c:formatCode>
                <c:ptCount val="5"/>
                <c:pt idx="0">
                  <c:v>6</c:v>
                </c:pt>
                <c:pt idx="1">
                  <c:v>5.9669999999999996</c:v>
                </c:pt>
                <c:pt idx="3">
                  <c:v>3.3479999999999999</c:v>
                </c:pt>
                <c:pt idx="4">
                  <c:v>4.3920000000000003</c:v>
                </c:pt>
              </c:numCache>
            </c:numRef>
          </c:val>
        </c:ser>
        <c:ser>
          <c:idx val="3"/>
          <c:order val="3"/>
          <c:tx>
            <c:strRef>
              <c:f>Лист1!$E$49</c:f>
              <c:strCache>
                <c:ptCount val="1"/>
                <c:pt idx="0">
                  <c:v>Развитие и модернизация учета электрической энергии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90470249871126E-2"/>
                  <c:y val="4.0994619859633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08840142783501E-3"/>
                  <c:y val="2.385761859101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816301070876264E-3"/>
                  <c:y val="3.5652825696985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0663551664136654E-17"/>
                  <c:y val="7.130565139396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Лист1!$E$50:$E$54</c:f>
              <c:numCache>
                <c:formatCode>0,000</c:formatCode>
                <c:ptCount val="5"/>
                <c:pt idx="0">
                  <c:v>5.7409999999999997</c:v>
                </c:pt>
                <c:pt idx="1">
                  <c:v>5.5369999999999999</c:v>
                </c:pt>
                <c:pt idx="2">
                  <c:v>3.58</c:v>
                </c:pt>
                <c:pt idx="3">
                  <c:v>3.87</c:v>
                </c:pt>
                <c:pt idx="4">
                  <c:v>5.0179999999999998</c:v>
                </c:pt>
              </c:numCache>
            </c:numRef>
          </c:val>
        </c:ser>
        <c:ser>
          <c:idx val="4"/>
          <c:order val="4"/>
          <c:tx>
            <c:strRef>
              <c:f>Лист1!$F$49</c:f>
              <c:strCache>
                <c:ptCount val="1"/>
                <c:pt idx="0">
                  <c:v>Прочее новое строительство объектов электросетевого хозяйства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708840142783501E-3"/>
                  <c:y val="2.385761859101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008466522009572E-2"/>
                  <c:y val="6.7748790751600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Лист1!$F$50:$F$54</c:f>
              <c:numCache>
                <c:formatCode>0,000</c:formatCode>
                <c:ptCount val="5"/>
                <c:pt idx="0">
                  <c:v>14.989000000000001</c:v>
                </c:pt>
                <c:pt idx="1">
                  <c:v>10.199</c:v>
                </c:pt>
                <c:pt idx="2">
                  <c:v>3.0409999999999999</c:v>
                </c:pt>
                <c:pt idx="3">
                  <c:v>4.9409999999999998</c:v>
                </c:pt>
                <c:pt idx="4">
                  <c:v>9.7769999999999992</c:v>
                </c:pt>
              </c:numCache>
            </c:numRef>
          </c:val>
        </c:ser>
        <c:ser>
          <c:idx val="5"/>
          <c:order val="5"/>
          <c:tx>
            <c:strRef>
              <c:f>Лист1!$G$49</c:f>
              <c:strCache>
                <c:ptCount val="1"/>
                <c:pt idx="0">
                  <c:v>Прочие инвестиционные проекты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564449469691052E-2"/>
                  <c:y val="3.2101579672836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Лист1!$A$50:$A$54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Лист1!$G$50:$G$54</c:f>
              <c:numCache>
                <c:formatCode>Основной</c:formatCode>
                <c:ptCount val="5"/>
                <c:pt idx="2" formatCode="0,000">
                  <c:v>6.3</c:v>
                </c:pt>
                <c:pt idx="3" formatCode="0,000">
                  <c:v>5.25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19072"/>
        <c:axId val="69220992"/>
        <c:axId val="0"/>
      </c:bar3DChart>
      <c:catAx>
        <c:axId val="69219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Год реализации инвестиционной программы</a:t>
                </a:r>
              </a:p>
            </c:rich>
          </c:tx>
          <c:overlay val="0"/>
        </c:title>
        <c:numFmt formatCode="Основной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20992"/>
        <c:crosses val="autoZero"/>
        <c:auto val="1"/>
        <c:lblAlgn val="ctr"/>
        <c:lblOffset val="100"/>
        <c:noMultiLvlLbl val="0"/>
      </c:catAx>
      <c:valAx>
        <c:axId val="69220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млн. руб. без НДС</a:t>
                </a:r>
              </a:p>
            </c:rich>
          </c:tx>
          <c:overlay val="0"/>
        </c:title>
        <c:numFmt formatCode="Основной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19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Лист1!$B$31</c:f>
              <c:strCache>
                <c:ptCount val="1"/>
                <c:pt idx="0">
                  <c:v>без НДС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Лист1!$A$32:$A$36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Лист1!$B$32:$B$36</c:f>
              <c:numCache>
                <c:formatCode>0,000</c:formatCode>
                <c:ptCount val="5"/>
                <c:pt idx="0">
                  <c:v>32.454000000000001</c:v>
                </c:pt>
                <c:pt idx="1">
                  <c:v>31.247450000000001</c:v>
                </c:pt>
                <c:pt idx="2">
                  <c:v>26.609000000000002</c:v>
                </c:pt>
                <c:pt idx="3">
                  <c:v>27.152450000000002</c:v>
                </c:pt>
                <c:pt idx="4">
                  <c:v>28.385000000000002</c:v>
                </c:pt>
              </c:numCache>
            </c:numRef>
          </c:val>
        </c:ser>
        <c:ser>
          <c:idx val="1"/>
          <c:order val="1"/>
          <c:tx>
            <c:strRef>
              <c:f>Лист1!$C$31</c:f>
              <c:strCache>
                <c:ptCount val="1"/>
                <c:pt idx="0">
                  <c:v>с НДС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Лист1!$A$32:$A$36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Лист1!$C$32:$C$36</c:f>
              <c:numCache>
                <c:formatCode>0,000</c:formatCode>
                <c:ptCount val="5"/>
                <c:pt idx="0">
                  <c:v>38.944800000000001</c:v>
                </c:pt>
                <c:pt idx="1">
                  <c:v>37.496940000000002</c:v>
                </c:pt>
                <c:pt idx="2">
                  <c:v>31.930800000000001</c:v>
                </c:pt>
                <c:pt idx="3">
                  <c:v>32.582940000000001</c:v>
                </c:pt>
                <c:pt idx="4">
                  <c:v>34.061999999999998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64128"/>
        <c:axId val="69266048"/>
        <c:axId val="0"/>
      </c:bar3DChart>
      <c:catAx>
        <c:axId val="69264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Год реализации инвестиционной программы</a:t>
                </a:r>
              </a:p>
            </c:rich>
          </c:tx>
          <c:overlay val="0"/>
        </c:title>
        <c:numFmt formatCode="Основной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66048"/>
        <c:crosses val="autoZero"/>
        <c:auto val="1"/>
        <c:lblAlgn val="ctr"/>
        <c:lblOffset val="100"/>
        <c:noMultiLvlLbl val="0"/>
      </c:catAx>
      <c:valAx>
        <c:axId val="69266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overlay val="0"/>
        </c:title>
        <c:numFmt formatCode="0,00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64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4037615046018402E-2"/>
                  <c:y val="-8.4347962576070898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2,805</a:t>
                    </a:r>
                    <a:r>
                      <a:rPr lang="ru-RU" sz="1100"/>
                      <a:t> </a:t>
                    </a:r>
                    <a:r>
                      <a:rPr lang="ru-RU" sz="1100" b="1" i="0" baseline="0">
                        <a:effectLst/>
                      </a:rPr>
                      <a:t>млн. руб.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baseline="0">
                        <a:effectLst/>
                      </a:rPr>
                      <a:t>2%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33613445378158E-2"/>
                  <c:y val="-0.19088319088319089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45,093</a:t>
                    </a:r>
                    <a:r>
                      <a:rPr lang="ru-RU" sz="1100"/>
                      <a:t> </a:t>
                    </a:r>
                    <a:r>
                      <a:rPr lang="ru-RU" sz="1100" b="1" i="0" baseline="0">
                        <a:effectLst/>
                      </a:rPr>
                      <a:t>млн. руб.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baseline="0">
                        <a:effectLst/>
                      </a:rPr>
                      <a:t>31%</a:t>
                    </a:r>
                    <a:endParaRPr lang="ru-RU" sz="1100">
                      <a:effectLst/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032012805121323E-3"/>
                  <c:y val="4.7572693664361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19,707</a:t>
                    </a:r>
                    <a:r>
                      <a:rPr lang="ru-RU"/>
                      <a:t> млн. руб.</a:t>
                    </a:r>
                  </a:p>
                  <a:p>
                    <a:r>
                      <a:rPr lang="ru-RU"/>
                      <a:t>14%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02450055313334E-2"/>
                  <c:y val="3.63015284854099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23,747 млн. руб.</a:t>
                    </a:r>
                  </a:p>
                  <a:p>
                    <a:r>
                      <a:rPr lang="ru-RU"/>
                      <a:t>16%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032012805122052E-3"/>
                  <c:y val="-0.277195299626765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42,947</a:t>
                    </a:r>
                    <a:r>
                      <a:rPr lang="ru-RU"/>
                      <a:t> млн. руб.</a:t>
                    </a:r>
                  </a:p>
                  <a:p>
                    <a:r>
                      <a:rPr lang="ru-RU"/>
                      <a:t>29%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013605442176874E-2"/>
                  <c:y val="-5.645646017945969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11,550</a:t>
                    </a:r>
                    <a:r>
                      <a:rPr lang="ru-RU" sz="1100"/>
                      <a:t> млн. руб.</a:t>
                    </a:r>
                  </a:p>
                  <a:p>
                    <a:r>
                      <a:rPr lang="ru-RU" sz="1100"/>
                      <a:t>8%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Лист1!$B$1:$G$1</c:f>
              <c:strCache>
                <c:ptCount val="6"/>
                <c:pt idx="0">
                  <c:v>Реконструкция транс-форматорных и иных подстанций</c:v>
                </c:pt>
                <c:pt idx="1">
                  <c:v>Модернизация, техниче-ское перевооружение трансформаторных и иных подстанций, рас-пределительных пунктов</c:v>
                </c:pt>
                <c:pt idx="2">
                  <c:v>Реконструкция линий электропередачи</c:v>
                </c:pt>
                <c:pt idx="3">
                  <c:v>Развитие и модернизация учета электрической энергии  </c:v>
                </c:pt>
                <c:pt idx="4">
                  <c:v>Прочее новое строитель-ство объектов электросе-тевого хозяйства</c:v>
                </c:pt>
                <c:pt idx="5">
                  <c:v>Прочие инвестиционные проекты</c:v>
                </c:pt>
              </c:strCache>
            </c:strRef>
          </c:cat>
          <c:val>
            <c:numRef>
              <c:f>Лист1!$B$2:$G$2</c:f>
              <c:numCache>
                <c:formatCode>Основной</c:formatCode>
                <c:ptCount val="6"/>
                <c:pt idx="0">
                  <c:v>2.8050000000000002</c:v>
                </c:pt>
                <c:pt idx="1">
                  <c:v>45.093000000000004</c:v>
                </c:pt>
                <c:pt idx="2">
                  <c:v>19.707000000000001</c:v>
                </c:pt>
                <c:pt idx="3">
                  <c:v>23.747</c:v>
                </c:pt>
                <c:pt idx="4">
                  <c:v>42.947000000000003</c:v>
                </c:pt>
                <c:pt idx="5" formatCode="0,000">
                  <c:v>11.55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048905425283376"/>
          <c:y val="1.1498378879110655E-3"/>
          <c:w val="0.34951094574716624"/>
          <c:h val="0.96444796252320319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Ввод мощностей</a:t>
            </a:r>
          </a:p>
        </c:rich>
      </c:tx>
      <c:layout>
        <c:manualLayout>
          <c:xMode val="edge"/>
          <c:yMode val="edge"/>
          <c:x val="0.32369763115053657"/>
          <c:y val="3.9921037681656175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Лист1!$B$2:$B$6</c:f>
              <c:numCache>
                <c:formatCode>Основной</c:formatCode>
                <c:ptCount val="5"/>
                <c:pt idx="0">
                  <c:v>3.78</c:v>
                </c:pt>
                <c:pt idx="1">
                  <c:v>2.06</c:v>
                </c:pt>
                <c:pt idx="2">
                  <c:v>1.26</c:v>
                </c:pt>
                <c:pt idx="3">
                  <c:v>1.26</c:v>
                </c:pt>
                <c:pt idx="4" formatCode="0,0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numRef>
              <c:f>Лист1!$A$2:$A$6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Лист1!$C$2:$C$6</c:f>
              <c:numCache>
                <c:formatCode>Основной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159232"/>
        <c:axId val="131339776"/>
        <c:axId val="69185536"/>
      </c:bar3DChart>
      <c:catAx>
        <c:axId val="142159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Год</a:t>
                </a:r>
                <a:r>
                  <a:rPr lang="ru-RU" sz="1400" baseline="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ввода</a:t>
                </a:r>
              </a:p>
            </c:rich>
          </c:tx>
          <c:layout>
            <c:manualLayout>
              <c:xMode val="edge"/>
              <c:yMode val="edge"/>
              <c:x val="0.41714585265014886"/>
              <c:y val="0.77823365202861761"/>
            </c:manualLayout>
          </c:layout>
          <c:overlay val="0"/>
        </c:title>
        <c:numFmt formatCode="Основной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4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39776"/>
        <c:crosses val="autoZero"/>
        <c:auto val="1"/>
        <c:lblAlgn val="ctr"/>
        <c:lblOffset val="100"/>
        <c:noMultiLvlLbl val="0"/>
      </c:catAx>
      <c:valAx>
        <c:axId val="131339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МВА</a:t>
                </a:r>
              </a:p>
            </c:rich>
          </c:tx>
          <c:overlay val="0"/>
        </c:title>
        <c:numFmt formatCode="# ##0,00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159232"/>
        <c:crosses val="autoZero"/>
        <c:crossBetween val="between"/>
      </c:valAx>
      <c:serAx>
        <c:axId val="69185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1339776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Ввод линий электропередачи                (новое строительство)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1"/>
          <c:order val="0"/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'[Графики к ИП на2020-2024 года +.xlsx]Лист2'!$A$2:$A$6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'[Графики к ИП на2020-2024 года +.xlsx]Лист2'!$B$2:$B$6</c:f>
              <c:numCache>
                <c:formatCode>Основной</c:formatCode>
                <c:ptCount val="5"/>
                <c:pt idx="0">
                  <c:v>5.0549999999999997</c:v>
                </c:pt>
                <c:pt idx="1">
                  <c:v>1.1539999999999999</c:v>
                </c:pt>
                <c:pt idx="2">
                  <c:v>0</c:v>
                </c:pt>
                <c:pt idx="3">
                  <c:v>1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180800"/>
        <c:axId val="131397120"/>
        <c:axId val="69186432"/>
      </c:bar3DChart>
      <c:catAx>
        <c:axId val="69180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Год</a:t>
                </a:r>
                <a:r>
                  <a:rPr lang="ru-RU"/>
                  <a:t> </a:t>
                </a: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ввода</a:t>
                </a:r>
              </a:p>
            </c:rich>
          </c:tx>
          <c:layout>
            <c:manualLayout>
              <c:xMode val="edge"/>
              <c:yMode val="edge"/>
              <c:x val="0.40563342082239717"/>
              <c:y val="0.77741761446485858"/>
            </c:manualLayout>
          </c:layout>
          <c:overlay val="0"/>
        </c:title>
        <c:numFmt formatCode="Основной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97120"/>
        <c:crosses val="autoZero"/>
        <c:auto val="1"/>
        <c:lblAlgn val="ctr"/>
        <c:lblOffset val="100"/>
        <c:noMultiLvlLbl val="0"/>
      </c:catAx>
      <c:valAx>
        <c:axId val="131397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КМ</a:t>
                </a:r>
              </a:p>
            </c:rich>
          </c:tx>
          <c:overlay val="0"/>
        </c:title>
        <c:numFmt formatCode="# ##0,000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180800"/>
        <c:crosses val="autoZero"/>
        <c:crossBetween val="between"/>
      </c:valAx>
      <c:serAx>
        <c:axId val="69186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31397120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6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Реконструкция линий электропередачи 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1"/>
          <c:order val="0"/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Лист2!$A$2:$A$6</c:f>
              <c:numCache>
                <c:formatCode>Основной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Лист2!$B$2:$B$6</c:f>
              <c:numCache>
                <c:formatCode>0,000</c:formatCode>
                <c:ptCount val="5"/>
                <c:pt idx="0">
                  <c:v>2.16</c:v>
                </c:pt>
                <c:pt idx="1">
                  <c:v>5.1070000000000002</c:v>
                </c:pt>
                <c:pt idx="2">
                  <c:v>0</c:v>
                </c:pt>
                <c:pt idx="3">
                  <c:v>1.62</c:v>
                </c:pt>
                <c:pt idx="4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136064"/>
        <c:axId val="168142336"/>
        <c:axId val="69188672"/>
      </c:bar3DChart>
      <c:catAx>
        <c:axId val="168136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Год ввода</a:t>
                </a:r>
              </a:p>
            </c:rich>
          </c:tx>
          <c:layout>
            <c:manualLayout>
              <c:xMode val="edge"/>
              <c:yMode val="edge"/>
              <c:x val="0.40563342082239717"/>
              <c:y val="0.77741761446485858"/>
            </c:manualLayout>
          </c:layout>
          <c:overlay val="0"/>
        </c:title>
        <c:numFmt formatCode="Основной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42336"/>
        <c:crosses val="autoZero"/>
        <c:auto val="1"/>
        <c:lblAlgn val="ctr"/>
        <c:lblOffset val="100"/>
        <c:noMultiLvlLbl val="0"/>
      </c:catAx>
      <c:valAx>
        <c:axId val="168142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solidFill>
                      <a:schemeClr val="accent6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КМ</a:t>
                </a:r>
              </a:p>
            </c:rich>
          </c:tx>
          <c:overlay val="0"/>
        </c:title>
        <c:numFmt formatCode="0,00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36064"/>
        <c:crosses val="autoZero"/>
        <c:crossBetween val="between"/>
      </c:valAx>
      <c:serAx>
        <c:axId val="6918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68142336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3C4A-325C-4F30-B085-73CA5129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7509</TotalTime>
  <Pages>36</Pages>
  <Words>8893</Words>
  <Characters>50694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Логистический проект АТЭС-2012</vt:lpstr>
      <vt:lpstr>Раздел 1. Содержание проблемы и обоснование необходимости ее  решения     </vt:lpstr>
      <vt:lpstr>Раздел 1. Содержание проблемы и обоснование необходимости ее  решения    програм</vt:lpstr>
      <vt:lpstr>Раздел 5. Финансовые потребности и ресурсное обеспечение Программы</vt:lpstr>
      <vt:lpstr>    </vt:lpstr>
    </vt:vector>
  </TitlesOfParts>
  <Company>Прайм Актив Групп</Company>
  <LinksUpToDate>false</LinksUpToDate>
  <CharactersWithSpaces>59469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Логистический проект АТЭС-2012</dc:title>
  <dc:subject/>
  <dc:creator>.</dc:creator>
  <cp:keywords/>
  <dc:description/>
  <cp:lastModifiedBy>pts18</cp:lastModifiedBy>
  <cp:revision>285</cp:revision>
  <cp:lastPrinted>2014-12-18T02:34:00Z</cp:lastPrinted>
  <dcterms:created xsi:type="dcterms:W3CDTF">2011-06-19T23:20:00Z</dcterms:created>
  <dcterms:modified xsi:type="dcterms:W3CDTF">2019-04-22T00:36:00Z</dcterms:modified>
</cp:coreProperties>
</file>