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B0" w:rsidRPr="00BB0132" w:rsidRDefault="00BB0132" w:rsidP="00BB0132">
      <w:pPr>
        <w:jc w:val="center"/>
        <w:rPr>
          <w:b/>
        </w:rPr>
      </w:pPr>
      <w:r w:rsidRPr="00BB0132">
        <w:rPr>
          <w:b/>
        </w:rPr>
        <w:t>МУНИЦИПАЛЬНОЕ УНИТАРНОЕ ПРЕДПРИЯТИЕ «УССУРИЙСК-ЭЛЕКТРОСЕТЬ»</w:t>
      </w:r>
    </w:p>
    <w:p w:rsidR="00BB0132" w:rsidRPr="00BB0132" w:rsidRDefault="00BB0132" w:rsidP="00BB0132">
      <w:pPr>
        <w:jc w:val="center"/>
        <w:rPr>
          <w:b/>
        </w:rPr>
      </w:pPr>
      <w:r w:rsidRPr="00BB0132">
        <w:rPr>
          <w:b/>
        </w:rPr>
        <w:t>УССУРИЙСКОГО ГОРОДСКОГО ОКРУГА</w:t>
      </w:r>
    </w:p>
    <w:p w:rsidR="00BB0132" w:rsidRDefault="00BB0132" w:rsidP="00BB0132">
      <w:pPr>
        <w:ind w:left="4248" w:firstLine="430"/>
        <w:jc w:val="center"/>
      </w:pPr>
    </w:p>
    <w:p w:rsidR="00191C24" w:rsidRDefault="00191C24" w:rsidP="00BB0132">
      <w:pPr>
        <w:ind w:left="4248" w:firstLine="430"/>
        <w:jc w:val="center"/>
      </w:pPr>
    </w:p>
    <w:p w:rsidR="00191C24" w:rsidRDefault="00191C24" w:rsidP="00BB0132">
      <w:pPr>
        <w:ind w:left="4248" w:firstLine="430"/>
        <w:jc w:val="cente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978"/>
      </w:tblGrid>
      <w:tr w:rsidR="00191C24" w:rsidTr="00191C24">
        <w:tc>
          <w:tcPr>
            <w:tcW w:w="4978" w:type="dxa"/>
          </w:tcPr>
          <w:p w:rsidR="00191C24" w:rsidRDefault="00191C24" w:rsidP="00CA2E92">
            <w:pPr>
              <w:jc w:val="center"/>
              <w:rPr>
                <w:b/>
              </w:rPr>
            </w:pPr>
            <w:r>
              <w:rPr>
                <w:b/>
              </w:rPr>
              <w:t>СОГЛАСОВАНО</w:t>
            </w:r>
          </w:p>
          <w:p w:rsidR="00191C24" w:rsidRDefault="00191C24" w:rsidP="00CA2E92">
            <w:pPr>
              <w:jc w:val="center"/>
              <w:rPr>
                <w:b/>
              </w:rPr>
            </w:pPr>
          </w:p>
        </w:tc>
        <w:tc>
          <w:tcPr>
            <w:tcW w:w="4978" w:type="dxa"/>
          </w:tcPr>
          <w:p w:rsidR="00191C24" w:rsidRDefault="00191C24" w:rsidP="00CA2E92">
            <w:pPr>
              <w:jc w:val="center"/>
              <w:rPr>
                <w:b/>
              </w:rPr>
            </w:pPr>
            <w:r>
              <w:rPr>
                <w:b/>
              </w:rPr>
              <w:t>УТВЕРЖДАЮ</w:t>
            </w:r>
          </w:p>
        </w:tc>
      </w:tr>
      <w:tr w:rsidR="00191C24" w:rsidTr="00191C24">
        <w:tc>
          <w:tcPr>
            <w:tcW w:w="4978" w:type="dxa"/>
          </w:tcPr>
          <w:p w:rsidR="00C52C6D" w:rsidRDefault="00C52C6D" w:rsidP="00C52C6D">
            <w:pPr>
              <w:jc w:val="both"/>
            </w:pPr>
            <w:r>
              <w:t xml:space="preserve">Начальник управления </w:t>
            </w:r>
          </w:p>
          <w:p w:rsidR="00191C24" w:rsidRPr="00DC4A38" w:rsidRDefault="00C52C6D" w:rsidP="00C52C6D">
            <w:pPr>
              <w:jc w:val="both"/>
            </w:pPr>
            <w:r>
              <w:t>жизнеобеспечения</w:t>
            </w:r>
          </w:p>
          <w:p w:rsidR="00FF1251" w:rsidRDefault="00FF1251" w:rsidP="00C52C6D">
            <w:pPr>
              <w:jc w:val="both"/>
            </w:pPr>
            <w:r>
              <w:t xml:space="preserve">Уссурийского городского округа </w:t>
            </w:r>
          </w:p>
          <w:p w:rsidR="00FF1251" w:rsidRDefault="00FF1251" w:rsidP="00FF1251"/>
          <w:p w:rsidR="00191C24" w:rsidRPr="00DC4A38" w:rsidRDefault="00191C24" w:rsidP="00FF1251">
            <w:r w:rsidRPr="00DC4A38">
              <w:t>_________________</w:t>
            </w:r>
            <w:r w:rsidR="00C52C6D">
              <w:t>Л.Г.Литвиненко</w:t>
            </w:r>
          </w:p>
          <w:p w:rsidR="00191C24" w:rsidRPr="00DC4A38" w:rsidRDefault="00191C24" w:rsidP="00DC4A38">
            <w:r w:rsidRPr="00DC4A38">
              <w:t>«____»________________2014г.</w:t>
            </w:r>
          </w:p>
        </w:tc>
        <w:tc>
          <w:tcPr>
            <w:tcW w:w="4978" w:type="dxa"/>
          </w:tcPr>
          <w:p w:rsidR="00191C24" w:rsidRPr="00DC4A38" w:rsidRDefault="00FF1251" w:rsidP="00DC4A38">
            <w:r>
              <w:t xml:space="preserve">                              </w:t>
            </w:r>
            <w:r w:rsidR="00191C24" w:rsidRPr="00DC4A38">
              <w:t xml:space="preserve">Директор </w:t>
            </w:r>
          </w:p>
          <w:p w:rsidR="00191C24" w:rsidRPr="00DC4A38" w:rsidRDefault="00FF1251" w:rsidP="00DC4A38">
            <w:r>
              <w:t xml:space="preserve">             </w:t>
            </w:r>
            <w:r w:rsidR="00191C24" w:rsidRPr="00DC4A38">
              <w:t>МУП «Уссурийск-Электросеть»</w:t>
            </w:r>
          </w:p>
          <w:p w:rsidR="00191C24" w:rsidRPr="00DC4A38" w:rsidRDefault="00191C24" w:rsidP="00DC4A38"/>
          <w:p w:rsidR="00191C24" w:rsidRPr="00DC4A38" w:rsidRDefault="00191C24" w:rsidP="00CA2E92">
            <w:pPr>
              <w:jc w:val="center"/>
            </w:pPr>
          </w:p>
          <w:p w:rsidR="00191C24" w:rsidRPr="00DC4A38" w:rsidRDefault="00DC4A38" w:rsidP="00191C24">
            <w:pPr>
              <w:jc w:val="center"/>
            </w:pPr>
            <w:r w:rsidRPr="00DC4A38">
              <w:t>_______________</w:t>
            </w:r>
            <w:r w:rsidR="00191C24" w:rsidRPr="00DC4A38">
              <w:t>А.С.Дорохин</w:t>
            </w:r>
          </w:p>
          <w:p w:rsidR="00191C24" w:rsidRPr="00DC4A38" w:rsidRDefault="00191C24" w:rsidP="00191C24">
            <w:r w:rsidRPr="00DC4A38">
              <w:t xml:space="preserve"> </w:t>
            </w:r>
            <w:r w:rsidR="00FF1251">
              <w:t xml:space="preserve">          </w:t>
            </w:r>
            <w:r w:rsidRPr="00DC4A38">
              <w:t>«____» _______________2014г.</w:t>
            </w:r>
          </w:p>
        </w:tc>
      </w:tr>
    </w:tbl>
    <w:p w:rsidR="00CA2E92" w:rsidRPr="00AA13BC" w:rsidRDefault="00CA2E92" w:rsidP="00CA2E92">
      <w:pPr>
        <w:jc w:val="center"/>
        <w:rPr>
          <w:b/>
        </w:rPr>
      </w:pPr>
    </w:p>
    <w:p w:rsidR="00CA2E92" w:rsidRDefault="00CA2E92" w:rsidP="00CA2E92">
      <w:pPr>
        <w:jc w:val="center"/>
        <w:rPr>
          <w:b/>
        </w:rPr>
      </w:pPr>
    </w:p>
    <w:p w:rsidR="00191C24" w:rsidRDefault="00191C24" w:rsidP="00CA2E92">
      <w:pPr>
        <w:jc w:val="center"/>
        <w:rPr>
          <w:b/>
        </w:rPr>
      </w:pPr>
    </w:p>
    <w:p w:rsidR="00191C24" w:rsidRDefault="00191C24" w:rsidP="00CA2E92">
      <w:pPr>
        <w:jc w:val="center"/>
        <w:rPr>
          <w:b/>
        </w:rPr>
      </w:pPr>
    </w:p>
    <w:p w:rsidR="00DC4A38" w:rsidRDefault="00DC4A38" w:rsidP="00CA2E92">
      <w:pPr>
        <w:jc w:val="center"/>
        <w:rPr>
          <w:b/>
        </w:rPr>
      </w:pPr>
    </w:p>
    <w:p w:rsidR="00191C24" w:rsidRPr="00AA13BC" w:rsidRDefault="00191C24" w:rsidP="00CA2E92">
      <w:pPr>
        <w:jc w:val="center"/>
        <w:rPr>
          <w:b/>
        </w:rPr>
      </w:pPr>
    </w:p>
    <w:p w:rsidR="00CA2E92" w:rsidRPr="00AA13BC" w:rsidRDefault="00CA2E92" w:rsidP="003A24CC">
      <w:pPr>
        <w:ind w:left="1080"/>
        <w:jc w:val="center"/>
        <w:rPr>
          <w:b/>
          <w:caps/>
          <w:sz w:val="32"/>
          <w:szCs w:val="32"/>
        </w:rPr>
      </w:pPr>
      <w:r w:rsidRPr="00AA13BC">
        <w:rPr>
          <w:b/>
          <w:caps/>
          <w:sz w:val="32"/>
          <w:szCs w:val="32"/>
        </w:rPr>
        <w:t>инвестиционнАЯ программА</w:t>
      </w:r>
    </w:p>
    <w:p w:rsidR="00CA2E92" w:rsidRPr="00AA13BC" w:rsidRDefault="00CA2E92" w:rsidP="003A24CC">
      <w:pPr>
        <w:ind w:left="1080"/>
        <w:jc w:val="center"/>
        <w:rPr>
          <w:b/>
        </w:rPr>
      </w:pPr>
    </w:p>
    <w:p w:rsidR="004F41F9" w:rsidRPr="00AA13BC" w:rsidRDefault="004F41F9" w:rsidP="00CE539E">
      <w:pPr>
        <w:rPr>
          <w:b/>
        </w:rPr>
      </w:pPr>
    </w:p>
    <w:p w:rsidR="00CA2E92" w:rsidRPr="00AA13BC" w:rsidRDefault="004F41F9" w:rsidP="003A24CC">
      <w:pPr>
        <w:ind w:left="1080"/>
        <w:jc w:val="center"/>
        <w:rPr>
          <w:b/>
          <w:sz w:val="28"/>
          <w:szCs w:val="28"/>
        </w:rPr>
      </w:pPr>
      <w:r w:rsidRPr="00AA13BC">
        <w:rPr>
          <w:b/>
          <w:sz w:val="28"/>
          <w:szCs w:val="28"/>
        </w:rPr>
        <w:t>«Строительство</w:t>
      </w:r>
      <w:r w:rsidR="00F855F2" w:rsidRPr="00AA13BC">
        <w:rPr>
          <w:b/>
          <w:sz w:val="28"/>
          <w:szCs w:val="28"/>
        </w:rPr>
        <w:t xml:space="preserve">, </w:t>
      </w:r>
      <w:r w:rsidRPr="00AA13BC">
        <w:rPr>
          <w:b/>
          <w:sz w:val="28"/>
          <w:szCs w:val="28"/>
        </w:rPr>
        <w:t>модернизация, реконструкция и развитие</w:t>
      </w:r>
    </w:p>
    <w:p w:rsidR="00CA2E92" w:rsidRPr="00AA13BC" w:rsidRDefault="00CA2E92" w:rsidP="003A24CC">
      <w:pPr>
        <w:ind w:left="1080"/>
        <w:jc w:val="center"/>
        <w:rPr>
          <w:b/>
          <w:sz w:val="28"/>
          <w:szCs w:val="28"/>
        </w:rPr>
      </w:pPr>
      <w:r w:rsidRPr="00AA13BC">
        <w:rPr>
          <w:b/>
          <w:sz w:val="28"/>
          <w:szCs w:val="28"/>
        </w:rPr>
        <w:t>распределит</w:t>
      </w:r>
      <w:r w:rsidR="00337E88" w:rsidRPr="00AA13BC">
        <w:rPr>
          <w:b/>
          <w:sz w:val="28"/>
          <w:szCs w:val="28"/>
        </w:rPr>
        <w:t>ельных электрических сетей 10/6</w:t>
      </w:r>
      <w:r w:rsidRPr="00AA13BC">
        <w:rPr>
          <w:b/>
          <w:sz w:val="28"/>
          <w:szCs w:val="28"/>
        </w:rPr>
        <w:t>/0,4 кВ</w:t>
      </w:r>
    </w:p>
    <w:p w:rsidR="00CA2E92" w:rsidRPr="00AA13BC" w:rsidRDefault="00CA2E92" w:rsidP="003A24CC">
      <w:pPr>
        <w:ind w:left="1080"/>
        <w:jc w:val="center"/>
        <w:rPr>
          <w:b/>
          <w:sz w:val="28"/>
          <w:szCs w:val="28"/>
        </w:rPr>
      </w:pPr>
      <w:r w:rsidRPr="00AA13BC">
        <w:rPr>
          <w:b/>
          <w:sz w:val="28"/>
          <w:szCs w:val="28"/>
        </w:rPr>
        <w:t>в</w:t>
      </w:r>
      <w:r w:rsidR="00337E88" w:rsidRPr="00AA13BC">
        <w:rPr>
          <w:b/>
          <w:sz w:val="28"/>
          <w:szCs w:val="28"/>
        </w:rPr>
        <w:t xml:space="preserve"> Уссурийском городском округе</w:t>
      </w:r>
    </w:p>
    <w:p w:rsidR="00CA2E92" w:rsidRPr="00AA13BC" w:rsidRDefault="00CA2E92" w:rsidP="003A24CC">
      <w:pPr>
        <w:ind w:left="1080"/>
        <w:jc w:val="center"/>
        <w:rPr>
          <w:b/>
          <w:sz w:val="28"/>
          <w:szCs w:val="28"/>
        </w:rPr>
      </w:pPr>
      <w:r w:rsidRPr="00AA13BC">
        <w:rPr>
          <w:b/>
          <w:sz w:val="28"/>
          <w:szCs w:val="28"/>
        </w:rPr>
        <w:t>на 201</w:t>
      </w:r>
      <w:r w:rsidR="00A37354">
        <w:rPr>
          <w:b/>
          <w:sz w:val="28"/>
          <w:szCs w:val="28"/>
        </w:rPr>
        <w:t>5</w:t>
      </w:r>
      <w:r w:rsidRPr="00AA13BC">
        <w:rPr>
          <w:b/>
          <w:sz w:val="28"/>
          <w:szCs w:val="28"/>
        </w:rPr>
        <w:t xml:space="preserve"> – 201</w:t>
      </w:r>
      <w:r w:rsidR="00A37354">
        <w:rPr>
          <w:b/>
          <w:sz w:val="28"/>
          <w:szCs w:val="28"/>
        </w:rPr>
        <w:t>9</w:t>
      </w:r>
      <w:r w:rsidRPr="00AA13BC">
        <w:rPr>
          <w:b/>
          <w:sz w:val="28"/>
          <w:szCs w:val="28"/>
        </w:rPr>
        <w:t xml:space="preserve"> годы</w:t>
      </w:r>
      <w:r w:rsidR="004F41F9" w:rsidRPr="00AA13BC">
        <w:rPr>
          <w:b/>
          <w:sz w:val="28"/>
          <w:szCs w:val="28"/>
        </w:rPr>
        <w:t>»</w:t>
      </w:r>
    </w:p>
    <w:p w:rsidR="00CA2E92" w:rsidRPr="00AA13BC" w:rsidRDefault="00CA2E92" w:rsidP="003A24CC">
      <w:pPr>
        <w:ind w:left="1080"/>
        <w:jc w:val="center"/>
        <w:rPr>
          <w:b/>
        </w:rPr>
      </w:pPr>
    </w:p>
    <w:p w:rsidR="00CA2E92" w:rsidRPr="00AA13BC" w:rsidRDefault="00CA2E92" w:rsidP="003A24CC">
      <w:pPr>
        <w:pStyle w:val="ConsPlusNormal"/>
        <w:widowControl/>
        <w:ind w:left="1080" w:firstLine="0"/>
        <w:jc w:val="center"/>
        <w:rPr>
          <w:rFonts w:ascii="Times New Roman" w:hAnsi="Times New Roman" w:cs="Times New Roman"/>
          <w:sz w:val="24"/>
          <w:szCs w:val="24"/>
        </w:rPr>
      </w:pPr>
    </w:p>
    <w:p w:rsidR="00CA2E92" w:rsidRPr="00AA13BC" w:rsidRDefault="00CA2E92" w:rsidP="003A24CC">
      <w:pPr>
        <w:pStyle w:val="ConsPlusNormal"/>
        <w:widowControl/>
        <w:ind w:left="1080" w:firstLine="0"/>
        <w:jc w:val="center"/>
        <w:rPr>
          <w:rFonts w:ascii="Times New Roman" w:hAnsi="Times New Roman" w:cs="Times New Roman"/>
          <w:sz w:val="24"/>
          <w:szCs w:val="24"/>
        </w:rPr>
      </w:pPr>
    </w:p>
    <w:p w:rsidR="00CA2E92" w:rsidRPr="00AA13BC" w:rsidRDefault="00CA2E92" w:rsidP="003A24CC">
      <w:pPr>
        <w:pStyle w:val="ConsPlusNormal"/>
        <w:widowControl/>
        <w:ind w:left="1080" w:firstLine="0"/>
        <w:jc w:val="center"/>
        <w:rPr>
          <w:rFonts w:ascii="Times New Roman" w:hAnsi="Times New Roman" w:cs="Times New Roman"/>
          <w:sz w:val="24"/>
          <w:szCs w:val="24"/>
        </w:rPr>
      </w:pPr>
    </w:p>
    <w:p w:rsidR="00CA2E92" w:rsidRPr="00AA13BC" w:rsidRDefault="00CA2E92" w:rsidP="003A24CC">
      <w:pPr>
        <w:ind w:left="1080"/>
        <w:jc w:val="center"/>
        <w:rPr>
          <w:b/>
        </w:rPr>
      </w:pPr>
    </w:p>
    <w:p w:rsidR="00CA2E92" w:rsidRPr="00AA13BC" w:rsidRDefault="00CA2E92" w:rsidP="003A24CC">
      <w:pPr>
        <w:ind w:left="1080"/>
        <w:jc w:val="center"/>
        <w:rPr>
          <w:b/>
        </w:rPr>
      </w:pPr>
    </w:p>
    <w:p w:rsidR="00CA2E92" w:rsidRPr="00AA13BC" w:rsidRDefault="00CA2E92" w:rsidP="003A24CC">
      <w:pPr>
        <w:ind w:left="1080"/>
        <w:jc w:val="center"/>
        <w:rPr>
          <w:b/>
        </w:rPr>
      </w:pPr>
    </w:p>
    <w:p w:rsidR="00CA2E92" w:rsidRPr="00AA13BC" w:rsidRDefault="00CA2E92" w:rsidP="003A24CC">
      <w:pPr>
        <w:ind w:left="1080"/>
        <w:jc w:val="center"/>
        <w:rPr>
          <w:b/>
        </w:rPr>
      </w:pPr>
    </w:p>
    <w:p w:rsidR="00CA2E92" w:rsidRPr="00AA13BC" w:rsidRDefault="00CA2E92" w:rsidP="003A24CC">
      <w:pPr>
        <w:ind w:left="1080"/>
        <w:jc w:val="center"/>
        <w:rPr>
          <w:b/>
        </w:rPr>
      </w:pPr>
    </w:p>
    <w:p w:rsidR="00CA2E92" w:rsidRPr="00AA13BC" w:rsidRDefault="00CA2E92" w:rsidP="003A24CC">
      <w:pPr>
        <w:ind w:left="1080"/>
        <w:jc w:val="center"/>
        <w:rPr>
          <w:b/>
        </w:rPr>
      </w:pPr>
    </w:p>
    <w:p w:rsidR="00CA2E92" w:rsidRPr="00AA13BC" w:rsidRDefault="00CA2E92" w:rsidP="003A24CC">
      <w:pPr>
        <w:ind w:left="1080"/>
        <w:jc w:val="center"/>
        <w:rPr>
          <w:b/>
        </w:rPr>
      </w:pPr>
    </w:p>
    <w:p w:rsidR="00CA2E92" w:rsidRPr="00AA13BC" w:rsidRDefault="00CA2E92" w:rsidP="003A24CC">
      <w:pPr>
        <w:ind w:left="1080"/>
        <w:jc w:val="center"/>
        <w:rPr>
          <w:b/>
        </w:rPr>
      </w:pPr>
    </w:p>
    <w:p w:rsidR="00CA2E92" w:rsidRDefault="00CA2E92" w:rsidP="003A24CC">
      <w:pPr>
        <w:ind w:left="1080"/>
        <w:jc w:val="center"/>
        <w:rPr>
          <w:b/>
        </w:rPr>
      </w:pPr>
    </w:p>
    <w:p w:rsidR="00BB0132" w:rsidRDefault="00BB0132" w:rsidP="003A24CC">
      <w:pPr>
        <w:ind w:left="1080"/>
        <w:jc w:val="center"/>
        <w:rPr>
          <w:b/>
        </w:rPr>
      </w:pPr>
    </w:p>
    <w:p w:rsidR="00BB0132" w:rsidRDefault="00BB0132" w:rsidP="003A24CC">
      <w:pPr>
        <w:ind w:left="1080"/>
        <w:jc w:val="center"/>
        <w:rPr>
          <w:b/>
        </w:rPr>
      </w:pPr>
    </w:p>
    <w:p w:rsidR="00BB0132" w:rsidRPr="00AA13BC" w:rsidRDefault="00BB0132" w:rsidP="003A24CC">
      <w:pPr>
        <w:ind w:left="1080"/>
        <w:jc w:val="center"/>
        <w:rPr>
          <w:b/>
        </w:rPr>
      </w:pPr>
    </w:p>
    <w:p w:rsidR="00350F09" w:rsidRPr="00AA13BC" w:rsidRDefault="00350F09" w:rsidP="003A24CC">
      <w:pPr>
        <w:ind w:left="1080"/>
        <w:jc w:val="right"/>
        <w:rPr>
          <w:b/>
          <w:i/>
        </w:rPr>
      </w:pPr>
    </w:p>
    <w:p w:rsidR="004F41F9" w:rsidRDefault="004F41F9" w:rsidP="00BB0132">
      <w:pPr>
        <w:ind w:left="1080"/>
        <w:jc w:val="center"/>
        <w:rPr>
          <w:b/>
          <w:i/>
        </w:rPr>
      </w:pPr>
    </w:p>
    <w:p w:rsidR="00BB0132" w:rsidRDefault="00BB0132" w:rsidP="00BB0132">
      <w:pPr>
        <w:ind w:left="1080"/>
        <w:jc w:val="center"/>
        <w:rPr>
          <w:b/>
          <w:i/>
        </w:rPr>
      </w:pPr>
    </w:p>
    <w:p w:rsidR="00BB0132" w:rsidRDefault="00BB0132" w:rsidP="00BB0132">
      <w:pPr>
        <w:ind w:left="1080"/>
        <w:jc w:val="center"/>
        <w:rPr>
          <w:b/>
          <w:i/>
        </w:rPr>
      </w:pPr>
    </w:p>
    <w:p w:rsidR="00D408D8" w:rsidRDefault="00D408D8" w:rsidP="003A24CC">
      <w:pPr>
        <w:ind w:left="1080"/>
        <w:rPr>
          <w:b/>
          <w:i/>
        </w:rPr>
      </w:pPr>
    </w:p>
    <w:p w:rsidR="00D408D8" w:rsidRDefault="00D408D8" w:rsidP="003A24CC">
      <w:pPr>
        <w:ind w:left="1080"/>
        <w:rPr>
          <w:b/>
          <w:i/>
        </w:rPr>
      </w:pPr>
    </w:p>
    <w:p w:rsidR="00031BDB" w:rsidRPr="00BB0132" w:rsidRDefault="00031BDB" w:rsidP="00BB0132">
      <w:pPr>
        <w:ind w:left="1080"/>
        <w:jc w:val="center"/>
        <w:rPr>
          <w:b/>
        </w:rPr>
      </w:pPr>
      <w:r w:rsidRPr="00BB0132">
        <w:rPr>
          <w:b/>
        </w:rPr>
        <w:t>г. Уссурийск</w:t>
      </w:r>
    </w:p>
    <w:p w:rsidR="00BC1790" w:rsidRPr="00BB0132" w:rsidRDefault="00031BDB" w:rsidP="00BB0132">
      <w:pPr>
        <w:tabs>
          <w:tab w:val="center" w:pos="5410"/>
          <w:tab w:val="left" w:pos="8089"/>
        </w:tabs>
        <w:ind w:left="1080"/>
        <w:jc w:val="center"/>
        <w:rPr>
          <w:b/>
        </w:rPr>
      </w:pPr>
      <w:r w:rsidRPr="00BB0132">
        <w:rPr>
          <w:b/>
        </w:rPr>
        <w:t>2014 г.</w:t>
      </w:r>
    </w:p>
    <w:p w:rsidR="00295856" w:rsidRDefault="00295856" w:rsidP="00BB0132">
      <w:pPr>
        <w:tabs>
          <w:tab w:val="center" w:pos="5410"/>
          <w:tab w:val="left" w:pos="8089"/>
        </w:tabs>
        <w:ind w:left="1080"/>
        <w:jc w:val="center"/>
        <w:rPr>
          <w:b/>
        </w:rPr>
      </w:pPr>
    </w:p>
    <w:p w:rsidR="00BB0132" w:rsidRDefault="00BB0132" w:rsidP="00BB0132">
      <w:pPr>
        <w:tabs>
          <w:tab w:val="center" w:pos="5410"/>
          <w:tab w:val="left" w:pos="8089"/>
        </w:tabs>
        <w:ind w:left="1080"/>
        <w:jc w:val="center"/>
        <w:rPr>
          <w:b/>
        </w:rPr>
      </w:pPr>
    </w:p>
    <w:p w:rsidR="00BB0132" w:rsidRDefault="00BB0132" w:rsidP="00BB0132">
      <w:pPr>
        <w:tabs>
          <w:tab w:val="center" w:pos="5410"/>
          <w:tab w:val="left" w:pos="8089"/>
        </w:tabs>
        <w:ind w:left="1080"/>
        <w:jc w:val="center"/>
        <w:rPr>
          <w:b/>
        </w:rPr>
      </w:pPr>
    </w:p>
    <w:p w:rsidR="00295856" w:rsidRPr="00AA13BC" w:rsidRDefault="00295856" w:rsidP="00295856">
      <w:pPr>
        <w:jc w:val="center"/>
        <w:rPr>
          <w:b/>
          <w:sz w:val="34"/>
          <w:szCs w:val="34"/>
        </w:rPr>
      </w:pPr>
      <w:r w:rsidRPr="00AA13BC">
        <w:rPr>
          <w:b/>
          <w:sz w:val="34"/>
          <w:szCs w:val="34"/>
        </w:rPr>
        <w:lastRenderedPageBreak/>
        <w:t>ПАСПОРТ</w:t>
      </w:r>
    </w:p>
    <w:p w:rsidR="00295856" w:rsidRPr="00AA13BC" w:rsidRDefault="00295856" w:rsidP="00CE539E">
      <w:pPr>
        <w:rPr>
          <w:b/>
          <w:sz w:val="26"/>
          <w:szCs w:val="26"/>
        </w:rPr>
      </w:pPr>
    </w:p>
    <w:p w:rsidR="00295856" w:rsidRPr="00AA13BC" w:rsidRDefault="00295856" w:rsidP="00295856">
      <w:pPr>
        <w:jc w:val="center"/>
        <w:rPr>
          <w:b/>
          <w:smallCaps/>
          <w:sz w:val="28"/>
          <w:szCs w:val="28"/>
        </w:rPr>
      </w:pPr>
      <w:r w:rsidRPr="00AA13BC">
        <w:rPr>
          <w:b/>
          <w:smallCaps/>
          <w:sz w:val="28"/>
          <w:szCs w:val="28"/>
        </w:rPr>
        <w:t xml:space="preserve">инвестиционной программы </w:t>
      </w:r>
    </w:p>
    <w:p w:rsidR="00295856" w:rsidRPr="00AA13BC" w:rsidRDefault="00295856" w:rsidP="00295856">
      <w:pPr>
        <w:jc w:val="center"/>
        <w:rPr>
          <w:b/>
          <w:smallCaps/>
          <w:sz w:val="28"/>
          <w:szCs w:val="28"/>
        </w:rPr>
      </w:pPr>
      <w:r w:rsidRPr="00AA13BC">
        <w:rPr>
          <w:b/>
          <w:sz w:val="28"/>
          <w:szCs w:val="28"/>
        </w:rPr>
        <w:t>«Строительство, модернизация, реконструкция и развитие распредел</w:t>
      </w:r>
      <w:r w:rsidRPr="00AA13BC">
        <w:rPr>
          <w:b/>
          <w:sz w:val="28"/>
          <w:szCs w:val="28"/>
        </w:rPr>
        <w:t>и</w:t>
      </w:r>
      <w:r w:rsidRPr="00AA13BC">
        <w:rPr>
          <w:b/>
          <w:sz w:val="28"/>
          <w:szCs w:val="28"/>
        </w:rPr>
        <w:t>тельных электрических сетей 10/6/0,4 кВ в Уссурийском городском округе</w:t>
      </w:r>
    </w:p>
    <w:p w:rsidR="00295856" w:rsidRPr="00AA13BC" w:rsidRDefault="00A37354" w:rsidP="00295856">
      <w:pPr>
        <w:jc w:val="center"/>
        <w:rPr>
          <w:b/>
          <w:smallCaps/>
          <w:sz w:val="26"/>
          <w:szCs w:val="26"/>
        </w:rPr>
      </w:pPr>
      <w:r>
        <w:rPr>
          <w:b/>
          <w:sz w:val="28"/>
          <w:szCs w:val="28"/>
        </w:rPr>
        <w:t>на 2015 – 2019</w:t>
      </w:r>
      <w:r w:rsidR="00295856" w:rsidRPr="00AA13BC">
        <w:rPr>
          <w:b/>
          <w:sz w:val="28"/>
          <w:szCs w:val="28"/>
        </w:rPr>
        <w:t xml:space="preserve"> годы»</w:t>
      </w:r>
    </w:p>
    <w:p w:rsidR="00295856" w:rsidRPr="00AA13BC" w:rsidRDefault="00295856" w:rsidP="003A24CC">
      <w:pPr>
        <w:ind w:left="1080"/>
        <w:jc w:val="center"/>
        <w:rPr>
          <w:noProof/>
        </w:rPr>
      </w:pPr>
    </w:p>
    <w:tbl>
      <w:tblPr>
        <w:tblW w:w="9781" w:type="dxa"/>
        <w:tblInd w:w="108" w:type="dxa"/>
        <w:tblLook w:val="01E0" w:firstRow="1" w:lastRow="1" w:firstColumn="1" w:lastColumn="1" w:noHBand="0" w:noVBand="0"/>
      </w:tblPr>
      <w:tblGrid>
        <w:gridCol w:w="2353"/>
        <w:gridCol w:w="7428"/>
      </w:tblGrid>
      <w:tr w:rsidR="000B0A8D" w:rsidRPr="00AA13BC" w:rsidTr="00295856">
        <w:tc>
          <w:tcPr>
            <w:tcW w:w="9781" w:type="dxa"/>
            <w:gridSpan w:val="2"/>
            <w:tcBorders>
              <w:bottom w:val="single" w:sz="4" w:space="0" w:color="auto"/>
            </w:tcBorders>
          </w:tcPr>
          <w:p w:rsidR="00350F09" w:rsidRPr="00AA13BC" w:rsidRDefault="00350F09" w:rsidP="00295856">
            <w:pPr>
              <w:rPr>
                <w:sz w:val="20"/>
                <w:szCs w:val="20"/>
              </w:rPr>
            </w:pPr>
          </w:p>
          <w:p w:rsidR="00BD036C" w:rsidRPr="00AA13BC" w:rsidRDefault="00BD036C" w:rsidP="00B55056">
            <w:pPr>
              <w:rPr>
                <w:sz w:val="26"/>
                <w:szCs w:val="26"/>
              </w:rPr>
            </w:pPr>
          </w:p>
        </w:tc>
      </w:tr>
      <w:tr w:rsidR="000B0A8D" w:rsidRPr="00AA13BC" w:rsidTr="00295856">
        <w:tc>
          <w:tcPr>
            <w:tcW w:w="2353" w:type="dxa"/>
            <w:tcBorders>
              <w:top w:val="single" w:sz="4" w:space="0" w:color="auto"/>
              <w:left w:val="single" w:sz="4" w:space="0" w:color="auto"/>
              <w:bottom w:val="single" w:sz="4" w:space="0" w:color="auto"/>
              <w:right w:val="single" w:sz="4" w:space="0" w:color="auto"/>
            </w:tcBorders>
            <w:vAlign w:val="center"/>
          </w:tcPr>
          <w:p w:rsidR="00350F09" w:rsidRPr="00AA13BC" w:rsidRDefault="00350F09" w:rsidP="00350F09">
            <w:pPr>
              <w:jc w:val="center"/>
              <w:rPr>
                <w:i/>
                <w:sz w:val="26"/>
                <w:szCs w:val="26"/>
              </w:rPr>
            </w:pPr>
            <w:r w:rsidRPr="00AA13BC">
              <w:rPr>
                <w:i/>
                <w:sz w:val="26"/>
                <w:szCs w:val="26"/>
              </w:rPr>
              <w:t>Наименование   программы</w:t>
            </w:r>
          </w:p>
        </w:tc>
        <w:tc>
          <w:tcPr>
            <w:tcW w:w="7428" w:type="dxa"/>
            <w:tcBorders>
              <w:top w:val="single" w:sz="4" w:space="0" w:color="auto"/>
              <w:left w:val="single" w:sz="4" w:space="0" w:color="auto"/>
              <w:bottom w:val="single" w:sz="4" w:space="0" w:color="auto"/>
              <w:right w:val="single" w:sz="4" w:space="0" w:color="auto"/>
            </w:tcBorders>
          </w:tcPr>
          <w:p w:rsidR="00350F09" w:rsidRPr="00AA13BC" w:rsidRDefault="00350F09" w:rsidP="00B55056">
            <w:pPr>
              <w:rPr>
                <w:sz w:val="10"/>
                <w:szCs w:val="10"/>
              </w:rPr>
            </w:pPr>
          </w:p>
          <w:p w:rsidR="00350F09" w:rsidRPr="00AA13BC" w:rsidRDefault="004F41F9" w:rsidP="004F41F9">
            <w:pPr>
              <w:jc w:val="center"/>
              <w:rPr>
                <w:smallCaps/>
                <w:sz w:val="22"/>
                <w:szCs w:val="22"/>
              </w:rPr>
            </w:pPr>
            <w:r w:rsidRPr="00AA13BC">
              <w:rPr>
                <w:sz w:val="22"/>
                <w:szCs w:val="22"/>
              </w:rPr>
              <w:t>Строительство, модернизация, реконструкция и развитие распределител</w:t>
            </w:r>
            <w:r w:rsidRPr="00AA13BC">
              <w:rPr>
                <w:sz w:val="22"/>
                <w:szCs w:val="22"/>
              </w:rPr>
              <w:t>ь</w:t>
            </w:r>
            <w:r w:rsidRPr="00AA13BC">
              <w:rPr>
                <w:sz w:val="22"/>
                <w:szCs w:val="22"/>
              </w:rPr>
              <w:t xml:space="preserve">ных электрических сетей 10/6/0,4 кВ в Уссурийском </w:t>
            </w:r>
            <w:r w:rsidRPr="00FF1251">
              <w:rPr>
                <w:sz w:val="22"/>
                <w:szCs w:val="22"/>
              </w:rPr>
              <w:t>городском округе</w:t>
            </w:r>
            <w:r w:rsidR="00E87A74" w:rsidRPr="00FF1251">
              <w:rPr>
                <w:sz w:val="22"/>
                <w:szCs w:val="22"/>
              </w:rPr>
              <w:t xml:space="preserve"> </w:t>
            </w:r>
            <w:r w:rsidR="00A37354" w:rsidRPr="00FF1251">
              <w:rPr>
                <w:sz w:val="22"/>
                <w:szCs w:val="22"/>
              </w:rPr>
              <w:t>на</w:t>
            </w:r>
            <w:r w:rsidR="00A37354">
              <w:rPr>
                <w:sz w:val="22"/>
                <w:szCs w:val="22"/>
              </w:rPr>
              <w:t xml:space="preserve"> 2015 – 2019</w:t>
            </w:r>
            <w:r w:rsidRPr="00AA13BC">
              <w:rPr>
                <w:sz w:val="22"/>
                <w:szCs w:val="22"/>
              </w:rPr>
              <w:t xml:space="preserve"> годы </w:t>
            </w:r>
            <w:r w:rsidR="00350F09" w:rsidRPr="00AA13BC">
              <w:rPr>
                <w:sz w:val="22"/>
                <w:szCs w:val="22"/>
              </w:rPr>
              <w:t>(далее - Программа)</w:t>
            </w:r>
          </w:p>
          <w:p w:rsidR="00350F09" w:rsidRPr="00AA13BC" w:rsidRDefault="00350F09" w:rsidP="00B55056">
            <w:pPr>
              <w:rPr>
                <w:sz w:val="10"/>
                <w:szCs w:val="10"/>
              </w:rPr>
            </w:pPr>
          </w:p>
        </w:tc>
      </w:tr>
      <w:tr w:rsidR="000B0A8D" w:rsidRPr="00AA13BC">
        <w:tc>
          <w:tcPr>
            <w:tcW w:w="2353" w:type="dxa"/>
            <w:tcBorders>
              <w:top w:val="single" w:sz="4" w:space="0" w:color="auto"/>
              <w:left w:val="single" w:sz="4" w:space="0" w:color="auto"/>
              <w:bottom w:val="single" w:sz="4" w:space="0" w:color="auto"/>
              <w:right w:val="single" w:sz="4" w:space="0" w:color="auto"/>
            </w:tcBorders>
            <w:vAlign w:val="center"/>
          </w:tcPr>
          <w:p w:rsidR="00350F09" w:rsidRPr="00AA13BC" w:rsidRDefault="00350F09" w:rsidP="00350F09">
            <w:pPr>
              <w:jc w:val="center"/>
              <w:rPr>
                <w:i/>
                <w:sz w:val="26"/>
                <w:szCs w:val="26"/>
              </w:rPr>
            </w:pPr>
            <w:r w:rsidRPr="00AA13BC">
              <w:rPr>
                <w:i/>
                <w:sz w:val="26"/>
                <w:szCs w:val="26"/>
              </w:rPr>
              <w:t>Основание разр</w:t>
            </w:r>
            <w:r w:rsidRPr="00AA13BC">
              <w:rPr>
                <w:i/>
                <w:sz w:val="26"/>
                <w:szCs w:val="26"/>
              </w:rPr>
              <w:t>а</w:t>
            </w:r>
            <w:r w:rsidRPr="00AA13BC">
              <w:rPr>
                <w:i/>
                <w:sz w:val="26"/>
                <w:szCs w:val="26"/>
              </w:rPr>
              <w:t>ботки программы</w:t>
            </w:r>
          </w:p>
          <w:p w:rsidR="00350F09" w:rsidRPr="00AA13BC" w:rsidRDefault="00350F09" w:rsidP="00350F09">
            <w:pPr>
              <w:jc w:val="center"/>
              <w:rPr>
                <w:i/>
                <w:sz w:val="26"/>
                <w:szCs w:val="26"/>
              </w:rPr>
            </w:pPr>
          </w:p>
        </w:tc>
        <w:tc>
          <w:tcPr>
            <w:tcW w:w="7428" w:type="dxa"/>
            <w:tcBorders>
              <w:top w:val="single" w:sz="4" w:space="0" w:color="auto"/>
              <w:left w:val="single" w:sz="4" w:space="0" w:color="auto"/>
              <w:bottom w:val="single" w:sz="4" w:space="0" w:color="auto"/>
              <w:right w:val="single" w:sz="4" w:space="0" w:color="auto"/>
            </w:tcBorders>
          </w:tcPr>
          <w:p w:rsidR="00350F09" w:rsidRPr="00AA13BC" w:rsidRDefault="00350F09" w:rsidP="00350F09">
            <w:pPr>
              <w:autoSpaceDE w:val="0"/>
              <w:autoSpaceDN w:val="0"/>
              <w:adjustRightInd w:val="0"/>
              <w:jc w:val="both"/>
              <w:rPr>
                <w:sz w:val="10"/>
                <w:szCs w:val="10"/>
              </w:rPr>
            </w:pPr>
          </w:p>
          <w:p w:rsidR="00350F09" w:rsidRPr="00233C14" w:rsidRDefault="00350F09" w:rsidP="00350F09">
            <w:pPr>
              <w:autoSpaceDE w:val="0"/>
              <w:autoSpaceDN w:val="0"/>
              <w:adjustRightInd w:val="0"/>
              <w:jc w:val="both"/>
            </w:pPr>
            <w:r w:rsidRPr="00233C14">
              <w:t xml:space="preserve">Федеральный закон Российской Федерации от 06.10.2003 года                №131-ФЗ </w:t>
            </w:r>
            <w:r w:rsidR="009C7D7E" w:rsidRPr="00233C14">
              <w:t>"</w:t>
            </w:r>
            <w:r w:rsidRPr="00233C14">
              <w:t>Об общих принципах организации местного самоуправл</w:t>
            </w:r>
            <w:r w:rsidRPr="00233C14">
              <w:t>е</w:t>
            </w:r>
            <w:r w:rsidRPr="00233C14">
              <w:t>ния в Российской Федерации</w:t>
            </w:r>
            <w:r w:rsidR="009C7D7E" w:rsidRPr="00233C14">
              <w:t>"</w:t>
            </w:r>
            <w:r w:rsidRPr="00233C14">
              <w:t>,</w:t>
            </w:r>
          </w:p>
          <w:p w:rsidR="00350F09" w:rsidRPr="00233C14" w:rsidRDefault="00350F09" w:rsidP="00350F09">
            <w:pPr>
              <w:autoSpaceDE w:val="0"/>
              <w:autoSpaceDN w:val="0"/>
              <w:adjustRightInd w:val="0"/>
              <w:jc w:val="both"/>
            </w:pPr>
            <w:r w:rsidRPr="00233C14">
              <w:t xml:space="preserve">Федеральный закон </w:t>
            </w:r>
            <w:r w:rsidR="00970E4E" w:rsidRPr="00233C14">
              <w:t xml:space="preserve">Российской Федерации </w:t>
            </w:r>
            <w:r w:rsidRPr="00233C14">
              <w:t xml:space="preserve">от 26 марта </w:t>
            </w:r>
            <w:smartTag w:uri="urn:schemas-microsoft-com:office:smarttags" w:element="metricconverter">
              <w:smartTagPr>
                <w:attr w:name="ProductID" w:val="2003 г"/>
              </w:smartTagPr>
              <w:r w:rsidRPr="00233C14">
                <w:t>2003 г</w:t>
              </w:r>
            </w:smartTag>
            <w:r w:rsidRPr="00233C14">
              <w:t xml:space="preserve">. №35-ФЗ </w:t>
            </w:r>
            <w:r w:rsidR="009C7D7E" w:rsidRPr="00233C14">
              <w:t>"</w:t>
            </w:r>
            <w:r w:rsidRPr="00233C14">
              <w:t>Об электроэнергетике</w:t>
            </w:r>
            <w:r w:rsidR="009C7D7E" w:rsidRPr="00233C14">
              <w:t>"</w:t>
            </w:r>
            <w:r w:rsidRPr="00233C14">
              <w:t xml:space="preserve">, </w:t>
            </w:r>
          </w:p>
          <w:p w:rsidR="00970E4E" w:rsidRPr="00233C14" w:rsidRDefault="00970E4E" w:rsidP="00970E4E">
            <w:pPr>
              <w:autoSpaceDE w:val="0"/>
              <w:autoSpaceDN w:val="0"/>
              <w:adjustRightInd w:val="0"/>
              <w:jc w:val="both"/>
            </w:pPr>
            <w:r w:rsidRPr="00233C14">
              <w:t xml:space="preserve">Федеральный закон Российской Федерации от 23 ноября </w:t>
            </w:r>
            <w:smartTag w:uri="urn:schemas-microsoft-com:office:smarttags" w:element="metricconverter">
              <w:smartTagPr>
                <w:attr w:name="ProductID" w:val="2009 г"/>
              </w:smartTagPr>
              <w:r w:rsidRPr="00233C14">
                <w:t>2009 г</w:t>
              </w:r>
            </w:smartTag>
            <w:r w:rsidRPr="00233C14">
              <w:t xml:space="preserve">. №261-ФЗ </w:t>
            </w:r>
            <w:r w:rsidR="009C7D7E" w:rsidRPr="00233C14">
              <w:t>"</w:t>
            </w:r>
            <w:r w:rsidRPr="00233C14">
              <w:t>Об энергосбережении и о повышении энергетической э</w:t>
            </w:r>
            <w:r w:rsidRPr="00233C14">
              <w:t>ф</w:t>
            </w:r>
            <w:r w:rsidRPr="00233C14">
              <w:t>фективности и о внесении изменений в отдельные законодательные акты Российской Федерации</w:t>
            </w:r>
            <w:r w:rsidR="009C7D7E" w:rsidRPr="00233C14">
              <w:t>"</w:t>
            </w:r>
            <w:r w:rsidRPr="00233C14">
              <w:t xml:space="preserve">, </w:t>
            </w:r>
          </w:p>
          <w:p w:rsidR="00350F09" w:rsidRPr="00233C14" w:rsidRDefault="00BA59D6" w:rsidP="00350F09">
            <w:pPr>
              <w:autoSpaceDE w:val="0"/>
              <w:autoSpaceDN w:val="0"/>
              <w:adjustRightInd w:val="0"/>
              <w:jc w:val="both"/>
            </w:pPr>
            <w:r w:rsidRPr="00233C14">
              <w:t>Постановление</w:t>
            </w:r>
            <w:r w:rsidR="00350F09" w:rsidRPr="00233C14">
              <w:t xml:space="preserve"> Правительства Российской Федерации от 1 декабря </w:t>
            </w:r>
            <w:smartTag w:uri="urn:schemas-microsoft-com:office:smarttags" w:element="metricconverter">
              <w:smartTagPr>
                <w:attr w:name="ProductID" w:val="2009 г"/>
              </w:smartTagPr>
              <w:r w:rsidR="00350F09" w:rsidRPr="00233C14">
                <w:t>2009 г</w:t>
              </w:r>
            </w:smartTag>
            <w:r w:rsidR="00350F09" w:rsidRPr="00233C14">
              <w:t xml:space="preserve">. № 977 </w:t>
            </w:r>
            <w:r w:rsidR="009C7D7E" w:rsidRPr="00233C14">
              <w:t>"</w:t>
            </w:r>
            <w:r w:rsidR="00350F09" w:rsidRPr="00233C14">
              <w:t>Об инвестиционных программах субъектов электр</w:t>
            </w:r>
            <w:r w:rsidR="00350F09" w:rsidRPr="00233C14">
              <w:t>о</w:t>
            </w:r>
            <w:r w:rsidR="00350F09" w:rsidRPr="00233C14">
              <w:t>энергетики</w:t>
            </w:r>
            <w:r w:rsidR="009C7D7E" w:rsidRPr="00233C14">
              <w:t>"</w:t>
            </w:r>
          </w:p>
          <w:p w:rsidR="00350F09" w:rsidRPr="00233C14" w:rsidRDefault="00350F09" w:rsidP="00350F09">
            <w:pPr>
              <w:autoSpaceDE w:val="0"/>
              <w:autoSpaceDN w:val="0"/>
              <w:adjustRightInd w:val="0"/>
              <w:jc w:val="both"/>
              <w:rPr>
                <w:sz w:val="10"/>
                <w:szCs w:val="10"/>
              </w:rPr>
            </w:pPr>
            <w:r w:rsidRPr="00233C14">
              <w:t xml:space="preserve">Приказ Министерства энергетики Российской Федерации от 24 марта </w:t>
            </w:r>
            <w:smartTag w:uri="urn:schemas-microsoft-com:office:smarttags" w:element="metricconverter">
              <w:smartTagPr>
                <w:attr w:name="ProductID" w:val="2010 г"/>
              </w:smartTagPr>
              <w:r w:rsidRPr="00233C14">
                <w:t>2010 г</w:t>
              </w:r>
            </w:smartTag>
            <w:r w:rsidRPr="00233C14">
              <w:t xml:space="preserve">. № 114 </w:t>
            </w:r>
            <w:r w:rsidR="009C7D7E" w:rsidRPr="00233C14">
              <w:t>"</w:t>
            </w:r>
            <w:r w:rsidRPr="00233C14">
              <w:t>Об утверждении формы инвестиционной программы субъектов электроэнергетики, в уставных капиталах которых учас</w:t>
            </w:r>
            <w:r w:rsidRPr="00233C14">
              <w:t>т</w:t>
            </w:r>
            <w:r w:rsidRPr="00233C14">
              <w:t>вует государство, и сетевых организаций</w:t>
            </w:r>
            <w:r w:rsidR="009C7D7E" w:rsidRPr="00233C14">
              <w:t>"</w:t>
            </w:r>
          </w:p>
          <w:p w:rsidR="00350F09" w:rsidRPr="00AA13BC" w:rsidRDefault="00350F09" w:rsidP="00B55056">
            <w:pPr>
              <w:rPr>
                <w:sz w:val="10"/>
                <w:szCs w:val="10"/>
              </w:rPr>
            </w:pPr>
          </w:p>
        </w:tc>
      </w:tr>
      <w:tr w:rsidR="000B0A8D" w:rsidRPr="00AA13BC">
        <w:tc>
          <w:tcPr>
            <w:tcW w:w="2353" w:type="dxa"/>
            <w:tcBorders>
              <w:top w:val="single" w:sz="4" w:space="0" w:color="auto"/>
              <w:left w:val="single" w:sz="4" w:space="0" w:color="auto"/>
              <w:bottom w:val="single" w:sz="4" w:space="0" w:color="auto"/>
              <w:right w:val="single" w:sz="4" w:space="0" w:color="auto"/>
            </w:tcBorders>
          </w:tcPr>
          <w:p w:rsidR="00350F09" w:rsidRPr="00AA13BC" w:rsidRDefault="00350F09" w:rsidP="00B55056">
            <w:pPr>
              <w:jc w:val="center"/>
              <w:rPr>
                <w:i/>
                <w:sz w:val="26"/>
                <w:szCs w:val="26"/>
              </w:rPr>
            </w:pPr>
            <w:r w:rsidRPr="00AA13BC">
              <w:rPr>
                <w:i/>
                <w:sz w:val="26"/>
                <w:szCs w:val="26"/>
              </w:rPr>
              <w:t>Разработчик</w:t>
            </w:r>
          </w:p>
          <w:p w:rsidR="00350F09" w:rsidRPr="00AA13BC" w:rsidRDefault="00350F09" w:rsidP="00350F09">
            <w:pPr>
              <w:jc w:val="center"/>
              <w:rPr>
                <w:i/>
                <w:sz w:val="26"/>
                <w:szCs w:val="26"/>
              </w:rPr>
            </w:pPr>
            <w:r w:rsidRPr="00AA13BC">
              <w:rPr>
                <w:i/>
                <w:sz w:val="26"/>
                <w:szCs w:val="26"/>
              </w:rPr>
              <w:t>программы</w:t>
            </w:r>
          </w:p>
        </w:tc>
        <w:tc>
          <w:tcPr>
            <w:tcW w:w="7428" w:type="dxa"/>
            <w:tcBorders>
              <w:top w:val="single" w:sz="4" w:space="0" w:color="auto"/>
              <w:left w:val="single" w:sz="4" w:space="0" w:color="auto"/>
              <w:bottom w:val="single" w:sz="4" w:space="0" w:color="auto"/>
              <w:right w:val="single" w:sz="4" w:space="0" w:color="auto"/>
            </w:tcBorders>
            <w:vAlign w:val="center"/>
          </w:tcPr>
          <w:p w:rsidR="00350F09" w:rsidRPr="00AA13BC" w:rsidRDefault="00337E88" w:rsidP="00350F09">
            <w:r w:rsidRPr="00AA13BC">
              <w:t>МУП «Уссурийск-Электросеть»</w:t>
            </w:r>
          </w:p>
        </w:tc>
      </w:tr>
      <w:tr w:rsidR="000B0A8D" w:rsidRPr="00AA13BC" w:rsidTr="00830B6E">
        <w:trPr>
          <w:trHeight w:val="2858"/>
        </w:trPr>
        <w:tc>
          <w:tcPr>
            <w:tcW w:w="2353" w:type="dxa"/>
            <w:tcBorders>
              <w:top w:val="single" w:sz="4" w:space="0" w:color="auto"/>
              <w:left w:val="single" w:sz="4" w:space="0" w:color="auto"/>
              <w:bottom w:val="single" w:sz="4" w:space="0" w:color="auto"/>
              <w:right w:val="single" w:sz="4" w:space="0" w:color="auto"/>
            </w:tcBorders>
            <w:vAlign w:val="center"/>
          </w:tcPr>
          <w:p w:rsidR="00350F09" w:rsidRPr="00AA13BC" w:rsidRDefault="00350F09" w:rsidP="00350F09">
            <w:pPr>
              <w:jc w:val="center"/>
              <w:rPr>
                <w:i/>
                <w:sz w:val="26"/>
                <w:szCs w:val="26"/>
              </w:rPr>
            </w:pPr>
            <w:r w:rsidRPr="00AA13BC">
              <w:rPr>
                <w:i/>
                <w:sz w:val="26"/>
                <w:szCs w:val="26"/>
              </w:rPr>
              <w:t>Цели и задачи</w:t>
            </w:r>
          </w:p>
          <w:p w:rsidR="00350F09" w:rsidRPr="00AA13BC" w:rsidRDefault="00350F09" w:rsidP="00350F09">
            <w:pPr>
              <w:jc w:val="center"/>
              <w:rPr>
                <w:i/>
                <w:sz w:val="26"/>
                <w:szCs w:val="26"/>
              </w:rPr>
            </w:pPr>
            <w:r w:rsidRPr="00AA13BC">
              <w:rPr>
                <w:i/>
                <w:sz w:val="26"/>
                <w:szCs w:val="26"/>
              </w:rPr>
              <w:t>программы</w:t>
            </w:r>
          </w:p>
          <w:p w:rsidR="00350F09" w:rsidRPr="00AA13BC" w:rsidRDefault="00350F09" w:rsidP="00350F09">
            <w:pPr>
              <w:jc w:val="center"/>
              <w:rPr>
                <w:i/>
                <w:sz w:val="26"/>
                <w:szCs w:val="26"/>
              </w:rPr>
            </w:pPr>
          </w:p>
          <w:p w:rsidR="00350F09" w:rsidRPr="00AA13BC" w:rsidRDefault="00350F09" w:rsidP="00350F09">
            <w:pPr>
              <w:jc w:val="center"/>
              <w:rPr>
                <w:i/>
                <w:sz w:val="26"/>
                <w:szCs w:val="26"/>
              </w:rPr>
            </w:pPr>
          </w:p>
        </w:tc>
        <w:tc>
          <w:tcPr>
            <w:tcW w:w="7428" w:type="dxa"/>
            <w:tcBorders>
              <w:top w:val="single" w:sz="4" w:space="0" w:color="auto"/>
              <w:left w:val="single" w:sz="4" w:space="0" w:color="auto"/>
              <w:bottom w:val="single" w:sz="4" w:space="0" w:color="auto"/>
              <w:right w:val="single" w:sz="4" w:space="0" w:color="auto"/>
            </w:tcBorders>
          </w:tcPr>
          <w:p w:rsidR="00350F09" w:rsidRPr="00AA13BC" w:rsidRDefault="00350F09" w:rsidP="00C75FFC">
            <w:pPr>
              <w:jc w:val="center"/>
            </w:pPr>
            <w:r w:rsidRPr="00AA13BC">
              <w:rPr>
                <w:b/>
                <w:smallCaps/>
              </w:rPr>
              <w:t>цели</w:t>
            </w:r>
            <w:r w:rsidRPr="00AA13BC">
              <w:t>:</w:t>
            </w:r>
          </w:p>
          <w:p w:rsidR="00350F09" w:rsidRPr="00AA13BC" w:rsidRDefault="001A5938" w:rsidP="00C41E75">
            <w:pPr>
              <w:numPr>
                <w:ilvl w:val="0"/>
                <w:numId w:val="5"/>
              </w:numPr>
              <w:tabs>
                <w:tab w:val="clear" w:pos="720"/>
              </w:tabs>
              <w:ind w:left="299" w:hanging="240"/>
            </w:pPr>
            <w:r w:rsidRPr="00AA13BC">
              <w:t>о</w:t>
            </w:r>
            <w:r w:rsidR="00350F09" w:rsidRPr="00AA13BC">
              <w:t>рганизация обеспечения бесперебойного и качественного эле</w:t>
            </w:r>
            <w:r w:rsidR="00350F09" w:rsidRPr="00AA13BC">
              <w:t>к</w:t>
            </w:r>
            <w:r w:rsidR="00350F09" w:rsidRPr="00AA13BC">
              <w:t>троснабжения потребителей электрической энергии;</w:t>
            </w:r>
          </w:p>
          <w:p w:rsidR="00350F09" w:rsidRPr="00AA13BC" w:rsidRDefault="00350F09" w:rsidP="00C41E75">
            <w:pPr>
              <w:numPr>
                <w:ilvl w:val="0"/>
                <w:numId w:val="5"/>
              </w:numPr>
              <w:tabs>
                <w:tab w:val="clear" w:pos="720"/>
              </w:tabs>
              <w:ind w:left="299" w:hanging="240"/>
            </w:pPr>
            <w:r w:rsidRPr="00AA13BC">
              <w:t>снижение технологических потерь электрической энергии;</w:t>
            </w:r>
          </w:p>
          <w:p w:rsidR="00350F09" w:rsidRPr="00AA13BC" w:rsidRDefault="00350F09" w:rsidP="00C41E75">
            <w:pPr>
              <w:numPr>
                <w:ilvl w:val="0"/>
                <w:numId w:val="5"/>
              </w:numPr>
              <w:tabs>
                <w:tab w:val="clear" w:pos="720"/>
              </w:tabs>
              <w:ind w:left="299" w:hanging="240"/>
            </w:pPr>
            <w:r w:rsidRPr="00AA13BC">
              <w:t>увеличение пропускной способности сетей 10/</w:t>
            </w:r>
            <w:r w:rsidR="00337E88" w:rsidRPr="00AA13BC">
              <w:t>6/</w:t>
            </w:r>
            <w:r w:rsidRPr="00AA13BC">
              <w:t>0,4 кВ;</w:t>
            </w:r>
          </w:p>
          <w:p w:rsidR="00350F09" w:rsidRPr="00AA13BC" w:rsidRDefault="00350F09" w:rsidP="00C41E75">
            <w:pPr>
              <w:numPr>
                <w:ilvl w:val="0"/>
                <w:numId w:val="5"/>
              </w:numPr>
              <w:tabs>
                <w:tab w:val="clear" w:pos="720"/>
              </w:tabs>
              <w:ind w:left="299" w:hanging="240"/>
            </w:pPr>
            <w:r w:rsidRPr="00AA13BC">
              <w:t>увеличение срока эксплуатации энергетического оборудования;</w:t>
            </w:r>
          </w:p>
          <w:p w:rsidR="00350F09" w:rsidRPr="00AA13BC" w:rsidRDefault="00350F09" w:rsidP="00C41E75">
            <w:pPr>
              <w:numPr>
                <w:ilvl w:val="0"/>
                <w:numId w:val="5"/>
              </w:numPr>
              <w:tabs>
                <w:tab w:val="clear" w:pos="720"/>
              </w:tabs>
              <w:ind w:left="299" w:hanging="240"/>
            </w:pPr>
            <w:r w:rsidRPr="00AA13BC">
              <w:t>улучшение надёжности бесперебойной подачи электроэнергии существующим и вновь подключаемым потребителям;</w:t>
            </w:r>
          </w:p>
          <w:p w:rsidR="00350F09" w:rsidRPr="00970A1E" w:rsidRDefault="00350F09" w:rsidP="00C41E75">
            <w:pPr>
              <w:numPr>
                <w:ilvl w:val="0"/>
                <w:numId w:val="5"/>
              </w:numPr>
              <w:tabs>
                <w:tab w:val="clear" w:pos="720"/>
              </w:tabs>
              <w:ind w:left="299" w:hanging="240"/>
            </w:pPr>
            <w:r w:rsidRPr="00AA13BC">
              <w:t>организация обеспечения потребителей качественной электр</w:t>
            </w:r>
            <w:r w:rsidRPr="00AA13BC">
              <w:t>о</w:t>
            </w:r>
            <w:r w:rsidRPr="00AA13BC">
              <w:t xml:space="preserve">энергией в соответствии с требованиями </w:t>
            </w:r>
            <w:r w:rsidRPr="00970A1E">
              <w:t>ГОСТ 13109-97;</w:t>
            </w:r>
          </w:p>
          <w:p w:rsidR="00350F09" w:rsidRPr="00031BDB" w:rsidRDefault="00350F09" w:rsidP="00350F09">
            <w:pPr>
              <w:numPr>
                <w:ilvl w:val="0"/>
                <w:numId w:val="5"/>
              </w:numPr>
              <w:tabs>
                <w:tab w:val="clear" w:pos="720"/>
              </w:tabs>
              <w:ind w:left="299" w:hanging="240"/>
            </w:pPr>
            <w:r w:rsidRPr="00AA13BC">
              <w:t>модернизация существующего и у</w:t>
            </w:r>
            <w:r w:rsidR="00337E88" w:rsidRPr="00AA13BC">
              <w:t xml:space="preserve">становка нового оборудования в </w:t>
            </w:r>
            <w:r w:rsidR="00970E4E" w:rsidRPr="00AA13BC">
              <w:t xml:space="preserve">трансформаторных подстанциях </w:t>
            </w:r>
            <w:r w:rsidRPr="00AA13BC">
              <w:t xml:space="preserve">и </w:t>
            </w:r>
            <w:r w:rsidR="00970E4E" w:rsidRPr="00AA13BC">
              <w:t>распределительных пунктах</w:t>
            </w:r>
            <w:r w:rsidRPr="00AA13BC">
              <w:t>.</w:t>
            </w:r>
          </w:p>
        </w:tc>
      </w:tr>
      <w:tr w:rsidR="000B0A8D" w:rsidRPr="00AA13BC">
        <w:trPr>
          <w:trHeight w:val="3169"/>
        </w:trPr>
        <w:tc>
          <w:tcPr>
            <w:tcW w:w="2353" w:type="dxa"/>
            <w:tcBorders>
              <w:top w:val="single" w:sz="4" w:space="0" w:color="auto"/>
              <w:left w:val="single" w:sz="4" w:space="0" w:color="auto"/>
              <w:bottom w:val="single" w:sz="4" w:space="0" w:color="auto"/>
              <w:right w:val="single" w:sz="4" w:space="0" w:color="auto"/>
            </w:tcBorders>
            <w:vAlign w:val="center"/>
          </w:tcPr>
          <w:p w:rsidR="00350F09" w:rsidRPr="00AA13BC" w:rsidRDefault="00350F09" w:rsidP="00350F09">
            <w:pPr>
              <w:jc w:val="center"/>
              <w:rPr>
                <w:i/>
                <w:sz w:val="26"/>
                <w:szCs w:val="26"/>
              </w:rPr>
            </w:pPr>
            <w:r w:rsidRPr="00AA13BC">
              <w:rPr>
                <w:i/>
                <w:sz w:val="26"/>
                <w:szCs w:val="26"/>
              </w:rPr>
              <w:lastRenderedPageBreak/>
              <w:t>Цели и задачи</w:t>
            </w:r>
          </w:p>
          <w:p w:rsidR="00350F09" w:rsidRPr="00AA13BC" w:rsidRDefault="00350F09" w:rsidP="00350F09">
            <w:pPr>
              <w:jc w:val="center"/>
              <w:rPr>
                <w:i/>
                <w:sz w:val="26"/>
                <w:szCs w:val="26"/>
              </w:rPr>
            </w:pPr>
            <w:r w:rsidRPr="00AA13BC">
              <w:rPr>
                <w:i/>
                <w:sz w:val="26"/>
                <w:szCs w:val="26"/>
              </w:rPr>
              <w:t>программы</w:t>
            </w:r>
          </w:p>
        </w:tc>
        <w:tc>
          <w:tcPr>
            <w:tcW w:w="7428" w:type="dxa"/>
            <w:tcBorders>
              <w:top w:val="single" w:sz="4" w:space="0" w:color="auto"/>
              <w:left w:val="single" w:sz="4" w:space="0" w:color="auto"/>
              <w:bottom w:val="single" w:sz="4" w:space="0" w:color="auto"/>
              <w:right w:val="single" w:sz="4" w:space="0" w:color="auto"/>
            </w:tcBorders>
          </w:tcPr>
          <w:p w:rsidR="00350F09" w:rsidRPr="00AA13BC" w:rsidRDefault="00350F09" w:rsidP="00C75FFC">
            <w:pPr>
              <w:jc w:val="center"/>
            </w:pPr>
            <w:r w:rsidRPr="00AA13BC">
              <w:rPr>
                <w:b/>
                <w:smallCaps/>
              </w:rPr>
              <w:t>задачи</w:t>
            </w:r>
            <w:r w:rsidRPr="00AA13BC">
              <w:t>:</w:t>
            </w:r>
          </w:p>
          <w:p w:rsidR="00350F09" w:rsidRPr="00AA13BC" w:rsidRDefault="005A1A0D" w:rsidP="00C41E75">
            <w:pPr>
              <w:numPr>
                <w:ilvl w:val="0"/>
                <w:numId w:val="5"/>
              </w:numPr>
              <w:tabs>
                <w:tab w:val="clear" w:pos="720"/>
              </w:tabs>
              <w:ind w:left="299" w:hanging="240"/>
            </w:pPr>
            <w:r w:rsidRPr="00AA13BC">
              <w:t>модернизация</w:t>
            </w:r>
            <w:r w:rsidR="00350F09" w:rsidRPr="00AA13BC">
              <w:t xml:space="preserve"> электрических сетей 10/</w:t>
            </w:r>
            <w:r w:rsidR="00337E88" w:rsidRPr="00AA13BC">
              <w:t>6/</w:t>
            </w:r>
            <w:r w:rsidR="00350F09" w:rsidRPr="00AA13BC">
              <w:t>0,4 кВ (перевод на сам</w:t>
            </w:r>
            <w:r w:rsidR="00350F09" w:rsidRPr="00AA13BC">
              <w:t>о</w:t>
            </w:r>
            <w:r w:rsidR="00350F09" w:rsidRPr="00AA13BC">
              <w:t>несущий изолированный провод и увеличение сечения магистр</w:t>
            </w:r>
            <w:r w:rsidR="00350F09" w:rsidRPr="00AA13BC">
              <w:t>а</w:t>
            </w:r>
            <w:r w:rsidR="00350F09" w:rsidRPr="00AA13BC">
              <w:t xml:space="preserve">лей 0,4 кВ, замена деревянных опор на железобетонные, деление фидеров ВЛ-0,4 кВ, переход от однофазных сетей к трёхфазным); </w:t>
            </w:r>
          </w:p>
          <w:p w:rsidR="00350F09" w:rsidRPr="00AA13BC" w:rsidRDefault="00350F09" w:rsidP="00C41E75">
            <w:pPr>
              <w:numPr>
                <w:ilvl w:val="0"/>
                <w:numId w:val="5"/>
              </w:numPr>
              <w:tabs>
                <w:tab w:val="clear" w:pos="720"/>
              </w:tabs>
              <w:ind w:left="299" w:hanging="240"/>
            </w:pPr>
            <w:r w:rsidRPr="00AA13BC">
              <w:t xml:space="preserve">замена </w:t>
            </w:r>
            <w:r w:rsidRPr="00FF1251">
              <w:t>силовых трансформаторов по подстанциям на трансформ</w:t>
            </w:r>
            <w:r w:rsidRPr="00FF1251">
              <w:t>а</w:t>
            </w:r>
            <w:r w:rsidRPr="00FF1251">
              <w:t>торы большей мощности</w:t>
            </w:r>
            <w:r w:rsidR="00E87A74" w:rsidRPr="00FF1251">
              <w:t xml:space="preserve"> </w:t>
            </w:r>
            <w:r w:rsidR="00643236" w:rsidRPr="00FF1251">
              <w:t>с улучшенными</w:t>
            </w:r>
            <w:r w:rsidR="00643236">
              <w:t xml:space="preserve"> энергетическими хара</w:t>
            </w:r>
            <w:r w:rsidR="00643236">
              <w:t>к</w:t>
            </w:r>
            <w:r w:rsidR="00643236">
              <w:t>теристиками</w:t>
            </w:r>
          </w:p>
          <w:p w:rsidR="00337E88" w:rsidRPr="00AA13BC" w:rsidRDefault="00337E88" w:rsidP="00C41E75">
            <w:pPr>
              <w:numPr>
                <w:ilvl w:val="0"/>
                <w:numId w:val="5"/>
              </w:numPr>
              <w:tabs>
                <w:tab w:val="clear" w:pos="720"/>
              </w:tabs>
              <w:ind w:left="299" w:hanging="240"/>
            </w:pPr>
            <w:r w:rsidRPr="00AA13BC">
              <w:t>укомплектование ТП (РП) необходимым количеством трансфо</w:t>
            </w:r>
            <w:r w:rsidRPr="00AA13BC">
              <w:t>р</w:t>
            </w:r>
            <w:r w:rsidRPr="00AA13BC">
              <w:t>маторов, с целью обеспечения надёжности электроснабжения</w:t>
            </w:r>
          </w:p>
          <w:p w:rsidR="00EC17D6" w:rsidRDefault="00337E88" w:rsidP="00EC17D6">
            <w:pPr>
              <w:numPr>
                <w:ilvl w:val="0"/>
                <w:numId w:val="5"/>
              </w:numPr>
              <w:tabs>
                <w:tab w:val="clear" w:pos="720"/>
              </w:tabs>
              <w:ind w:left="299" w:hanging="240"/>
            </w:pPr>
            <w:r w:rsidRPr="00AA13BC">
              <w:t>замена оборудования 10/6/0,4 кВ в ТП (РП) на современное, отв</w:t>
            </w:r>
            <w:r w:rsidRPr="00AA13BC">
              <w:t>е</w:t>
            </w:r>
            <w:r w:rsidRPr="00AA13BC">
              <w:t>чающее необходимым параметрам и требованиям современной эксплуатации</w:t>
            </w:r>
          </w:p>
          <w:p w:rsidR="00350F09" w:rsidRPr="00643236" w:rsidRDefault="00350F09" w:rsidP="00C41E75">
            <w:pPr>
              <w:numPr>
                <w:ilvl w:val="0"/>
                <w:numId w:val="5"/>
              </w:numPr>
              <w:tabs>
                <w:tab w:val="clear" w:pos="720"/>
              </w:tabs>
              <w:ind w:left="299" w:hanging="240"/>
            </w:pPr>
            <w:r w:rsidRPr="00643236">
              <w:t xml:space="preserve">выполнение мероприятий по подключению </w:t>
            </w:r>
            <w:r w:rsidR="0072647D" w:rsidRPr="00643236">
              <w:t>реконструируемых</w:t>
            </w:r>
            <w:r w:rsidRPr="00643236">
              <w:t xml:space="preserve"> объектов.</w:t>
            </w:r>
          </w:p>
          <w:p w:rsidR="00350F09" w:rsidRPr="00AA13BC" w:rsidRDefault="00350F09" w:rsidP="00B55056">
            <w:pPr>
              <w:jc w:val="center"/>
              <w:rPr>
                <w:sz w:val="10"/>
                <w:szCs w:val="10"/>
              </w:rPr>
            </w:pPr>
          </w:p>
        </w:tc>
      </w:tr>
      <w:tr w:rsidR="000B0A8D" w:rsidRPr="00AA13BC">
        <w:trPr>
          <w:trHeight w:val="712"/>
        </w:trPr>
        <w:tc>
          <w:tcPr>
            <w:tcW w:w="2353" w:type="dxa"/>
            <w:tcBorders>
              <w:top w:val="single" w:sz="4" w:space="0" w:color="auto"/>
              <w:left w:val="single" w:sz="4" w:space="0" w:color="auto"/>
              <w:bottom w:val="single" w:sz="4" w:space="0" w:color="auto"/>
              <w:right w:val="single" w:sz="4" w:space="0" w:color="auto"/>
            </w:tcBorders>
            <w:vAlign w:val="center"/>
          </w:tcPr>
          <w:p w:rsidR="00350F09" w:rsidRPr="00AA13BC" w:rsidRDefault="00350F09" w:rsidP="00610F13">
            <w:pPr>
              <w:jc w:val="center"/>
              <w:rPr>
                <w:i/>
                <w:sz w:val="26"/>
                <w:szCs w:val="26"/>
              </w:rPr>
            </w:pPr>
            <w:r w:rsidRPr="00AA13BC">
              <w:rPr>
                <w:i/>
                <w:sz w:val="26"/>
                <w:szCs w:val="26"/>
              </w:rPr>
              <w:t>Сроки реализации</w:t>
            </w:r>
          </w:p>
          <w:p w:rsidR="00350F09" w:rsidRPr="00AA13BC" w:rsidRDefault="00350F09" w:rsidP="00610F13">
            <w:pPr>
              <w:jc w:val="center"/>
              <w:rPr>
                <w:i/>
                <w:sz w:val="26"/>
                <w:szCs w:val="26"/>
              </w:rPr>
            </w:pPr>
            <w:r w:rsidRPr="00AA13BC">
              <w:rPr>
                <w:i/>
                <w:sz w:val="26"/>
                <w:szCs w:val="26"/>
              </w:rPr>
              <w:t>программы</w:t>
            </w:r>
          </w:p>
        </w:tc>
        <w:tc>
          <w:tcPr>
            <w:tcW w:w="7428" w:type="dxa"/>
            <w:tcBorders>
              <w:top w:val="single" w:sz="4" w:space="0" w:color="auto"/>
              <w:left w:val="single" w:sz="4" w:space="0" w:color="auto"/>
              <w:bottom w:val="single" w:sz="4" w:space="0" w:color="auto"/>
              <w:right w:val="single" w:sz="4" w:space="0" w:color="auto"/>
            </w:tcBorders>
            <w:vAlign w:val="center"/>
          </w:tcPr>
          <w:p w:rsidR="00350F09" w:rsidRPr="00AA13BC" w:rsidRDefault="00350F09" w:rsidP="00295856">
            <w:pPr>
              <w:pStyle w:val="af9"/>
              <w:numPr>
                <w:ilvl w:val="0"/>
                <w:numId w:val="26"/>
              </w:numPr>
            </w:pPr>
            <w:r w:rsidRPr="00AA13BC">
              <w:t>20</w:t>
            </w:r>
            <w:r w:rsidR="00A37354">
              <w:t>15</w:t>
            </w:r>
            <w:r w:rsidRPr="00AA13BC">
              <w:t>-201</w:t>
            </w:r>
            <w:r w:rsidR="00A37354">
              <w:t>9</w:t>
            </w:r>
            <w:r w:rsidRPr="00AA13BC">
              <w:t xml:space="preserve"> годы</w:t>
            </w:r>
          </w:p>
        </w:tc>
      </w:tr>
      <w:tr w:rsidR="000B0A8D" w:rsidRPr="00AA13BC" w:rsidTr="000B0A8D">
        <w:trPr>
          <w:trHeight w:val="701"/>
        </w:trPr>
        <w:tc>
          <w:tcPr>
            <w:tcW w:w="2353" w:type="dxa"/>
            <w:tcBorders>
              <w:top w:val="single" w:sz="4" w:space="0" w:color="auto"/>
              <w:left w:val="single" w:sz="4" w:space="0" w:color="auto"/>
              <w:bottom w:val="single" w:sz="4" w:space="0" w:color="auto"/>
              <w:right w:val="single" w:sz="4" w:space="0" w:color="auto"/>
            </w:tcBorders>
            <w:vAlign w:val="center"/>
          </w:tcPr>
          <w:p w:rsidR="000B0A8D" w:rsidRPr="00C832F1" w:rsidRDefault="000B0A8D" w:rsidP="00350F09">
            <w:pPr>
              <w:jc w:val="center"/>
              <w:rPr>
                <w:i/>
                <w:sz w:val="26"/>
                <w:szCs w:val="26"/>
              </w:rPr>
            </w:pPr>
            <w:r w:rsidRPr="00C832F1">
              <w:rPr>
                <w:i/>
                <w:sz w:val="26"/>
                <w:szCs w:val="26"/>
              </w:rPr>
              <w:t>Перечень осно</w:t>
            </w:r>
            <w:r w:rsidRPr="00C832F1">
              <w:rPr>
                <w:i/>
                <w:sz w:val="26"/>
                <w:szCs w:val="26"/>
              </w:rPr>
              <w:t>в</w:t>
            </w:r>
            <w:r w:rsidRPr="00C832F1">
              <w:rPr>
                <w:i/>
                <w:sz w:val="26"/>
                <w:szCs w:val="26"/>
              </w:rPr>
              <w:t>ных мероприятий</w:t>
            </w:r>
          </w:p>
          <w:p w:rsidR="000B0A8D" w:rsidRPr="00C832F1" w:rsidRDefault="000B0A8D" w:rsidP="00350F09">
            <w:pPr>
              <w:jc w:val="center"/>
              <w:rPr>
                <w:i/>
                <w:sz w:val="26"/>
                <w:szCs w:val="26"/>
              </w:rPr>
            </w:pPr>
            <w:r w:rsidRPr="00C832F1">
              <w:rPr>
                <w:i/>
                <w:sz w:val="26"/>
                <w:szCs w:val="26"/>
              </w:rPr>
              <w:t>программы</w:t>
            </w:r>
          </w:p>
          <w:p w:rsidR="000B0A8D" w:rsidRPr="00C832F1" w:rsidRDefault="000B0A8D" w:rsidP="00350F09">
            <w:pPr>
              <w:rPr>
                <w:i/>
                <w:sz w:val="26"/>
                <w:szCs w:val="26"/>
              </w:rPr>
            </w:pPr>
          </w:p>
        </w:tc>
        <w:tc>
          <w:tcPr>
            <w:tcW w:w="7428" w:type="dxa"/>
            <w:tcBorders>
              <w:top w:val="single" w:sz="4" w:space="0" w:color="auto"/>
              <w:left w:val="single" w:sz="4" w:space="0" w:color="auto"/>
              <w:bottom w:val="single" w:sz="4" w:space="0" w:color="auto"/>
              <w:right w:val="single" w:sz="4" w:space="0" w:color="auto"/>
            </w:tcBorders>
            <w:vAlign w:val="center"/>
          </w:tcPr>
          <w:p w:rsidR="002440F3" w:rsidRPr="002A3D85" w:rsidRDefault="002440F3" w:rsidP="002440F3">
            <w:pPr>
              <w:pStyle w:val="af9"/>
              <w:numPr>
                <w:ilvl w:val="0"/>
                <w:numId w:val="30"/>
              </w:numPr>
            </w:pPr>
            <w:r w:rsidRPr="002A3D85">
              <w:t>Замена в ТП (РП) силовых трансформаторов  на трансформ</w:t>
            </w:r>
            <w:r w:rsidRPr="002A3D85">
              <w:t>а</w:t>
            </w:r>
            <w:r w:rsidRPr="002A3D85">
              <w:t>торы большей мощности с в связи с их загрузкой более пр</w:t>
            </w:r>
            <w:r w:rsidRPr="002A3D85">
              <w:t>е</w:t>
            </w:r>
            <w:r w:rsidRPr="002A3D85">
              <w:t>дельно-допустимой</w:t>
            </w:r>
          </w:p>
          <w:p w:rsidR="002440F3" w:rsidRPr="002A3D85" w:rsidRDefault="002440F3" w:rsidP="00A65859">
            <w:pPr>
              <w:pStyle w:val="af9"/>
              <w:numPr>
                <w:ilvl w:val="0"/>
                <w:numId w:val="30"/>
              </w:numPr>
            </w:pPr>
            <w:r w:rsidRPr="002A3D85">
              <w:t>Установка в ТП (РП) вторых трансформаторов</w:t>
            </w:r>
          </w:p>
          <w:p w:rsidR="002440F3" w:rsidRPr="002A3D85" w:rsidRDefault="002440F3" w:rsidP="002440F3">
            <w:pPr>
              <w:pStyle w:val="af9"/>
              <w:numPr>
                <w:ilvl w:val="0"/>
                <w:numId w:val="30"/>
              </w:numPr>
            </w:pPr>
            <w:r w:rsidRPr="002A3D85">
              <w:t>Модернизация  оборудования в трансформаторных подста</w:t>
            </w:r>
            <w:r w:rsidRPr="002A3D85">
              <w:t>н</w:t>
            </w:r>
            <w:r w:rsidRPr="002A3D85">
              <w:t>циях и распределительных пунктах Уссурийского городского округа;</w:t>
            </w:r>
          </w:p>
          <w:p w:rsidR="002440F3" w:rsidRPr="002A3D85" w:rsidRDefault="002440F3" w:rsidP="002440F3">
            <w:pPr>
              <w:pStyle w:val="af9"/>
              <w:numPr>
                <w:ilvl w:val="0"/>
                <w:numId w:val="30"/>
              </w:numPr>
            </w:pPr>
            <w:r w:rsidRPr="002A3D85">
              <w:t>Реконструкция головных участков ВЛ (КЛ) 10/6 кВ;</w:t>
            </w:r>
          </w:p>
          <w:p w:rsidR="00573293" w:rsidRPr="002440F3" w:rsidRDefault="002440F3" w:rsidP="002440F3">
            <w:pPr>
              <w:pStyle w:val="af9"/>
              <w:numPr>
                <w:ilvl w:val="0"/>
                <w:numId w:val="30"/>
              </w:numPr>
              <w:rPr>
                <w:i/>
              </w:rPr>
            </w:pPr>
            <w:r w:rsidRPr="002A3D85">
              <w:t>Реконструкция  электрических сетей 0,4 кВ - увеличение сеч</w:t>
            </w:r>
            <w:r w:rsidRPr="002A3D85">
              <w:t>е</w:t>
            </w:r>
            <w:r w:rsidRPr="002A3D85">
              <w:t>ния проводов по фидерам, деление существующих фидеров, переход от однофазных сетей к трёхфазным</w:t>
            </w:r>
            <w:r>
              <w:rPr>
                <w:i/>
              </w:rPr>
              <w:t>.</w:t>
            </w:r>
          </w:p>
        </w:tc>
      </w:tr>
      <w:tr w:rsidR="000B0A8D" w:rsidRPr="00AA13BC" w:rsidTr="000B0A8D">
        <w:trPr>
          <w:trHeight w:val="852"/>
        </w:trPr>
        <w:tc>
          <w:tcPr>
            <w:tcW w:w="2353" w:type="dxa"/>
            <w:tcBorders>
              <w:top w:val="single" w:sz="4" w:space="0" w:color="auto"/>
              <w:left w:val="single" w:sz="4" w:space="0" w:color="auto"/>
              <w:bottom w:val="single" w:sz="4" w:space="0" w:color="auto"/>
              <w:right w:val="single" w:sz="4" w:space="0" w:color="auto"/>
            </w:tcBorders>
            <w:vAlign w:val="center"/>
          </w:tcPr>
          <w:p w:rsidR="00350F09" w:rsidRPr="00AA13BC" w:rsidRDefault="00350F09" w:rsidP="00610F13">
            <w:pPr>
              <w:jc w:val="center"/>
              <w:rPr>
                <w:i/>
                <w:sz w:val="26"/>
                <w:szCs w:val="26"/>
              </w:rPr>
            </w:pPr>
            <w:r w:rsidRPr="00AA13BC">
              <w:rPr>
                <w:i/>
                <w:sz w:val="26"/>
                <w:szCs w:val="26"/>
              </w:rPr>
              <w:t>Исполнители</w:t>
            </w:r>
          </w:p>
          <w:p w:rsidR="00350F09" w:rsidRPr="00AA13BC" w:rsidRDefault="00350F09" w:rsidP="00610F13">
            <w:pPr>
              <w:jc w:val="center"/>
              <w:rPr>
                <w:i/>
                <w:sz w:val="26"/>
                <w:szCs w:val="26"/>
              </w:rPr>
            </w:pPr>
            <w:r w:rsidRPr="00AA13BC">
              <w:rPr>
                <w:i/>
                <w:sz w:val="26"/>
                <w:szCs w:val="26"/>
              </w:rPr>
              <w:t>Программы</w:t>
            </w:r>
          </w:p>
        </w:tc>
        <w:tc>
          <w:tcPr>
            <w:tcW w:w="7428" w:type="dxa"/>
            <w:tcBorders>
              <w:top w:val="single" w:sz="4" w:space="0" w:color="auto"/>
              <w:left w:val="single" w:sz="4" w:space="0" w:color="auto"/>
              <w:bottom w:val="single" w:sz="4" w:space="0" w:color="auto"/>
              <w:right w:val="single" w:sz="4" w:space="0" w:color="auto"/>
            </w:tcBorders>
          </w:tcPr>
          <w:p w:rsidR="00610F13" w:rsidRPr="00AA13BC" w:rsidRDefault="00610F13" w:rsidP="00B55056">
            <w:pPr>
              <w:jc w:val="both"/>
              <w:rPr>
                <w:sz w:val="10"/>
                <w:szCs w:val="10"/>
              </w:rPr>
            </w:pPr>
          </w:p>
          <w:p w:rsidR="001807F3" w:rsidRDefault="001807F3" w:rsidP="001807F3"/>
          <w:p w:rsidR="00350F09" w:rsidRPr="00AA13BC" w:rsidRDefault="00AB1BDB" w:rsidP="001807F3">
            <w:r w:rsidRPr="00AA13BC">
              <w:t>МУП «Уссурийск-Электросеть»</w:t>
            </w:r>
          </w:p>
        </w:tc>
      </w:tr>
    </w:tbl>
    <w:p w:rsidR="00610F13" w:rsidRPr="00AA13BC" w:rsidRDefault="00610F13"/>
    <w:tbl>
      <w:tblPr>
        <w:tblW w:w="9781" w:type="dxa"/>
        <w:tblInd w:w="108" w:type="dxa"/>
        <w:tblLook w:val="01E0" w:firstRow="1" w:lastRow="1" w:firstColumn="1" w:lastColumn="1" w:noHBand="0" w:noVBand="0"/>
      </w:tblPr>
      <w:tblGrid>
        <w:gridCol w:w="2353"/>
        <w:gridCol w:w="7428"/>
      </w:tblGrid>
      <w:tr w:rsidR="00BA59D6" w:rsidRPr="00FF1251">
        <w:tc>
          <w:tcPr>
            <w:tcW w:w="2353" w:type="dxa"/>
            <w:tcBorders>
              <w:top w:val="single" w:sz="4" w:space="0" w:color="auto"/>
              <w:left w:val="single" w:sz="4" w:space="0" w:color="auto"/>
              <w:bottom w:val="single" w:sz="4" w:space="0" w:color="auto"/>
              <w:right w:val="single" w:sz="4" w:space="0" w:color="auto"/>
            </w:tcBorders>
            <w:vAlign w:val="center"/>
          </w:tcPr>
          <w:p w:rsidR="00350F09" w:rsidRPr="00AA13BC" w:rsidRDefault="00350F09" w:rsidP="00610F13">
            <w:pPr>
              <w:jc w:val="center"/>
              <w:rPr>
                <w:i/>
                <w:sz w:val="26"/>
                <w:szCs w:val="26"/>
              </w:rPr>
            </w:pPr>
            <w:r w:rsidRPr="00AA13BC">
              <w:rPr>
                <w:i/>
                <w:sz w:val="26"/>
                <w:szCs w:val="26"/>
              </w:rPr>
              <w:t>Объем и источн</w:t>
            </w:r>
            <w:r w:rsidRPr="00AA13BC">
              <w:rPr>
                <w:i/>
                <w:sz w:val="26"/>
                <w:szCs w:val="26"/>
              </w:rPr>
              <w:t>и</w:t>
            </w:r>
            <w:r w:rsidRPr="00AA13BC">
              <w:rPr>
                <w:i/>
                <w:sz w:val="26"/>
                <w:szCs w:val="26"/>
              </w:rPr>
              <w:t>ки финансиров</w:t>
            </w:r>
            <w:r w:rsidRPr="00AA13BC">
              <w:rPr>
                <w:i/>
                <w:sz w:val="26"/>
                <w:szCs w:val="26"/>
              </w:rPr>
              <w:t>а</w:t>
            </w:r>
            <w:r w:rsidRPr="00AA13BC">
              <w:rPr>
                <w:i/>
                <w:sz w:val="26"/>
                <w:szCs w:val="26"/>
              </w:rPr>
              <w:t>ния</w:t>
            </w:r>
          </w:p>
        </w:tc>
        <w:tc>
          <w:tcPr>
            <w:tcW w:w="7428" w:type="dxa"/>
            <w:tcBorders>
              <w:top w:val="single" w:sz="4" w:space="0" w:color="auto"/>
              <w:left w:val="single" w:sz="4" w:space="0" w:color="auto"/>
              <w:bottom w:val="single" w:sz="4" w:space="0" w:color="auto"/>
              <w:right w:val="single" w:sz="4" w:space="0" w:color="auto"/>
            </w:tcBorders>
          </w:tcPr>
          <w:p w:rsidR="00350F09" w:rsidRPr="00FF1251" w:rsidRDefault="00610F13" w:rsidP="00B55056">
            <w:pPr>
              <w:jc w:val="both"/>
            </w:pPr>
            <w:r w:rsidRPr="00FF1251">
              <w:t>Ф</w:t>
            </w:r>
            <w:r w:rsidR="00350F09" w:rsidRPr="00FF1251">
              <w:t xml:space="preserve">инансирование мероприятий Программы осуществляется </w:t>
            </w:r>
            <w:r w:rsidR="002B7987" w:rsidRPr="00FF1251">
              <w:t>за счет</w:t>
            </w:r>
            <w:r w:rsidR="00E87A74" w:rsidRPr="00FF1251">
              <w:t xml:space="preserve"> </w:t>
            </w:r>
            <w:r w:rsidR="00EC17D6" w:rsidRPr="00FF1251">
              <w:t>инвестиционной составляющей в тари</w:t>
            </w:r>
            <w:r w:rsidR="00511E48" w:rsidRPr="00FF1251">
              <w:t xml:space="preserve">фе. </w:t>
            </w:r>
          </w:p>
          <w:p w:rsidR="0030774C" w:rsidRPr="00FF1251" w:rsidRDefault="00350F09" w:rsidP="00557C5C">
            <w:pPr>
              <w:jc w:val="both"/>
              <w:rPr>
                <w:b/>
              </w:rPr>
            </w:pPr>
            <w:r w:rsidRPr="00FF1251">
              <w:t xml:space="preserve">На реализацию программы необходимо предусмотреть </w:t>
            </w:r>
            <w:r w:rsidR="00FF1251">
              <w:t xml:space="preserve">                     </w:t>
            </w:r>
            <w:r w:rsidR="00DE1855" w:rsidRPr="00FF1251">
              <w:rPr>
                <w:b/>
              </w:rPr>
              <w:t>114,</w:t>
            </w:r>
            <w:r w:rsidR="00AA0C19" w:rsidRPr="00FF1251">
              <w:rPr>
                <w:b/>
              </w:rPr>
              <w:t>611</w:t>
            </w:r>
            <w:r w:rsidR="00FF1251">
              <w:rPr>
                <w:b/>
              </w:rPr>
              <w:t xml:space="preserve"> </w:t>
            </w:r>
            <w:r w:rsidR="00295856" w:rsidRPr="00FF1251">
              <w:rPr>
                <w:b/>
              </w:rPr>
              <w:t xml:space="preserve">млн. руб, </w:t>
            </w:r>
          </w:p>
          <w:p w:rsidR="00610F13" w:rsidRPr="00FF1251" w:rsidRDefault="00610F13" w:rsidP="00B55056">
            <w:pPr>
              <w:jc w:val="both"/>
              <w:rPr>
                <w:sz w:val="10"/>
                <w:szCs w:val="10"/>
              </w:rPr>
            </w:pPr>
          </w:p>
          <w:p w:rsidR="00350F09" w:rsidRPr="00FF1251" w:rsidRDefault="00350F09" w:rsidP="00295856">
            <w:pPr>
              <w:ind w:left="299" w:hanging="299"/>
              <w:jc w:val="center"/>
            </w:pPr>
            <w:r w:rsidRPr="00FF1251">
              <w:t xml:space="preserve">в </w:t>
            </w:r>
            <w:r w:rsidR="00610F13" w:rsidRPr="00FF1251">
              <w:t xml:space="preserve">т.ч. </w:t>
            </w:r>
            <w:r w:rsidRPr="00FF1251">
              <w:t>по годам:</w:t>
            </w:r>
          </w:p>
          <w:p w:rsidR="006635F0" w:rsidRPr="00FF1251" w:rsidRDefault="000A0A2D" w:rsidP="006635F0">
            <w:pPr>
              <w:ind w:left="299"/>
              <w:jc w:val="both"/>
            </w:pPr>
            <w:r w:rsidRPr="00FF1251">
              <w:t>2015</w:t>
            </w:r>
            <w:r w:rsidR="006635F0" w:rsidRPr="00FF1251">
              <w:t xml:space="preserve"> г.- </w:t>
            </w:r>
            <w:r w:rsidR="00DE1855" w:rsidRPr="00FF1251">
              <w:t>21,</w:t>
            </w:r>
            <w:r w:rsidR="002440F3">
              <w:t xml:space="preserve">200 </w:t>
            </w:r>
            <w:r w:rsidR="006635F0" w:rsidRPr="00FF1251">
              <w:t>млн</w:t>
            </w:r>
            <w:r w:rsidR="00606FD5">
              <w:t>.</w:t>
            </w:r>
            <w:r w:rsidR="00DE1855" w:rsidRPr="00FF1251">
              <w:t>руб (18,</w:t>
            </w:r>
            <w:r w:rsidR="00620061" w:rsidRPr="00FF1251">
              <w:t>5</w:t>
            </w:r>
            <w:r w:rsidR="00DE1855" w:rsidRPr="00FF1251">
              <w:t>3</w:t>
            </w:r>
            <w:r w:rsidR="00620061" w:rsidRPr="00FF1251">
              <w:t>%)</w:t>
            </w:r>
            <w:r w:rsidR="00AF6D60" w:rsidRPr="00FF1251">
              <w:t xml:space="preserve">, </w:t>
            </w:r>
            <w:r w:rsidR="006635F0" w:rsidRPr="00FF1251">
              <w:t xml:space="preserve"> за счёт инв</w:t>
            </w:r>
            <w:r w:rsidR="00AF6D60" w:rsidRPr="00FF1251">
              <w:t>естиционной</w:t>
            </w:r>
            <w:r w:rsidR="006635F0" w:rsidRPr="00FF1251">
              <w:t xml:space="preserve"> соста</w:t>
            </w:r>
            <w:r w:rsidR="006635F0" w:rsidRPr="00FF1251">
              <w:t>в</w:t>
            </w:r>
            <w:r w:rsidR="006635F0" w:rsidRPr="00FF1251">
              <w:t>ляющей в тар</w:t>
            </w:r>
            <w:r w:rsidR="00AF6D60" w:rsidRPr="00FF1251">
              <w:t>ифе;</w:t>
            </w:r>
          </w:p>
          <w:p w:rsidR="006635F0" w:rsidRPr="00FF1251" w:rsidRDefault="000A0A2D" w:rsidP="006635F0">
            <w:pPr>
              <w:ind w:left="299"/>
              <w:jc w:val="both"/>
            </w:pPr>
            <w:r w:rsidRPr="00FF1251">
              <w:t>2016</w:t>
            </w:r>
            <w:r w:rsidR="006635F0" w:rsidRPr="00FF1251">
              <w:t xml:space="preserve"> г.- </w:t>
            </w:r>
            <w:r w:rsidR="00AA0C19" w:rsidRPr="00FF1251">
              <w:t>22,897</w:t>
            </w:r>
            <w:r w:rsidR="002440F3">
              <w:t xml:space="preserve"> </w:t>
            </w:r>
            <w:r w:rsidR="006635F0" w:rsidRPr="00FF1251">
              <w:t>млн</w:t>
            </w:r>
            <w:r w:rsidR="00606FD5">
              <w:t>.</w:t>
            </w:r>
            <w:r w:rsidR="00DE1855" w:rsidRPr="00FF1251">
              <w:t>руб (19,97</w:t>
            </w:r>
            <w:r w:rsidR="00620061" w:rsidRPr="00FF1251">
              <w:t>%),</w:t>
            </w:r>
            <w:r w:rsidR="006635F0" w:rsidRPr="00FF1251">
              <w:t xml:space="preserve"> за счёт инвестиционной соста</w:t>
            </w:r>
            <w:r w:rsidR="006635F0" w:rsidRPr="00FF1251">
              <w:t>в</w:t>
            </w:r>
            <w:r w:rsidR="006635F0" w:rsidRPr="00FF1251">
              <w:t>ляющей в тар</w:t>
            </w:r>
            <w:r w:rsidR="00AF6D60" w:rsidRPr="00FF1251">
              <w:t>ифе;</w:t>
            </w:r>
          </w:p>
          <w:p w:rsidR="006635F0" w:rsidRPr="00FF1251" w:rsidRDefault="000A0A2D" w:rsidP="006635F0">
            <w:pPr>
              <w:ind w:left="299"/>
              <w:jc w:val="both"/>
            </w:pPr>
            <w:r w:rsidRPr="00FF1251">
              <w:t>2017</w:t>
            </w:r>
            <w:r w:rsidR="006635F0" w:rsidRPr="00FF1251">
              <w:t xml:space="preserve"> г.-  </w:t>
            </w:r>
            <w:r w:rsidR="00DE1855" w:rsidRPr="00FF1251">
              <w:t>22,</w:t>
            </w:r>
            <w:r w:rsidR="002440F3">
              <w:t xml:space="preserve">480 </w:t>
            </w:r>
            <w:r w:rsidR="006635F0" w:rsidRPr="00FF1251">
              <w:t>млн</w:t>
            </w:r>
            <w:r w:rsidR="00606FD5">
              <w:t>.</w:t>
            </w:r>
            <w:r w:rsidR="00620061" w:rsidRPr="00FF1251">
              <w:t>руб</w:t>
            </w:r>
            <w:r w:rsidR="00DE1855" w:rsidRPr="00FF1251">
              <w:t>(19,61</w:t>
            </w:r>
            <w:r w:rsidR="00620061" w:rsidRPr="00FF1251">
              <w:t>%),</w:t>
            </w:r>
            <w:r w:rsidR="006635F0" w:rsidRPr="00FF1251">
              <w:t xml:space="preserve"> за счёт инвестиционной соста</w:t>
            </w:r>
            <w:r w:rsidR="00AF6D60" w:rsidRPr="00FF1251">
              <w:t>в</w:t>
            </w:r>
            <w:r w:rsidR="00AF6D60" w:rsidRPr="00FF1251">
              <w:t>ляющей в тарифе;</w:t>
            </w:r>
          </w:p>
          <w:p w:rsidR="000A0A2D" w:rsidRPr="00FF1251" w:rsidRDefault="000A0A2D" w:rsidP="006635F0">
            <w:pPr>
              <w:ind w:left="299"/>
              <w:jc w:val="both"/>
            </w:pPr>
            <w:r w:rsidRPr="00FF1251">
              <w:t>2018 г. –</w:t>
            </w:r>
            <w:r w:rsidR="00AA0C19" w:rsidRPr="00FF1251">
              <w:t>23,137</w:t>
            </w:r>
            <w:r w:rsidR="00C832F1" w:rsidRPr="00FF1251">
              <w:t xml:space="preserve"> млн.руб (20,18%), за счёт инвестиционной со</w:t>
            </w:r>
            <w:r w:rsidR="00AF6D60" w:rsidRPr="00FF1251">
              <w:t>ста</w:t>
            </w:r>
            <w:r w:rsidR="00AF6D60" w:rsidRPr="00FF1251">
              <w:t>в</w:t>
            </w:r>
            <w:r w:rsidR="00AF6D60" w:rsidRPr="00FF1251">
              <w:t>ляющей в тарифе;</w:t>
            </w:r>
          </w:p>
          <w:p w:rsidR="000A0A2D" w:rsidRPr="00FF1251" w:rsidRDefault="000A0A2D" w:rsidP="006635F0">
            <w:pPr>
              <w:ind w:left="299"/>
              <w:jc w:val="both"/>
            </w:pPr>
            <w:r w:rsidRPr="00FF1251">
              <w:t xml:space="preserve">2019 г. </w:t>
            </w:r>
            <w:r w:rsidR="00AA0C19" w:rsidRPr="00FF1251">
              <w:t>–24, 89</w:t>
            </w:r>
            <w:r w:rsidR="002440F3">
              <w:t>7</w:t>
            </w:r>
            <w:r w:rsidR="00C832F1" w:rsidRPr="00FF1251">
              <w:t xml:space="preserve"> млн.руб (21,71%), за счёт ин</w:t>
            </w:r>
            <w:r w:rsidR="00AF6D60" w:rsidRPr="00FF1251">
              <w:t>ве</w:t>
            </w:r>
            <w:r w:rsidR="00C832F1" w:rsidRPr="00FF1251">
              <w:t>стиционной соста</w:t>
            </w:r>
            <w:r w:rsidR="00C832F1" w:rsidRPr="00FF1251">
              <w:t>в</w:t>
            </w:r>
            <w:r w:rsidR="00C832F1" w:rsidRPr="00FF1251">
              <w:t xml:space="preserve">ляющей в </w:t>
            </w:r>
            <w:r w:rsidR="00AF6D60" w:rsidRPr="00FF1251">
              <w:t>тарифе.</w:t>
            </w:r>
          </w:p>
          <w:p w:rsidR="00610F13" w:rsidRPr="00FF1251" w:rsidRDefault="00610F13" w:rsidP="00D95BB2">
            <w:pPr>
              <w:ind w:left="299"/>
              <w:jc w:val="both"/>
              <w:rPr>
                <w:sz w:val="10"/>
                <w:szCs w:val="10"/>
              </w:rPr>
            </w:pPr>
          </w:p>
        </w:tc>
      </w:tr>
      <w:tr w:rsidR="00350F09" w:rsidRPr="00AA13BC">
        <w:trPr>
          <w:trHeight w:val="529"/>
        </w:trPr>
        <w:tc>
          <w:tcPr>
            <w:tcW w:w="2353" w:type="dxa"/>
            <w:tcBorders>
              <w:top w:val="single" w:sz="4" w:space="0" w:color="auto"/>
              <w:left w:val="single" w:sz="4" w:space="0" w:color="auto"/>
              <w:bottom w:val="single" w:sz="4" w:space="0" w:color="auto"/>
              <w:right w:val="single" w:sz="4" w:space="0" w:color="auto"/>
            </w:tcBorders>
            <w:vAlign w:val="center"/>
          </w:tcPr>
          <w:p w:rsidR="00350F09" w:rsidRPr="00AA13BC" w:rsidRDefault="00350F09" w:rsidP="00610F13">
            <w:pPr>
              <w:jc w:val="center"/>
              <w:rPr>
                <w:i/>
                <w:sz w:val="26"/>
                <w:szCs w:val="26"/>
              </w:rPr>
            </w:pPr>
            <w:r w:rsidRPr="00AA13BC">
              <w:rPr>
                <w:i/>
                <w:sz w:val="26"/>
                <w:szCs w:val="26"/>
              </w:rPr>
              <w:t>Ожидаемые</w:t>
            </w:r>
          </w:p>
          <w:p w:rsidR="00350F09" w:rsidRPr="00AA13BC" w:rsidRDefault="00350F09" w:rsidP="00610F13">
            <w:pPr>
              <w:jc w:val="center"/>
              <w:rPr>
                <w:i/>
                <w:sz w:val="26"/>
                <w:szCs w:val="26"/>
              </w:rPr>
            </w:pPr>
            <w:r w:rsidRPr="00AA13BC">
              <w:rPr>
                <w:i/>
                <w:sz w:val="26"/>
                <w:szCs w:val="26"/>
              </w:rPr>
              <w:lastRenderedPageBreak/>
              <w:t>результаты</w:t>
            </w:r>
          </w:p>
          <w:p w:rsidR="00350F09" w:rsidRPr="00AA13BC" w:rsidRDefault="00350F09" w:rsidP="00610F13">
            <w:pPr>
              <w:jc w:val="center"/>
              <w:rPr>
                <w:i/>
                <w:sz w:val="26"/>
                <w:szCs w:val="26"/>
              </w:rPr>
            </w:pPr>
            <w:r w:rsidRPr="00AA13BC">
              <w:rPr>
                <w:i/>
                <w:sz w:val="26"/>
                <w:szCs w:val="26"/>
              </w:rPr>
              <w:t>программы</w:t>
            </w:r>
          </w:p>
        </w:tc>
        <w:tc>
          <w:tcPr>
            <w:tcW w:w="7428" w:type="dxa"/>
            <w:tcBorders>
              <w:top w:val="single" w:sz="4" w:space="0" w:color="auto"/>
              <w:left w:val="single" w:sz="4" w:space="0" w:color="auto"/>
              <w:bottom w:val="single" w:sz="4" w:space="0" w:color="auto"/>
              <w:right w:val="single" w:sz="4" w:space="0" w:color="auto"/>
            </w:tcBorders>
          </w:tcPr>
          <w:p w:rsidR="00610F13" w:rsidRPr="00AA13BC" w:rsidRDefault="00610F13" w:rsidP="00B55056">
            <w:pPr>
              <w:rPr>
                <w:sz w:val="10"/>
                <w:szCs w:val="10"/>
              </w:rPr>
            </w:pPr>
          </w:p>
          <w:p w:rsidR="00350F09" w:rsidRPr="00AA13BC" w:rsidRDefault="00610F13" w:rsidP="00B55056">
            <w:r w:rsidRPr="00AA13BC">
              <w:t>В</w:t>
            </w:r>
            <w:r w:rsidR="00350F09" w:rsidRPr="00AA13BC">
              <w:t xml:space="preserve"> результате реализации Программы </w:t>
            </w:r>
          </w:p>
          <w:p w:rsidR="00350F09" w:rsidRPr="00AA13BC" w:rsidRDefault="00350F09" w:rsidP="00C41E75">
            <w:pPr>
              <w:numPr>
                <w:ilvl w:val="0"/>
                <w:numId w:val="5"/>
              </w:numPr>
              <w:tabs>
                <w:tab w:val="clear" w:pos="720"/>
              </w:tabs>
              <w:ind w:left="299" w:hanging="240"/>
            </w:pPr>
            <w:r w:rsidRPr="00AA13BC">
              <w:lastRenderedPageBreak/>
              <w:t>повысится  надежность энергоснабжения потребителей;</w:t>
            </w:r>
          </w:p>
          <w:p w:rsidR="00350F09" w:rsidRPr="00AA13BC" w:rsidRDefault="00325D0A" w:rsidP="00C41E75">
            <w:pPr>
              <w:numPr>
                <w:ilvl w:val="0"/>
                <w:numId w:val="5"/>
              </w:numPr>
              <w:tabs>
                <w:tab w:val="clear" w:pos="720"/>
              </w:tabs>
              <w:ind w:left="299" w:hanging="240"/>
            </w:pPr>
            <w:r w:rsidRPr="00AA13BC">
              <w:t>уменьшатс</w:t>
            </w:r>
            <w:r w:rsidR="00350F09" w:rsidRPr="00AA13BC">
              <w:t>я затраты на техническое обслуживание линий электр</w:t>
            </w:r>
            <w:r w:rsidR="00350F09" w:rsidRPr="00AA13BC">
              <w:t>о</w:t>
            </w:r>
            <w:r w:rsidR="00350F09" w:rsidRPr="00AA13BC">
              <w:t>передач, выполненных самонесущим изолированным проводом;</w:t>
            </w:r>
          </w:p>
          <w:p w:rsidR="00350F09" w:rsidRPr="00AA13BC" w:rsidRDefault="00350F09" w:rsidP="00C41E75">
            <w:pPr>
              <w:numPr>
                <w:ilvl w:val="0"/>
                <w:numId w:val="5"/>
              </w:numPr>
              <w:tabs>
                <w:tab w:val="clear" w:pos="720"/>
              </w:tabs>
              <w:ind w:left="299" w:hanging="240"/>
            </w:pPr>
            <w:r w:rsidRPr="00AA13BC">
              <w:t>снизится уровень технологических потерь электроэнергии;</w:t>
            </w:r>
          </w:p>
          <w:p w:rsidR="00350F09" w:rsidRPr="00AA13BC" w:rsidRDefault="00350F09" w:rsidP="00C41E75">
            <w:pPr>
              <w:numPr>
                <w:ilvl w:val="0"/>
                <w:numId w:val="5"/>
              </w:numPr>
              <w:tabs>
                <w:tab w:val="clear" w:pos="720"/>
              </w:tabs>
              <w:ind w:left="299" w:hanging="240"/>
            </w:pPr>
            <w:r w:rsidRPr="00AA13BC">
              <w:t>улучшатся показатели качества электрической энергии, подава</w:t>
            </w:r>
            <w:r w:rsidRPr="00AA13BC">
              <w:t>е</w:t>
            </w:r>
            <w:r w:rsidRPr="00AA13BC">
              <w:t>мой потребителям, удаленным от центра питания;</w:t>
            </w:r>
          </w:p>
          <w:p w:rsidR="00350F09" w:rsidRPr="00AA13BC" w:rsidRDefault="00350F09" w:rsidP="00C41E75">
            <w:pPr>
              <w:numPr>
                <w:ilvl w:val="0"/>
                <w:numId w:val="5"/>
              </w:numPr>
              <w:tabs>
                <w:tab w:val="clear" w:pos="720"/>
              </w:tabs>
              <w:ind w:left="299" w:hanging="240"/>
            </w:pPr>
            <w:r w:rsidRPr="00AA13BC">
              <w:t>увеличится срок службы основного электрооборудования;</w:t>
            </w:r>
          </w:p>
          <w:p w:rsidR="00350F09" w:rsidRPr="00AA13BC" w:rsidRDefault="00350F09" w:rsidP="00C41E75">
            <w:pPr>
              <w:numPr>
                <w:ilvl w:val="0"/>
                <w:numId w:val="5"/>
              </w:numPr>
              <w:tabs>
                <w:tab w:val="clear" w:pos="720"/>
              </w:tabs>
              <w:ind w:left="299" w:hanging="240"/>
            </w:pPr>
            <w:r w:rsidRPr="00AA13BC">
              <w:t>снизится ущерб от недоотпусков электроэнергии, произошедших в результате аварийных отключений промышленных и коммунал</w:t>
            </w:r>
            <w:r w:rsidRPr="00AA13BC">
              <w:t>ь</w:t>
            </w:r>
            <w:r w:rsidRPr="00AA13BC">
              <w:t>но-бытовых потребителей</w:t>
            </w:r>
            <w:r w:rsidR="00610F13" w:rsidRPr="00AA13BC">
              <w:t>.</w:t>
            </w:r>
          </w:p>
          <w:p w:rsidR="00350F09" w:rsidRPr="00AA13BC" w:rsidRDefault="00350F09" w:rsidP="00B55056">
            <w:pPr>
              <w:rPr>
                <w:sz w:val="10"/>
                <w:szCs w:val="10"/>
              </w:rPr>
            </w:pPr>
          </w:p>
        </w:tc>
      </w:tr>
      <w:tr w:rsidR="00350F09" w:rsidRPr="00AA13BC">
        <w:trPr>
          <w:trHeight w:val="737"/>
        </w:trPr>
        <w:tc>
          <w:tcPr>
            <w:tcW w:w="2353" w:type="dxa"/>
            <w:tcBorders>
              <w:top w:val="single" w:sz="4" w:space="0" w:color="auto"/>
              <w:left w:val="single" w:sz="4" w:space="0" w:color="auto"/>
              <w:bottom w:val="single" w:sz="4" w:space="0" w:color="auto"/>
              <w:right w:val="single" w:sz="4" w:space="0" w:color="auto"/>
            </w:tcBorders>
            <w:vAlign w:val="center"/>
          </w:tcPr>
          <w:p w:rsidR="00350F09" w:rsidRPr="00AA13BC" w:rsidRDefault="00350F09" w:rsidP="00610F13">
            <w:pPr>
              <w:jc w:val="center"/>
              <w:rPr>
                <w:i/>
                <w:sz w:val="26"/>
                <w:szCs w:val="26"/>
              </w:rPr>
            </w:pPr>
            <w:r w:rsidRPr="00AA13BC">
              <w:rPr>
                <w:i/>
                <w:sz w:val="26"/>
                <w:szCs w:val="26"/>
              </w:rPr>
              <w:lastRenderedPageBreak/>
              <w:t>Контроль за</w:t>
            </w:r>
          </w:p>
          <w:p w:rsidR="00350F09" w:rsidRPr="00AA13BC" w:rsidRDefault="00350F09" w:rsidP="00610F13">
            <w:pPr>
              <w:jc w:val="center"/>
              <w:rPr>
                <w:i/>
                <w:sz w:val="26"/>
                <w:szCs w:val="26"/>
              </w:rPr>
            </w:pPr>
            <w:r w:rsidRPr="00AA13BC">
              <w:rPr>
                <w:i/>
                <w:sz w:val="26"/>
                <w:szCs w:val="26"/>
              </w:rPr>
              <w:t>реализацией</w:t>
            </w:r>
          </w:p>
          <w:p w:rsidR="00350F09" w:rsidRPr="00AA13BC" w:rsidRDefault="00350F09" w:rsidP="00610F13">
            <w:pPr>
              <w:jc w:val="center"/>
              <w:rPr>
                <w:i/>
                <w:sz w:val="26"/>
                <w:szCs w:val="26"/>
              </w:rPr>
            </w:pPr>
            <w:r w:rsidRPr="00AA13BC">
              <w:rPr>
                <w:i/>
                <w:sz w:val="26"/>
                <w:szCs w:val="26"/>
              </w:rPr>
              <w:t>Программы</w:t>
            </w:r>
          </w:p>
        </w:tc>
        <w:tc>
          <w:tcPr>
            <w:tcW w:w="7428" w:type="dxa"/>
            <w:tcBorders>
              <w:top w:val="single" w:sz="4" w:space="0" w:color="auto"/>
              <w:left w:val="single" w:sz="4" w:space="0" w:color="auto"/>
              <w:bottom w:val="single" w:sz="4" w:space="0" w:color="auto"/>
              <w:right w:val="single" w:sz="4" w:space="0" w:color="auto"/>
            </w:tcBorders>
          </w:tcPr>
          <w:p w:rsidR="00610F13" w:rsidRPr="00AA13BC" w:rsidRDefault="00610F13" w:rsidP="00B55056">
            <w:pPr>
              <w:jc w:val="both"/>
              <w:rPr>
                <w:sz w:val="10"/>
                <w:szCs w:val="10"/>
              </w:rPr>
            </w:pPr>
          </w:p>
          <w:p w:rsidR="00350F09" w:rsidRPr="00AA13BC" w:rsidRDefault="00350F09" w:rsidP="00B55056">
            <w:pPr>
              <w:jc w:val="both"/>
            </w:pPr>
            <w:r w:rsidRPr="00AA13BC">
              <w:t xml:space="preserve">контроль за реализацией Программы осуществляет </w:t>
            </w:r>
            <w:r w:rsidR="00515D18" w:rsidRPr="00AA13BC">
              <w:t>департамент по тарифам Приморского края</w:t>
            </w:r>
          </w:p>
          <w:p w:rsidR="00350F09" w:rsidRPr="00AA13BC" w:rsidRDefault="00350F09" w:rsidP="00B55056">
            <w:pPr>
              <w:jc w:val="both"/>
              <w:rPr>
                <w:sz w:val="10"/>
                <w:szCs w:val="10"/>
              </w:rPr>
            </w:pPr>
          </w:p>
        </w:tc>
      </w:tr>
    </w:tbl>
    <w:p w:rsidR="001807F3" w:rsidRPr="00AA13BC" w:rsidRDefault="001807F3" w:rsidP="005971FC">
      <w:pPr>
        <w:ind w:right="-144"/>
        <w:rPr>
          <w:b/>
          <w:caps/>
        </w:rPr>
      </w:pPr>
    </w:p>
    <w:p w:rsidR="001357B1" w:rsidRPr="00FF1251" w:rsidRDefault="00B55056" w:rsidP="00FF1251">
      <w:pPr>
        <w:pStyle w:val="1"/>
        <w:ind w:left="1800" w:hanging="1800"/>
        <w:jc w:val="center"/>
        <w:rPr>
          <w:rFonts w:ascii="Times New Roman" w:hAnsi="Times New Roman" w:cs="Times New Roman"/>
          <w:sz w:val="30"/>
          <w:szCs w:val="30"/>
        </w:rPr>
      </w:pPr>
      <w:bookmarkStart w:id="0" w:name="_Toc191797799"/>
      <w:bookmarkStart w:id="1" w:name="_Toc233517707"/>
      <w:bookmarkStart w:id="2" w:name="_Toc276743850"/>
      <w:r w:rsidRPr="00AA13BC">
        <w:rPr>
          <w:rFonts w:ascii="Times New Roman" w:hAnsi="Times New Roman" w:cs="Times New Roman"/>
          <w:sz w:val="30"/>
          <w:szCs w:val="30"/>
        </w:rPr>
        <w:t>Содержание проблемы и обоснование необходимости ее  решения программными методами</w:t>
      </w:r>
    </w:p>
    <w:p w:rsidR="00B55056" w:rsidRPr="00AA13BC" w:rsidRDefault="0005768B" w:rsidP="00122623">
      <w:pPr>
        <w:pStyle w:val="-2"/>
        <w:tabs>
          <w:tab w:val="clear" w:pos="1134"/>
          <w:tab w:val="left" w:pos="720"/>
        </w:tabs>
        <w:ind w:left="720"/>
        <w:jc w:val="center"/>
        <w:rPr>
          <w:caps w:val="0"/>
          <w:smallCaps/>
        </w:rPr>
      </w:pPr>
      <w:r w:rsidRPr="00AA13BC">
        <w:rPr>
          <w:caps w:val="0"/>
          <w:smallCaps/>
        </w:rPr>
        <w:t>Содержание проблем</w:t>
      </w:r>
    </w:p>
    <w:p w:rsidR="00B55056" w:rsidRPr="00AA13BC" w:rsidRDefault="00B55056" w:rsidP="00B55056">
      <w:pPr>
        <w:tabs>
          <w:tab w:val="num" w:pos="0"/>
        </w:tabs>
        <w:ind w:right="283" w:firstLine="709"/>
        <w:rPr>
          <w:sz w:val="10"/>
          <w:szCs w:val="10"/>
        </w:rPr>
      </w:pPr>
    </w:p>
    <w:p w:rsidR="00B55056" w:rsidRPr="00AA13BC" w:rsidRDefault="00B55056" w:rsidP="0005768B">
      <w:pPr>
        <w:tabs>
          <w:tab w:val="num" w:pos="0"/>
        </w:tabs>
        <w:ind w:firstLine="425"/>
        <w:jc w:val="both"/>
      </w:pPr>
      <w:r w:rsidRPr="00AA13BC">
        <w:t xml:space="preserve">Ввиду постоянного роста нагрузок существующих потребителей электрической энергии, подключения вновь вводимых в эксплуатацию промышленных и бытовых потребителей и старения существующего оборудования </w:t>
      </w:r>
      <w:r w:rsidR="00B76403" w:rsidRPr="00AA13BC">
        <w:t xml:space="preserve"> и сетей</w:t>
      </w:r>
      <w:r w:rsidR="006445CF" w:rsidRPr="00AA13BC">
        <w:t>,</w:t>
      </w:r>
      <w:r w:rsidR="00E87A74">
        <w:t xml:space="preserve"> </w:t>
      </w:r>
      <w:r w:rsidRPr="00AA13BC">
        <w:t xml:space="preserve">разработана инвестиционная программа </w:t>
      </w:r>
      <w:r w:rsidR="006445CF" w:rsidRPr="00AA13BC">
        <w:t xml:space="preserve">строительства, модернизации, реконструкции и развития электрических сетей </w:t>
      </w:r>
      <w:r w:rsidRPr="00AA13BC">
        <w:t>10/</w:t>
      </w:r>
      <w:r w:rsidR="006445CF" w:rsidRPr="00AA13BC">
        <w:t>6/0,4 кВ У</w:t>
      </w:r>
      <w:r w:rsidR="006445CF" w:rsidRPr="00AA13BC">
        <w:t>с</w:t>
      </w:r>
      <w:r w:rsidR="006445CF" w:rsidRPr="00AA13BC">
        <w:t>сурийского городского округа</w:t>
      </w:r>
      <w:r w:rsidRPr="00AA13BC">
        <w:t xml:space="preserve"> на </w:t>
      </w:r>
      <w:r w:rsidR="00A37354">
        <w:t>2015</w:t>
      </w:r>
      <w:r w:rsidR="00C1578B" w:rsidRPr="00AA13BC">
        <w:t>–</w:t>
      </w:r>
      <w:r w:rsidRPr="00AA13BC">
        <w:t xml:space="preserve"> 201</w:t>
      </w:r>
      <w:r w:rsidR="00A37354">
        <w:t>9</w:t>
      </w:r>
      <w:r w:rsidRPr="00AA13BC">
        <w:t>годы.</w:t>
      </w:r>
    </w:p>
    <w:p w:rsidR="00711485" w:rsidRPr="00AA13BC" w:rsidRDefault="00711485" w:rsidP="0005768B">
      <w:pPr>
        <w:tabs>
          <w:tab w:val="num" w:pos="0"/>
        </w:tabs>
        <w:ind w:firstLine="425"/>
        <w:jc w:val="both"/>
      </w:pPr>
      <w:r w:rsidRPr="00AA13BC">
        <w:t>Кратко состояние системы электроэнергетики УГО можно охарактеризовать следующим образом:</w:t>
      </w:r>
    </w:p>
    <w:tbl>
      <w:tblPr>
        <w:tblW w:w="0" w:type="auto"/>
        <w:tblLook w:val="01E0" w:firstRow="1" w:lastRow="1" w:firstColumn="1" w:lastColumn="1" w:noHBand="0" w:noVBand="0"/>
      </w:tblPr>
      <w:tblGrid>
        <w:gridCol w:w="430"/>
        <w:gridCol w:w="9385"/>
      </w:tblGrid>
      <w:tr w:rsidR="00DB760F" w:rsidRPr="00AA13BC" w:rsidTr="00DB760F">
        <w:tc>
          <w:tcPr>
            <w:tcW w:w="430" w:type="dxa"/>
          </w:tcPr>
          <w:p w:rsidR="0005768B" w:rsidRPr="00AA13BC" w:rsidRDefault="0005768B" w:rsidP="00336DD2">
            <w:pPr>
              <w:tabs>
                <w:tab w:val="num" w:pos="0"/>
              </w:tabs>
              <w:spacing w:line="276" w:lineRule="auto"/>
              <w:jc w:val="both"/>
            </w:pPr>
          </w:p>
        </w:tc>
        <w:tc>
          <w:tcPr>
            <w:tcW w:w="9385" w:type="dxa"/>
          </w:tcPr>
          <w:p w:rsidR="00711485" w:rsidRPr="00B1195C" w:rsidRDefault="00711485" w:rsidP="00336DD2">
            <w:pPr>
              <w:jc w:val="both"/>
            </w:pPr>
            <w:r w:rsidRPr="00B1195C">
              <w:t xml:space="preserve">В эксплуатации </w:t>
            </w:r>
            <w:r w:rsidR="00DB760F" w:rsidRPr="00B1195C">
              <w:t xml:space="preserve">МУП «Уссурийск-электросеть» </w:t>
            </w:r>
            <w:r w:rsidRPr="00B1195C">
              <w:t xml:space="preserve">находится порядка </w:t>
            </w:r>
            <w:r w:rsidR="004F2D4C" w:rsidRPr="00B1195C">
              <w:t>1162,51</w:t>
            </w:r>
            <w:r w:rsidRPr="00B1195C">
              <w:t xml:space="preserve"> км </w:t>
            </w:r>
            <w:r w:rsidR="00FA4A1F" w:rsidRPr="00B1195C">
              <w:t xml:space="preserve">ЛЭП 10/6/0,4 кВ, 365 ТП (РП). </w:t>
            </w:r>
            <w:r w:rsidRPr="00B1195C">
              <w:t>Значительная часть высоковольтной питающей сети 6/10 кВ представле</w:t>
            </w:r>
            <w:r w:rsidR="00FA4A1F" w:rsidRPr="00B1195C">
              <w:t xml:space="preserve">на </w:t>
            </w:r>
            <w:r w:rsidRPr="00B1195C">
              <w:t xml:space="preserve"> линиями со сроком эксплуатации </w:t>
            </w:r>
            <w:r w:rsidR="00FA4A1F" w:rsidRPr="00B1195C">
              <w:t xml:space="preserve">порядка </w:t>
            </w:r>
            <w:r w:rsidRPr="00B1195C">
              <w:t>40 лет, при нормативном сроке  службы 25</w:t>
            </w:r>
            <w:r w:rsidR="00FA4A1F" w:rsidRPr="00B1195C">
              <w:t xml:space="preserve"> лет</w:t>
            </w:r>
            <w:r w:rsidRPr="00B1195C">
              <w:t xml:space="preserve">, </w:t>
            </w:r>
            <w:r w:rsidR="00FA4A1F" w:rsidRPr="00B1195C">
              <w:t xml:space="preserve">общий </w:t>
            </w:r>
            <w:r w:rsidRPr="00B1195C">
              <w:t>и</w:t>
            </w:r>
            <w:r w:rsidR="00FA4A1F" w:rsidRPr="00B1195C">
              <w:t xml:space="preserve">знос </w:t>
            </w:r>
            <w:r w:rsidRPr="00B1195C">
              <w:t xml:space="preserve"> сете</w:t>
            </w:r>
            <w:r w:rsidR="004F41F9" w:rsidRPr="00B1195C">
              <w:t>й составляет порядка</w:t>
            </w:r>
            <w:r w:rsidR="00E87A74">
              <w:t xml:space="preserve"> </w:t>
            </w:r>
            <w:r w:rsidR="000A0A2D" w:rsidRPr="00B1195C">
              <w:t>65</w:t>
            </w:r>
            <w:r w:rsidRPr="00B1195C">
              <w:t>%, что обуславливает их очень высокую и все возрастающую аварийность</w:t>
            </w:r>
            <w:r w:rsidR="00FA4A1F" w:rsidRPr="00B1195C">
              <w:t>, чем делает невозможным обеспечение кач</w:t>
            </w:r>
            <w:r w:rsidR="00FA4A1F" w:rsidRPr="00B1195C">
              <w:t>е</w:t>
            </w:r>
            <w:r w:rsidR="00FA4A1F" w:rsidRPr="00B1195C">
              <w:t>ственного, надёжного и безопасного электроснабжения потребителей.</w:t>
            </w:r>
          </w:p>
          <w:p w:rsidR="00711485" w:rsidRPr="00B1195C" w:rsidRDefault="00711485" w:rsidP="00336DD2">
            <w:pPr>
              <w:jc w:val="both"/>
            </w:pPr>
            <w:r w:rsidRPr="00B1195C">
              <w:t xml:space="preserve">           Низковольтная сеть города (частная застройка) представлена  в основном возду</w:t>
            </w:r>
            <w:r w:rsidRPr="00B1195C">
              <w:t>ш</w:t>
            </w:r>
            <w:r w:rsidRPr="00B1195C">
              <w:t>ны</w:t>
            </w:r>
            <w:r w:rsidR="00336DD2" w:rsidRPr="00B1195C">
              <w:t xml:space="preserve">ми линиями с </w:t>
            </w:r>
            <w:r w:rsidRPr="00B1195C">
              <w:t>износом</w:t>
            </w:r>
            <w:r w:rsidR="004F41F9" w:rsidRPr="00B1195C">
              <w:t xml:space="preserve"> более </w:t>
            </w:r>
            <w:r w:rsidR="000A0A2D" w:rsidRPr="00B1195C">
              <w:t>55</w:t>
            </w:r>
            <w:r w:rsidR="00336DD2" w:rsidRPr="00B1195C">
              <w:t>%</w:t>
            </w:r>
            <w:r w:rsidRPr="00B1195C">
              <w:t>. Линии</w:t>
            </w:r>
            <w:r w:rsidR="00336DD2" w:rsidRPr="00B1195C">
              <w:t>,</w:t>
            </w:r>
            <w:r w:rsidRPr="00B1195C">
              <w:t xml:space="preserve">  построенные еще в 70</w:t>
            </w:r>
            <w:r w:rsidR="00FA4A1F" w:rsidRPr="00B1195C">
              <w:t>-</w:t>
            </w:r>
            <w:r w:rsidRPr="00B1195C">
              <w:t xml:space="preserve">е </w:t>
            </w:r>
            <w:r w:rsidR="004F41F9" w:rsidRPr="00B1195C">
              <w:t xml:space="preserve">-80-е </w:t>
            </w:r>
            <w:r w:rsidRPr="00B1195C">
              <w:t xml:space="preserve">годы </w:t>
            </w:r>
            <w:r w:rsidR="00FA4A1F" w:rsidRPr="00B1195C">
              <w:t>пр</w:t>
            </w:r>
            <w:r w:rsidR="00FA4A1F" w:rsidRPr="00B1195C">
              <w:t>о</w:t>
            </w:r>
            <w:r w:rsidR="00FA4A1F" w:rsidRPr="00B1195C">
              <w:t xml:space="preserve">шлого века, </w:t>
            </w:r>
            <w:r w:rsidRPr="00B1195C">
              <w:t>по нормативам тех лет</w:t>
            </w:r>
            <w:r w:rsidR="00FA4A1F" w:rsidRPr="00B1195C">
              <w:t>,</w:t>
            </w:r>
            <w:r w:rsidRPr="00B1195C">
              <w:t xml:space="preserve"> к настоящему времени устарели морально и техн</w:t>
            </w:r>
            <w:r w:rsidRPr="00B1195C">
              <w:t>и</w:t>
            </w:r>
            <w:r w:rsidRPr="00B1195C">
              <w:t>чески.</w:t>
            </w:r>
          </w:p>
          <w:p w:rsidR="00E87A74" w:rsidRDefault="00711485" w:rsidP="00E87A74">
            <w:pPr>
              <w:pStyle w:val="a9"/>
              <w:jc w:val="both"/>
            </w:pPr>
            <w:r w:rsidRPr="00B1195C">
              <w:t xml:space="preserve">           Они не в состоянии передавать современные нагрузки с необходимым качеством электроэнергии, по техническому состоянию попросту опасны для окружающих и их вывод из эксплуатации не производится только из соображений </w:t>
            </w:r>
            <w:r w:rsidRPr="00E87A74">
              <w:t>противоречия общ</w:t>
            </w:r>
            <w:r w:rsidRPr="00E87A74">
              <w:t>е</w:t>
            </w:r>
            <w:r w:rsidRPr="00E87A74">
              <w:t xml:space="preserve">ственным </w:t>
            </w:r>
            <w:r w:rsidRPr="00FF1251">
              <w:t>интереса</w:t>
            </w:r>
            <w:r w:rsidR="00E87A74" w:rsidRPr="00FF1251">
              <w:t>м</w:t>
            </w:r>
            <w:r w:rsidR="00336DD2" w:rsidRPr="00FF1251">
              <w:t>.</w:t>
            </w:r>
            <w:r w:rsidRPr="00E87A74">
              <w:t xml:space="preserve">  Сильный ветер, тайфуны и т.п. сопровождаются многоч</w:t>
            </w:r>
            <w:r w:rsidRPr="00B1195C">
              <w:t>исленн</w:t>
            </w:r>
            <w:r w:rsidRPr="00B1195C">
              <w:t>ы</w:t>
            </w:r>
            <w:r w:rsidRPr="00B1195C">
              <w:t xml:space="preserve">ми обрывами проводов, </w:t>
            </w:r>
            <w:r w:rsidR="00FA4A1F" w:rsidRPr="00B1195C">
              <w:t xml:space="preserve">а зачастую и </w:t>
            </w:r>
            <w:r w:rsidRPr="00B1195C">
              <w:t>падением опор. Уровень напряжения в подавля</w:t>
            </w:r>
            <w:r w:rsidRPr="00B1195C">
              <w:t>ю</w:t>
            </w:r>
            <w:r w:rsidRPr="00B1195C">
              <w:t>щем большинстве частной застройки не удовлетворяет стандартам. При наступлении холодов и активизации несанкционированного использования электрической энергии для целей отопления жилища, величина  напряжения в сети отдельных потребителей п</w:t>
            </w:r>
            <w:r w:rsidRPr="00B1195C">
              <w:t>а</w:t>
            </w:r>
            <w:r w:rsidRPr="00B1195C">
              <w:t>дает до со</w:t>
            </w:r>
            <w:r w:rsidR="00A37354" w:rsidRPr="00B1195C">
              <w:t>вершено неприемлемых 165-18</w:t>
            </w:r>
            <w:r w:rsidRPr="00B1195C">
              <w:t>0 В</w:t>
            </w:r>
            <w:r w:rsidR="004F41F9" w:rsidRPr="00B1195C">
              <w:t xml:space="preserve">, </w:t>
            </w:r>
            <w:r w:rsidRPr="00B1195C">
              <w:t xml:space="preserve"> с соответственно огромными потерями в линиях. Даже при эффективной борьбе с хищениями эл.энергии, существующие сети 0,4 кВ не обеспечат жителей  частного сектора качественной энергией – нужна реконстру</w:t>
            </w:r>
            <w:r w:rsidRPr="00B1195C">
              <w:t>к</w:t>
            </w:r>
            <w:r w:rsidRPr="00B1195C">
              <w:t>ция сетей</w:t>
            </w:r>
            <w:r w:rsidR="00876B4D">
              <w:t xml:space="preserve"> ,</w:t>
            </w:r>
            <w:r w:rsidR="00E87A74">
              <w:t xml:space="preserve">  </w:t>
            </w:r>
            <w:r w:rsidR="00876B4D">
              <w:t>модернизация</w:t>
            </w:r>
            <w:r w:rsidR="00876B4D" w:rsidRPr="00876B4D">
              <w:t xml:space="preserve"> существующего и установка нового оборудования на тран</w:t>
            </w:r>
            <w:r w:rsidR="00876B4D" w:rsidRPr="00876B4D">
              <w:t>с</w:t>
            </w:r>
            <w:r w:rsidR="00876B4D" w:rsidRPr="00876B4D">
              <w:t>форма</w:t>
            </w:r>
            <w:r w:rsidR="00E87A74">
              <w:t>тор</w:t>
            </w:r>
            <w:r w:rsidR="00876B4D" w:rsidRPr="00876B4D">
              <w:t xml:space="preserve">ные подстанции (ТП) </w:t>
            </w:r>
            <w:r w:rsidR="00E87A74">
              <w:t>и распределительные пункты (РП)</w:t>
            </w:r>
          </w:p>
          <w:p w:rsidR="001807F3" w:rsidRPr="00B1195C" w:rsidRDefault="00E87A74" w:rsidP="00E87A74">
            <w:pPr>
              <w:pStyle w:val="a9"/>
              <w:jc w:val="both"/>
            </w:pPr>
            <w:r>
              <w:lastRenderedPageBreak/>
              <w:t xml:space="preserve"> </w:t>
            </w:r>
            <w:r w:rsidR="00711485" w:rsidRPr="00B1195C">
              <w:t xml:space="preserve">     Наиболее пробл</w:t>
            </w:r>
            <w:r w:rsidR="00336DD2" w:rsidRPr="00B1195C">
              <w:t>емными районами города являются</w:t>
            </w:r>
            <w:r w:rsidR="00711485" w:rsidRPr="00B1195C">
              <w:t>: район Железнодорожной слоб</w:t>
            </w:r>
            <w:r w:rsidR="00711485" w:rsidRPr="00B1195C">
              <w:t>о</w:t>
            </w:r>
            <w:r w:rsidR="00711485" w:rsidRPr="00B1195C">
              <w:t>ды, район Солд</w:t>
            </w:r>
            <w:r w:rsidR="001807F3" w:rsidRPr="00B1195C">
              <w:t xml:space="preserve">атского озера, район </w:t>
            </w:r>
            <w:r w:rsidR="004F2D4C" w:rsidRPr="00B1195C">
              <w:t>Доброполье.</w:t>
            </w:r>
          </w:p>
          <w:p w:rsidR="00711485" w:rsidRPr="00B1195C" w:rsidRDefault="00FA4A1F" w:rsidP="00336DD2">
            <w:pPr>
              <w:jc w:val="both"/>
            </w:pPr>
            <w:r w:rsidRPr="00B1195C">
              <w:t>Большая часть ТП (РП) введена в эксплуатацию в 60-90-е годы прошлого века. Обор</w:t>
            </w:r>
            <w:r w:rsidRPr="00B1195C">
              <w:t>у</w:t>
            </w:r>
            <w:r w:rsidRPr="00B1195C">
              <w:t>дование имеет сверхнормативный срок эксплуатации, морально и технически устарело, что значительным образом сказывается на качестве</w:t>
            </w:r>
            <w:r w:rsidR="00336DD2" w:rsidRPr="00B1195C">
              <w:t>, надёжности</w:t>
            </w:r>
            <w:r w:rsidRPr="00B1195C">
              <w:t xml:space="preserve"> электроснабжения п</w:t>
            </w:r>
            <w:r w:rsidRPr="00B1195C">
              <w:t>о</w:t>
            </w:r>
            <w:r w:rsidRPr="00B1195C">
              <w:t xml:space="preserve">требителей </w:t>
            </w:r>
            <w:r w:rsidR="00336DD2" w:rsidRPr="00B1195C">
              <w:t xml:space="preserve">(в том числе и социально значимых потребителей, таких как котельные, насосные, больницы и т.д.), а также </w:t>
            </w:r>
            <w:r w:rsidRPr="00B1195C">
              <w:t xml:space="preserve"> на безопасности эсплуатации персоналом предпр</w:t>
            </w:r>
            <w:r w:rsidRPr="00B1195C">
              <w:t>и</w:t>
            </w:r>
            <w:r w:rsidRPr="00B1195C">
              <w:t>ятия.</w:t>
            </w:r>
          </w:p>
          <w:p w:rsidR="00BC7C5D" w:rsidRPr="00B1195C" w:rsidRDefault="00336DD2" w:rsidP="00DB760F">
            <w:pPr>
              <w:jc w:val="both"/>
            </w:pPr>
            <w:r w:rsidRPr="00B1195C">
              <w:t xml:space="preserve">      Резюмируя вышесказанное можно сказать, что реконструкция (модернизация) с</w:t>
            </w:r>
            <w:r w:rsidRPr="00B1195C">
              <w:t>и</w:t>
            </w:r>
            <w:r w:rsidRPr="00B1195C">
              <w:t>стемы электроснабжения Уссурийского городского округа является первоочередным и в настоящее время необходимым направлением, связанным с обеспечением необходимого уровня существования населения УГО.</w:t>
            </w:r>
            <w:r w:rsidR="001A0B36" w:rsidRPr="00B1195C">
              <w:t xml:space="preserve"> Необходимость разработки инвестиционной программы обусловлено в первую очередь основными факторами, такими как: обесп</w:t>
            </w:r>
            <w:r w:rsidR="001A0B36" w:rsidRPr="00B1195C">
              <w:t>е</w:t>
            </w:r>
            <w:r w:rsidR="001A0B36" w:rsidRPr="00B1195C">
              <w:t>чение безопасной эксплуатации электроустановок, обеспечение бесперебойным, кач</w:t>
            </w:r>
            <w:r w:rsidR="001A0B36" w:rsidRPr="00B1195C">
              <w:t>е</w:t>
            </w:r>
            <w:r w:rsidR="001A0B36" w:rsidRPr="00B1195C">
              <w:t>ственным и надёжным электроснабжением потребителей, значительным снижением м</w:t>
            </w:r>
            <w:r w:rsidR="001A0B36" w:rsidRPr="00B1195C">
              <w:t>а</w:t>
            </w:r>
            <w:r w:rsidR="001A0B36" w:rsidRPr="00B1195C">
              <w:t>териальных и временных затрат на ликивидации аварийных ситуаций, значительным увеличением срока службы электроустановок, снижением технологических потерь в электрических сетях, оптимицацией работы электроустановок.</w:t>
            </w:r>
          </w:p>
        </w:tc>
      </w:tr>
    </w:tbl>
    <w:p w:rsidR="00874A4E" w:rsidRPr="00AA13BC" w:rsidRDefault="00874A4E" w:rsidP="0005768B">
      <w:pPr>
        <w:tabs>
          <w:tab w:val="num" w:pos="0"/>
        </w:tabs>
        <w:ind w:firstLine="425"/>
        <w:jc w:val="both"/>
        <w:rPr>
          <w:sz w:val="10"/>
          <w:szCs w:val="10"/>
        </w:rPr>
      </w:pPr>
    </w:p>
    <w:p w:rsidR="00FF1251" w:rsidRDefault="00874A4E" w:rsidP="00122623">
      <w:pPr>
        <w:pStyle w:val="-2"/>
        <w:tabs>
          <w:tab w:val="clear" w:pos="1134"/>
          <w:tab w:val="left" w:pos="720"/>
        </w:tabs>
        <w:ind w:left="720"/>
        <w:jc w:val="center"/>
        <w:rPr>
          <w:caps w:val="0"/>
          <w:smallCaps/>
        </w:rPr>
      </w:pPr>
      <w:r w:rsidRPr="00AA13BC">
        <w:rPr>
          <w:caps w:val="0"/>
          <w:smallCaps/>
        </w:rPr>
        <w:t>Подходы к анализу существующего состояния системы</w:t>
      </w:r>
    </w:p>
    <w:p w:rsidR="00874A4E" w:rsidRPr="00AA13BC" w:rsidRDefault="00FF1251" w:rsidP="00FF1251">
      <w:pPr>
        <w:pStyle w:val="-2"/>
        <w:numPr>
          <w:ilvl w:val="0"/>
          <w:numId w:val="0"/>
        </w:numPr>
        <w:tabs>
          <w:tab w:val="left" w:pos="720"/>
        </w:tabs>
        <w:ind w:left="720"/>
        <w:rPr>
          <w:caps w:val="0"/>
          <w:smallCaps/>
        </w:rPr>
      </w:pPr>
      <w:r>
        <w:rPr>
          <w:caps w:val="0"/>
          <w:smallCaps/>
        </w:rPr>
        <w:t xml:space="preserve">                        </w:t>
      </w:r>
      <w:r w:rsidR="00874A4E" w:rsidRPr="00AA13BC">
        <w:rPr>
          <w:caps w:val="0"/>
          <w:smallCaps/>
        </w:rPr>
        <w:t xml:space="preserve"> </w:t>
      </w:r>
      <w:r w:rsidR="00874A4E" w:rsidRPr="00FF1251">
        <w:rPr>
          <w:caps w:val="0"/>
          <w:smallCaps/>
        </w:rPr>
        <w:t>энергоснабжающей</w:t>
      </w:r>
      <w:r w:rsidR="00E87A74" w:rsidRPr="00FF1251">
        <w:rPr>
          <w:caps w:val="0"/>
          <w:smallCaps/>
        </w:rPr>
        <w:t xml:space="preserve"> </w:t>
      </w:r>
      <w:r w:rsidR="00874A4E" w:rsidRPr="00FF1251">
        <w:rPr>
          <w:caps w:val="0"/>
          <w:smallCaps/>
        </w:rPr>
        <w:t>инфраструктуры</w:t>
      </w:r>
      <w:r>
        <w:rPr>
          <w:caps w:val="0"/>
          <w:smallCaps/>
        </w:rPr>
        <w:t xml:space="preserve"> </w:t>
      </w:r>
    </w:p>
    <w:p w:rsidR="00874A4E" w:rsidRPr="00AA13BC" w:rsidRDefault="00874A4E" w:rsidP="0005768B">
      <w:pPr>
        <w:tabs>
          <w:tab w:val="num" w:pos="0"/>
        </w:tabs>
        <w:ind w:firstLine="425"/>
        <w:jc w:val="both"/>
        <w:rPr>
          <w:sz w:val="10"/>
          <w:szCs w:val="10"/>
        </w:rPr>
      </w:pPr>
    </w:p>
    <w:p w:rsidR="00874A4E" w:rsidRPr="00AA13BC" w:rsidRDefault="00874A4E" w:rsidP="00874A4E">
      <w:pPr>
        <w:ind w:firstLine="425"/>
        <w:jc w:val="both"/>
      </w:pPr>
      <w:r w:rsidRPr="00AA13BC">
        <w:t>Анализ состояния системы энергоснабжающей инфраструктуры рекомендуется пров</w:t>
      </w:r>
      <w:r w:rsidRPr="00AA13BC">
        <w:t>о</w:t>
      </w:r>
      <w:r w:rsidRPr="00AA13BC">
        <w:t>дить с целью выявления основных проблем в функционировании систем.</w:t>
      </w:r>
    </w:p>
    <w:p w:rsidR="00874A4E" w:rsidRPr="00AA13BC" w:rsidRDefault="00874A4E" w:rsidP="00874A4E">
      <w:pPr>
        <w:ind w:firstLine="425"/>
        <w:jc w:val="both"/>
      </w:pPr>
      <w:r w:rsidRPr="00AA13BC">
        <w:t>Анализ рекомендуется проводить по индикаторам, которые определены органом местного самоуправления в качестве целевых при подготовке технического задания. Значения индик</w:t>
      </w:r>
      <w:r w:rsidRPr="00AA13BC">
        <w:t>а</w:t>
      </w:r>
      <w:r w:rsidRPr="00AA13BC">
        <w:t>торов рекомендуется определять на момент проведения анализа, а также за предыдущие три года.</w:t>
      </w:r>
    </w:p>
    <w:p w:rsidR="00874A4E" w:rsidRPr="00AA13BC" w:rsidRDefault="00874A4E" w:rsidP="00874A4E">
      <w:pPr>
        <w:ind w:firstLine="425"/>
        <w:jc w:val="both"/>
      </w:pPr>
      <w:r w:rsidRPr="00AA13BC">
        <w:t>Индикаторы рекомендуется формировать таким образом, чтобы они отражали потребн</w:t>
      </w:r>
      <w:r w:rsidRPr="00AA13BC">
        <w:t>о</w:t>
      </w:r>
      <w:r w:rsidRPr="00AA13BC">
        <w:t>сти муниципального образования в товарах и услугах, требуемый уровень качества и наде</w:t>
      </w:r>
      <w:r w:rsidRPr="00AA13BC">
        <w:t>ж</w:t>
      </w:r>
      <w:r w:rsidRPr="00AA13BC">
        <w:t>ности работы системы энергоснабжающей инфраструктуры при соразмерных затратах и эк</w:t>
      </w:r>
      <w:r w:rsidRPr="00AA13BC">
        <w:t>о</w:t>
      </w:r>
      <w:r w:rsidRPr="00AA13BC">
        <w:t>логических последствиях; соответствующие аспекты эксплуатации системы, а именно:</w:t>
      </w:r>
    </w:p>
    <w:p w:rsidR="00874A4E" w:rsidRPr="00AA13BC" w:rsidRDefault="00874A4E" w:rsidP="00C41E75">
      <w:pPr>
        <w:numPr>
          <w:ilvl w:val="0"/>
          <w:numId w:val="6"/>
        </w:numPr>
        <w:tabs>
          <w:tab w:val="clear" w:pos="1145"/>
          <w:tab w:val="left" w:pos="840"/>
        </w:tabs>
        <w:ind w:left="840"/>
        <w:jc w:val="both"/>
      </w:pPr>
      <w:r w:rsidRPr="00AA13BC">
        <w:t>надежность (бесперебойность) снабжения потребителей услугами энергоснабжения;</w:t>
      </w:r>
    </w:p>
    <w:p w:rsidR="00874A4E" w:rsidRPr="00AA13BC" w:rsidRDefault="00874A4E" w:rsidP="00C41E75">
      <w:pPr>
        <w:numPr>
          <w:ilvl w:val="0"/>
          <w:numId w:val="6"/>
        </w:numPr>
        <w:tabs>
          <w:tab w:val="clear" w:pos="1145"/>
          <w:tab w:val="left" w:pos="840"/>
        </w:tabs>
        <w:ind w:left="840"/>
        <w:jc w:val="both"/>
      </w:pPr>
      <w:r w:rsidRPr="00AA13BC">
        <w:t>сбалансированность системы энергоснабжения,</w:t>
      </w:r>
    </w:p>
    <w:p w:rsidR="00874A4E" w:rsidRPr="00AA13BC" w:rsidRDefault="00874A4E" w:rsidP="00C41E75">
      <w:pPr>
        <w:numPr>
          <w:ilvl w:val="0"/>
          <w:numId w:val="6"/>
        </w:numPr>
        <w:tabs>
          <w:tab w:val="clear" w:pos="1145"/>
          <w:tab w:val="left" w:pos="840"/>
        </w:tabs>
        <w:ind w:left="840"/>
        <w:jc w:val="both"/>
      </w:pPr>
      <w:r w:rsidRPr="00AA13BC">
        <w:t>доступность  услуг энергоснабжения для потребителей,</w:t>
      </w:r>
    </w:p>
    <w:p w:rsidR="00874A4E" w:rsidRPr="00AA13BC" w:rsidRDefault="00874A4E" w:rsidP="00C41E75">
      <w:pPr>
        <w:numPr>
          <w:ilvl w:val="0"/>
          <w:numId w:val="6"/>
        </w:numPr>
        <w:tabs>
          <w:tab w:val="clear" w:pos="1145"/>
          <w:tab w:val="left" w:pos="840"/>
        </w:tabs>
        <w:ind w:left="840"/>
        <w:jc w:val="both"/>
      </w:pPr>
      <w:r w:rsidRPr="00AA13BC">
        <w:t>эффективность деятельности организации,</w:t>
      </w:r>
    </w:p>
    <w:p w:rsidR="00874A4E" w:rsidRPr="00AA13BC" w:rsidRDefault="00874A4E" w:rsidP="00C41E75">
      <w:pPr>
        <w:numPr>
          <w:ilvl w:val="0"/>
          <w:numId w:val="6"/>
        </w:numPr>
        <w:tabs>
          <w:tab w:val="clear" w:pos="1145"/>
          <w:tab w:val="left" w:pos="840"/>
        </w:tabs>
        <w:ind w:left="840"/>
        <w:jc w:val="both"/>
      </w:pPr>
      <w:r w:rsidRPr="00AA13BC">
        <w:t>обеспечение инженерно-экологических требований.</w:t>
      </w:r>
    </w:p>
    <w:p w:rsidR="00874A4E" w:rsidRPr="00AA13BC" w:rsidRDefault="00874A4E" w:rsidP="00874A4E">
      <w:pPr>
        <w:ind w:firstLine="425"/>
        <w:jc w:val="both"/>
        <w:rPr>
          <w:sz w:val="10"/>
          <w:szCs w:val="10"/>
        </w:rPr>
      </w:pPr>
    </w:p>
    <w:p w:rsidR="00874A4E" w:rsidRPr="00AA13BC" w:rsidRDefault="00874A4E" w:rsidP="00874A4E">
      <w:pPr>
        <w:ind w:firstLine="425"/>
        <w:jc w:val="both"/>
      </w:pPr>
      <w:r w:rsidRPr="00AA13BC">
        <w:t>Анализ состояния энергоснабжающей инфраструктуры рекомендуется проводить в дин</w:t>
      </w:r>
      <w:r w:rsidRPr="00AA13BC">
        <w:t>а</w:t>
      </w:r>
      <w:r w:rsidRPr="00AA13BC">
        <w:t>мике за последние три года.</w:t>
      </w:r>
    </w:p>
    <w:p w:rsidR="00874A4E" w:rsidRPr="00AA13BC" w:rsidRDefault="00874A4E" w:rsidP="00874A4E">
      <w:pPr>
        <w:ind w:firstLine="425"/>
        <w:jc w:val="both"/>
        <w:rPr>
          <w:sz w:val="10"/>
          <w:szCs w:val="10"/>
        </w:rPr>
      </w:pPr>
    </w:p>
    <w:p w:rsidR="00874A4E" w:rsidRPr="00AA13BC" w:rsidRDefault="00874A4E" w:rsidP="00874A4E">
      <w:pPr>
        <w:ind w:firstLine="425"/>
        <w:jc w:val="both"/>
      </w:pPr>
      <w:r w:rsidRPr="00AA13BC">
        <w:t>В целях определения обеспеченности потребителей услугами энергоснабжения, а также соответствия производственных мощностей организации потребляемым объемам, в состав анализа рекомендуется включать определение уровня потребления услуг энергоснабжения. Уровень потребления рекомендуется определять таким образом, чтобы он отражал среднее фактическое удельное потребление отдельными потребителями (или группами потребителей), сложившееся за последние три года.</w:t>
      </w:r>
    </w:p>
    <w:p w:rsidR="00E87A74" w:rsidRDefault="00874A4E" w:rsidP="00874A4E">
      <w:pPr>
        <w:ind w:firstLine="425"/>
        <w:jc w:val="both"/>
      </w:pPr>
      <w:r w:rsidRPr="00AA13BC">
        <w:t xml:space="preserve"> Исходной информацией для проведения анализа могут быть формы федерального гос</w:t>
      </w:r>
      <w:r w:rsidRPr="00AA13BC">
        <w:t>у</w:t>
      </w:r>
      <w:r w:rsidRPr="00AA13BC">
        <w:t>дарственного статистического наблюдения, а также иная информация, используемая</w:t>
      </w:r>
      <w:r w:rsidR="00E87A74">
        <w:t xml:space="preserve">    </w:t>
      </w:r>
    </w:p>
    <w:p w:rsidR="00E87A74" w:rsidRDefault="00E87A74" w:rsidP="00874A4E">
      <w:pPr>
        <w:ind w:firstLine="425"/>
        <w:jc w:val="both"/>
      </w:pPr>
      <w:r>
        <w:t xml:space="preserve">   </w:t>
      </w:r>
    </w:p>
    <w:p w:rsidR="00874A4E" w:rsidRPr="00AA13BC" w:rsidRDefault="00E87A74" w:rsidP="00874A4E">
      <w:pPr>
        <w:ind w:firstLine="425"/>
        <w:jc w:val="both"/>
      </w:pPr>
      <w:r>
        <w:t xml:space="preserve">     </w:t>
      </w:r>
      <w:r w:rsidR="00874A4E" w:rsidRPr="00AA13BC">
        <w:t xml:space="preserve"> электросетевой организацией.</w:t>
      </w:r>
    </w:p>
    <w:p w:rsidR="00EE4BB3" w:rsidRPr="00AA13BC" w:rsidRDefault="00EE4BB3" w:rsidP="0005768B">
      <w:pPr>
        <w:tabs>
          <w:tab w:val="num" w:pos="0"/>
        </w:tabs>
        <w:ind w:firstLine="425"/>
        <w:jc w:val="both"/>
        <w:rPr>
          <w:sz w:val="10"/>
          <w:szCs w:val="10"/>
        </w:rPr>
      </w:pPr>
    </w:p>
    <w:p w:rsidR="008D3FF4" w:rsidRPr="00AA13BC" w:rsidRDefault="008D3FF4" w:rsidP="0005768B">
      <w:pPr>
        <w:tabs>
          <w:tab w:val="num" w:pos="0"/>
        </w:tabs>
        <w:ind w:firstLine="425"/>
        <w:jc w:val="both"/>
      </w:pPr>
    </w:p>
    <w:p w:rsidR="0052278D" w:rsidRPr="00AA13BC" w:rsidRDefault="0052278D" w:rsidP="00122623">
      <w:pPr>
        <w:pStyle w:val="-2"/>
        <w:tabs>
          <w:tab w:val="clear" w:pos="1134"/>
          <w:tab w:val="left" w:pos="720"/>
        </w:tabs>
        <w:ind w:left="720"/>
        <w:jc w:val="center"/>
        <w:rPr>
          <w:caps w:val="0"/>
          <w:smallCaps/>
        </w:rPr>
      </w:pPr>
      <w:r w:rsidRPr="00AA13BC">
        <w:rPr>
          <w:caps w:val="0"/>
          <w:smallCaps/>
        </w:rPr>
        <w:lastRenderedPageBreak/>
        <w:t>Обоснование необходимости решения программными методами</w:t>
      </w:r>
    </w:p>
    <w:p w:rsidR="0052278D" w:rsidRPr="00AA13BC" w:rsidRDefault="0052278D" w:rsidP="0052278D">
      <w:pPr>
        <w:ind w:firstLine="425"/>
        <w:rPr>
          <w:sz w:val="10"/>
          <w:szCs w:val="10"/>
        </w:rPr>
      </w:pPr>
    </w:p>
    <w:p w:rsidR="002B5E1A" w:rsidRPr="00AA13BC" w:rsidRDefault="0052278D" w:rsidP="0052278D">
      <w:pPr>
        <w:ind w:firstLine="425"/>
        <w:jc w:val="both"/>
      </w:pPr>
      <w:r w:rsidRPr="00AA13BC">
        <w:t xml:space="preserve">Разработка настоящей Программы вызвана </w:t>
      </w:r>
      <w:r w:rsidR="002B5E1A" w:rsidRPr="00AA13BC">
        <w:t>потребностями:</w:t>
      </w:r>
    </w:p>
    <w:p w:rsidR="002B5E1A" w:rsidRPr="00AA13BC" w:rsidRDefault="002B5E1A" w:rsidP="00C41E75">
      <w:pPr>
        <w:numPr>
          <w:ilvl w:val="0"/>
          <w:numId w:val="6"/>
        </w:numPr>
        <w:tabs>
          <w:tab w:val="clear" w:pos="1145"/>
          <w:tab w:val="left" w:pos="840"/>
        </w:tabs>
        <w:ind w:left="840"/>
        <w:jc w:val="both"/>
      </w:pPr>
      <w:r w:rsidRPr="00AA13BC">
        <w:t>ф</w:t>
      </w:r>
      <w:r w:rsidR="0052278D" w:rsidRPr="00AA13BC">
        <w:t xml:space="preserve">ормирования современной системы ценообразования, </w:t>
      </w:r>
    </w:p>
    <w:p w:rsidR="002B5E1A" w:rsidRPr="00AA13BC" w:rsidRDefault="00AE20C3" w:rsidP="00C41E75">
      <w:pPr>
        <w:numPr>
          <w:ilvl w:val="0"/>
          <w:numId w:val="6"/>
        </w:numPr>
        <w:tabs>
          <w:tab w:val="clear" w:pos="1145"/>
          <w:tab w:val="left" w:pos="840"/>
        </w:tabs>
        <w:ind w:left="840"/>
        <w:jc w:val="both"/>
      </w:pPr>
      <w:r w:rsidRPr="00AA13BC">
        <w:t>обеспечения ресурсосбережения в области электроэнергетики</w:t>
      </w:r>
    </w:p>
    <w:p w:rsidR="002B5E1A" w:rsidRPr="00AA13BC" w:rsidRDefault="0052278D" w:rsidP="00C41E75">
      <w:pPr>
        <w:numPr>
          <w:ilvl w:val="0"/>
          <w:numId w:val="6"/>
        </w:numPr>
        <w:tabs>
          <w:tab w:val="clear" w:pos="1145"/>
          <w:tab w:val="left" w:pos="840"/>
        </w:tabs>
        <w:ind w:left="840"/>
        <w:jc w:val="both"/>
      </w:pPr>
      <w:r w:rsidRPr="00AA13BC">
        <w:t>формирования рыночных механизмов функционирования энергоснабжающего ко</w:t>
      </w:r>
      <w:r w:rsidRPr="00AA13BC">
        <w:t>м</w:t>
      </w:r>
      <w:r w:rsidRPr="00AA13BC">
        <w:t xml:space="preserve">плекса </w:t>
      </w:r>
    </w:p>
    <w:p w:rsidR="002B5E1A" w:rsidRPr="00AA13BC" w:rsidRDefault="0052278D" w:rsidP="00C41E75">
      <w:pPr>
        <w:numPr>
          <w:ilvl w:val="0"/>
          <w:numId w:val="6"/>
        </w:numPr>
        <w:tabs>
          <w:tab w:val="clear" w:pos="1145"/>
          <w:tab w:val="left" w:pos="840"/>
        </w:tabs>
        <w:ind w:left="840"/>
        <w:jc w:val="both"/>
      </w:pPr>
      <w:r w:rsidRPr="00AA13BC">
        <w:t>существенно</w:t>
      </w:r>
      <w:r w:rsidR="004F41F9" w:rsidRPr="00AA13BC">
        <w:t xml:space="preserve">го повышения эффективности </w:t>
      </w:r>
      <w:r w:rsidRPr="00AA13BC">
        <w:t xml:space="preserve">строительных решений, </w:t>
      </w:r>
    </w:p>
    <w:p w:rsidR="00B55056" w:rsidRPr="00AA13BC" w:rsidRDefault="0052278D" w:rsidP="00C41E75">
      <w:pPr>
        <w:numPr>
          <w:ilvl w:val="0"/>
          <w:numId w:val="6"/>
        </w:numPr>
        <w:tabs>
          <w:tab w:val="clear" w:pos="1145"/>
          <w:tab w:val="left" w:pos="840"/>
        </w:tabs>
        <w:ind w:left="840"/>
        <w:jc w:val="both"/>
      </w:pPr>
      <w:r w:rsidRPr="00AA13BC">
        <w:t xml:space="preserve">понижения физического износа системы энергоснабжения. </w:t>
      </w:r>
    </w:p>
    <w:p w:rsidR="00A24220" w:rsidRPr="00AA13BC" w:rsidRDefault="00A24220" w:rsidP="00A24220">
      <w:pPr>
        <w:ind w:firstLine="425"/>
        <w:jc w:val="both"/>
      </w:pPr>
    </w:p>
    <w:p w:rsidR="00A24220" w:rsidRPr="00AA13BC" w:rsidRDefault="00A24220" w:rsidP="00A24220">
      <w:pPr>
        <w:ind w:firstLine="425"/>
        <w:jc w:val="both"/>
      </w:pPr>
      <w:r w:rsidRPr="00AA13BC">
        <w:t xml:space="preserve">Настоящая Программа разработана в соответствии с: </w:t>
      </w:r>
    </w:p>
    <w:p w:rsidR="00DF475E" w:rsidRPr="00AA13BC" w:rsidRDefault="00AE20C3" w:rsidP="00C41E75">
      <w:pPr>
        <w:numPr>
          <w:ilvl w:val="0"/>
          <w:numId w:val="6"/>
        </w:numPr>
        <w:tabs>
          <w:tab w:val="clear" w:pos="1145"/>
          <w:tab w:val="left" w:pos="840"/>
        </w:tabs>
        <w:ind w:left="840"/>
        <w:jc w:val="both"/>
      </w:pPr>
      <w:r w:rsidRPr="00AA13BC">
        <w:t>данными по состоянию системы электроснабжения Уссурийского городского округа, основанных на постоянном контроле и анализе</w:t>
      </w:r>
      <w:r w:rsidR="00DF475E" w:rsidRPr="00AA13BC">
        <w:t xml:space="preserve"> электроэнергетики специалистами МУП «Уссурийск-Электросеть»</w:t>
      </w:r>
    </w:p>
    <w:p w:rsidR="00A24220" w:rsidRPr="00AA13BC" w:rsidRDefault="00A24220" w:rsidP="00A24220">
      <w:pPr>
        <w:ind w:firstLine="425"/>
        <w:jc w:val="both"/>
        <w:rPr>
          <w:sz w:val="10"/>
          <w:szCs w:val="10"/>
        </w:rPr>
      </w:pPr>
    </w:p>
    <w:p w:rsidR="00A24220" w:rsidRPr="00AA13BC" w:rsidRDefault="00A24220" w:rsidP="00A24220">
      <w:pPr>
        <w:ind w:firstLine="425"/>
        <w:jc w:val="both"/>
      </w:pPr>
      <w:r w:rsidRPr="00AA13BC">
        <w:t>Настоящая Программа разработана в соответствии с требованиями:</w:t>
      </w:r>
    </w:p>
    <w:p w:rsidR="00A24220" w:rsidRPr="00DE1855" w:rsidRDefault="00C146BF" w:rsidP="00C41E75">
      <w:pPr>
        <w:numPr>
          <w:ilvl w:val="0"/>
          <w:numId w:val="6"/>
        </w:numPr>
        <w:tabs>
          <w:tab w:val="clear" w:pos="1145"/>
          <w:tab w:val="left" w:pos="840"/>
        </w:tabs>
        <w:ind w:left="840"/>
        <w:jc w:val="both"/>
      </w:pPr>
      <w:r w:rsidRPr="00DE1855">
        <w:t>Федерального</w:t>
      </w:r>
      <w:r w:rsidR="00A24220" w:rsidRPr="00DE1855">
        <w:t xml:space="preserve"> закон</w:t>
      </w:r>
      <w:r w:rsidRPr="00DE1855">
        <w:t>а</w:t>
      </w:r>
      <w:r w:rsidR="00A24220" w:rsidRPr="00DE1855">
        <w:t xml:space="preserve"> Российской Федерации от 06.10.2003 года №131-ФЗ </w:t>
      </w:r>
      <w:r w:rsidR="009C7D7E" w:rsidRPr="00DE1855">
        <w:t>"</w:t>
      </w:r>
      <w:r w:rsidR="00A24220" w:rsidRPr="00DE1855">
        <w:t>Об общих принципах организации местного самоуправления в Российской Федерации</w:t>
      </w:r>
      <w:r w:rsidR="009C7D7E" w:rsidRPr="00DE1855">
        <w:t>"</w:t>
      </w:r>
      <w:r w:rsidR="00A24220" w:rsidRPr="00DE1855">
        <w:t>,</w:t>
      </w:r>
    </w:p>
    <w:p w:rsidR="00A24220" w:rsidRPr="00DE1855" w:rsidRDefault="00C146BF" w:rsidP="00C41E75">
      <w:pPr>
        <w:numPr>
          <w:ilvl w:val="0"/>
          <w:numId w:val="6"/>
        </w:numPr>
        <w:tabs>
          <w:tab w:val="clear" w:pos="1145"/>
          <w:tab w:val="left" w:pos="840"/>
        </w:tabs>
        <w:ind w:left="840"/>
        <w:jc w:val="both"/>
      </w:pPr>
      <w:r w:rsidRPr="00DE1855">
        <w:t>Федерального</w:t>
      </w:r>
      <w:r w:rsidR="00A24220" w:rsidRPr="00DE1855">
        <w:t xml:space="preserve"> закон</w:t>
      </w:r>
      <w:r w:rsidRPr="00DE1855">
        <w:t>а</w:t>
      </w:r>
      <w:r w:rsidR="00A24220" w:rsidRPr="00DE1855">
        <w:t xml:space="preserve"> Российской Федерации от 26 марта </w:t>
      </w:r>
      <w:smartTag w:uri="urn:schemas-microsoft-com:office:smarttags" w:element="metricconverter">
        <w:smartTagPr>
          <w:attr w:name="ProductID" w:val="2003 г"/>
        </w:smartTagPr>
        <w:r w:rsidR="00A24220" w:rsidRPr="00DE1855">
          <w:t>2003 г</w:t>
        </w:r>
      </w:smartTag>
      <w:r w:rsidR="00A24220" w:rsidRPr="00DE1855">
        <w:t xml:space="preserve">. №35-ФЗ </w:t>
      </w:r>
      <w:r w:rsidR="009C7D7E" w:rsidRPr="00DE1855">
        <w:t>"</w:t>
      </w:r>
      <w:r w:rsidR="00A24220" w:rsidRPr="00DE1855">
        <w:t>Об эле</w:t>
      </w:r>
      <w:r w:rsidR="00A24220" w:rsidRPr="00DE1855">
        <w:t>к</w:t>
      </w:r>
      <w:r w:rsidR="00A24220" w:rsidRPr="00DE1855">
        <w:t>троэнергетике</w:t>
      </w:r>
      <w:r w:rsidR="009C7D7E" w:rsidRPr="00DE1855">
        <w:t>"</w:t>
      </w:r>
      <w:r w:rsidR="00A24220" w:rsidRPr="00DE1855">
        <w:t xml:space="preserve">, </w:t>
      </w:r>
    </w:p>
    <w:p w:rsidR="00A24220" w:rsidRPr="00DE1855" w:rsidRDefault="00C146BF" w:rsidP="00C41E75">
      <w:pPr>
        <w:numPr>
          <w:ilvl w:val="0"/>
          <w:numId w:val="6"/>
        </w:numPr>
        <w:tabs>
          <w:tab w:val="clear" w:pos="1145"/>
          <w:tab w:val="left" w:pos="840"/>
        </w:tabs>
        <w:ind w:left="840"/>
        <w:jc w:val="both"/>
      </w:pPr>
      <w:r w:rsidRPr="00DE1855">
        <w:t>Федерального</w:t>
      </w:r>
      <w:r w:rsidR="00A24220" w:rsidRPr="00DE1855">
        <w:t xml:space="preserve"> закон</w:t>
      </w:r>
      <w:r w:rsidRPr="00DE1855">
        <w:t>а</w:t>
      </w:r>
      <w:r w:rsidR="00A24220" w:rsidRPr="00DE1855">
        <w:t xml:space="preserve"> Российской Федерации от 23 ноября </w:t>
      </w:r>
      <w:smartTag w:uri="urn:schemas-microsoft-com:office:smarttags" w:element="metricconverter">
        <w:smartTagPr>
          <w:attr w:name="ProductID" w:val="2009 г"/>
        </w:smartTagPr>
        <w:r w:rsidR="00A24220" w:rsidRPr="00DE1855">
          <w:t>2009 г</w:t>
        </w:r>
      </w:smartTag>
      <w:r w:rsidR="00A24220" w:rsidRPr="00DE1855">
        <w:t xml:space="preserve">. №261-ФЗ </w:t>
      </w:r>
      <w:r w:rsidR="009C7D7E" w:rsidRPr="00DE1855">
        <w:t>"</w:t>
      </w:r>
      <w:r w:rsidR="00A24220" w:rsidRPr="00DE1855">
        <w:t>Об эне</w:t>
      </w:r>
      <w:r w:rsidR="00A24220" w:rsidRPr="00DE1855">
        <w:t>р</w:t>
      </w:r>
      <w:r w:rsidR="00A24220" w:rsidRPr="00DE1855">
        <w:t>госбережении и о повышении энергетической эффективности и о внесении изменений в отдельные законодательные акты Российской Федерации</w:t>
      </w:r>
      <w:r w:rsidR="009C7D7E" w:rsidRPr="00DE1855">
        <w:t>"</w:t>
      </w:r>
      <w:r w:rsidR="00A24220" w:rsidRPr="00DE1855">
        <w:t xml:space="preserve">, </w:t>
      </w:r>
    </w:p>
    <w:p w:rsidR="00A24220" w:rsidRPr="00DE1855" w:rsidRDefault="00A24220" w:rsidP="00C41E75">
      <w:pPr>
        <w:numPr>
          <w:ilvl w:val="0"/>
          <w:numId w:val="6"/>
        </w:numPr>
        <w:tabs>
          <w:tab w:val="clear" w:pos="1145"/>
          <w:tab w:val="left" w:pos="840"/>
        </w:tabs>
        <w:ind w:left="840"/>
        <w:jc w:val="both"/>
      </w:pPr>
      <w:r w:rsidRPr="00DE1855">
        <w:t xml:space="preserve">Постановления Правительства Российской Федерации от 1 декабря </w:t>
      </w:r>
      <w:smartTag w:uri="urn:schemas-microsoft-com:office:smarttags" w:element="metricconverter">
        <w:smartTagPr>
          <w:attr w:name="ProductID" w:val="2009 г"/>
        </w:smartTagPr>
        <w:r w:rsidRPr="00DE1855">
          <w:t>2009 г</w:t>
        </w:r>
      </w:smartTag>
      <w:r w:rsidRPr="00DE1855">
        <w:t xml:space="preserve">. № 977 </w:t>
      </w:r>
      <w:r w:rsidR="009C7D7E" w:rsidRPr="00DE1855">
        <w:t>"</w:t>
      </w:r>
      <w:r w:rsidRPr="00DE1855">
        <w:t>Об инвестиционных программах субъектов электроэнергетики</w:t>
      </w:r>
      <w:r w:rsidR="009C7D7E" w:rsidRPr="00DE1855">
        <w:t>"</w:t>
      </w:r>
    </w:p>
    <w:p w:rsidR="00A24220" w:rsidRPr="00DE1855" w:rsidRDefault="00C146BF" w:rsidP="00C41E75">
      <w:pPr>
        <w:numPr>
          <w:ilvl w:val="0"/>
          <w:numId w:val="6"/>
        </w:numPr>
        <w:tabs>
          <w:tab w:val="clear" w:pos="1145"/>
          <w:tab w:val="left" w:pos="840"/>
        </w:tabs>
        <w:ind w:left="840"/>
        <w:jc w:val="both"/>
      </w:pPr>
      <w:r w:rsidRPr="00DE1855">
        <w:t xml:space="preserve">Приказа </w:t>
      </w:r>
      <w:r w:rsidR="00A24220" w:rsidRPr="00DE1855">
        <w:t xml:space="preserve">Министерства энергетики Российской Федерации от 24 марта </w:t>
      </w:r>
      <w:smartTag w:uri="urn:schemas-microsoft-com:office:smarttags" w:element="metricconverter">
        <w:smartTagPr>
          <w:attr w:name="ProductID" w:val="2010 г"/>
        </w:smartTagPr>
        <w:r w:rsidR="00A24220" w:rsidRPr="00DE1855">
          <w:t>2010 г</w:t>
        </w:r>
      </w:smartTag>
      <w:r w:rsidR="00A24220" w:rsidRPr="00DE1855">
        <w:t xml:space="preserve">. № 114 </w:t>
      </w:r>
      <w:r w:rsidR="009C7D7E" w:rsidRPr="00DE1855">
        <w:t>"</w:t>
      </w:r>
      <w:r w:rsidR="00A24220" w:rsidRPr="00DE1855">
        <w:t>Об утверждении формы инвестиционной программы субъектов электроэнергетики, в уставных капиталах которых участвует государство, и сетевых организаций</w:t>
      </w:r>
      <w:r w:rsidR="009C7D7E" w:rsidRPr="00DE1855">
        <w:t>"</w:t>
      </w:r>
    </w:p>
    <w:p w:rsidR="00A24220" w:rsidRPr="00DE1855" w:rsidRDefault="00A24220" w:rsidP="00A24220">
      <w:pPr>
        <w:ind w:firstLine="425"/>
        <w:jc w:val="both"/>
      </w:pPr>
    </w:p>
    <w:p w:rsidR="00F121CE" w:rsidRPr="00AA13BC" w:rsidRDefault="00103A1B" w:rsidP="00122623">
      <w:pPr>
        <w:pStyle w:val="1"/>
        <w:ind w:left="1800" w:hanging="1800"/>
        <w:jc w:val="center"/>
        <w:rPr>
          <w:rFonts w:ascii="Times New Roman" w:hAnsi="Times New Roman" w:cs="Times New Roman"/>
          <w:sz w:val="30"/>
          <w:szCs w:val="30"/>
        </w:rPr>
      </w:pPr>
      <w:bookmarkStart w:id="3" w:name="_Toc276743852"/>
      <w:bookmarkEnd w:id="0"/>
      <w:bookmarkEnd w:id="1"/>
      <w:bookmarkEnd w:id="2"/>
      <w:r w:rsidRPr="00AA13BC">
        <w:rPr>
          <w:rFonts w:ascii="Times New Roman" w:hAnsi="Times New Roman" w:cs="Times New Roman"/>
          <w:sz w:val="30"/>
          <w:szCs w:val="30"/>
        </w:rPr>
        <w:t>Основные ц</w:t>
      </w:r>
      <w:r w:rsidR="00E250D4" w:rsidRPr="00AA13BC">
        <w:rPr>
          <w:rFonts w:ascii="Times New Roman" w:hAnsi="Times New Roman" w:cs="Times New Roman"/>
          <w:sz w:val="30"/>
          <w:szCs w:val="30"/>
        </w:rPr>
        <w:t xml:space="preserve">ели и задачи </w:t>
      </w:r>
      <w:r w:rsidR="00A266C3" w:rsidRPr="00AA13BC">
        <w:rPr>
          <w:rFonts w:ascii="Times New Roman" w:hAnsi="Times New Roman" w:cs="Times New Roman"/>
          <w:sz w:val="30"/>
          <w:szCs w:val="30"/>
        </w:rPr>
        <w:t>инвестиционной программы</w:t>
      </w:r>
      <w:bookmarkEnd w:id="3"/>
    </w:p>
    <w:p w:rsidR="00003322" w:rsidRPr="00AA13BC" w:rsidRDefault="00003322" w:rsidP="00003322">
      <w:pPr>
        <w:rPr>
          <w:sz w:val="10"/>
          <w:szCs w:val="10"/>
        </w:rPr>
      </w:pPr>
    </w:p>
    <w:p w:rsidR="00A34D2F" w:rsidRPr="00AA13BC" w:rsidRDefault="00A34D2F" w:rsidP="00481CD5">
      <w:pPr>
        <w:ind w:firstLine="425"/>
      </w:pPr>
      <w:r w:rsidRPr="00AA13BC">
        <w:t>Целями Программы являются</w:t>
      </w:r>
      <w:r w:rsidR="005847A3">
        <w:t xml:space="preserve"> </w:t>
      </w:r>
      <w:r w:rsidRPr="00AA13BC">
        <w:t>разработка и реализация комплекса мер, направленных на:</w:t>
      </w:r>
    </w:p>
    <w:p w:rsidR="0057602D" w:rsidRPr="00AA13BC" w:rsidRDefault="00A34D2F" w:rsidP="00C41E75">
      <w:pPr>
        <w:numPr>
          <w:ilvl w:val="0"/>
          <w:numId w:val="6"/>
        </w:numPr>
        <w:tabs>
          <w:tab w:val="clear" w:pos="1145"/>
          <w:tab w:val="left" w:pos="840"/>
        </w:tabs>
        <w:ind w:left="840"/>
        <w:jc w:val="both"/>
      </w:pPr>
      <w:r w:rsidRPr="00AA13BC">
        <w:t>организацию обеспечения бесперебойного и качественного электроснабжения потр</w:t>
      </w:r>
      <w:r w:rsidRPr="00AA13BC">
        <w:t>е</w:t>
      </w:r>
      <w:r w:rsidRPr="00AA13BC">
        <w:t>бителей электрической энергии;</w:t>
      </w:r>
    </w:p>
    <w:p w:rsidR="0057602D" w:rsidRPr="00AA13BC" w:rsidRDefault="00A34D2F" w:rsidP="00C41E75">
      <w:pPr>
        <w:numPr>
          <w:ilvl w:val="0"/>
          <w:numId w:val="6"/>
        </w:numPr>
        <w:tabs>
          <w:tab w:val="clear" w:pos="1145"/>
          <w:tab w:val="left" w:pos="840"/>
        </w:tabs>
        <w:ind w:left="840"/>
        <w:jc w:val="both"/>
      </w:pPr>
      <w:r w:rsidRPr="00AA13BC">
        <w:t>снижение технологических потерь электрической энергии;</w:t>
      </w:r>
    </w:p>
    <w:p w:rsidR="0057602D" w:rsidRPr="00AA13BC" w:rsidRDefault="00A34D2F" w:rsidP="00C41E75">
      <w:pPr>
        <w:numPr>
          <w:ilvl w:val="0"/>
          <w:numId w:val="6"/>
        </w:numPr>
        <w:tabs>
          <w:tab w:val="clear" w:pos="1145"/>
          <w:tab w:val="left" w:pos="840"/>
        </w:tabs>
        <w:ind w:left="840"/>
        <w:jc w:val="both"/>
      </w:pPr>
      <w:r w:rsidRPr="00AA13BC">
        <w:t>увеличение пропускной способности сетей 10/</w:t>
      </w:r>
      <w:r w:rsidR="00DF475E" w:rsidRPr="00AA13BC">
        <w:t>6/</w:t>
      </w:r>
      <w:r w:rsidRPr="00AA13BC">
        <w:t>0,4 кВ;</w:t>
      </w:r>
    </w:p>
    <w:p w:rsidR="0057602D" w:rsidRPr="00AA13BC" w:rsidRDefault="00A34D2F" w:rsidP="00C41E75">
      <w:pPr>
        <w:numPr>
          <w:ilvl w:val="0"/>
          <w:numId w:val="6"/>
        </w:numPr>
        <w:tabs>
          <w:tab w:val="clear" w:pos="1145"/>
          <w:tab w:val="left" w:pos="840"/>
        </w:tabs>
        <w:ind w:left="840"/>
        <w:jc w:val="both"/>
      </w:pPr>
      <w:r w:rsidRPr="00AA13BC">
        <w:t>увеличение срока эксплуатации энергетического оборудования;</w:t>
      </w:r>
    </w:p>
    <w:p w:rsidR="0057602D" w:rsidRPr="00AA13BC" w:rsidRDefault="00A34D2F" w:rsidP="00C41E75">
      <w:pPr>
        <w:numPr>
          <w:ilvl w:val="0"/>
          <w:numId w:val="6"/>
        </w:numPr>
        <w:tabs>
          <w:tab w:val="clear" w:pos="1145"/>
          <w:tab w:val="left" w:pos="840"/>
        </w:tabs>
        <w:ind w:left="840"/>
        <w:jc w:val="both"/>
      </w:pPr>
      <w:r w:rsidRPr="00AA13BC">
        <w:t>улучшение надёжности бесперебойной подачи электроэнергии существующим и вновь подключаемым потребителям;</w:t>
      </w:r>
    </w:p>
    <w:p w:rsidR="0057602D" w:rsidRPr="00DE1855" w:rsidRDefault="00A34D2F" w:rsidP="00C41E75">
      <w:pPr>
        <w:numPr>
          <w:ilvl w:val="0"/>
          <w:numId w:val="6"/>
        </w:numPr>
        <w:tabs>
          <w:tab w:val="clear" w:pos="1145"/>
          <w:tab w:val="left" w:pos="840"/>
        </w:tabs>
        <w:ind w:left="840"/>
        <w:jc w:val="both"/>
      </w:pPr>
      <w:r w:rsidRPr="00AA13BC">
        <w:t>организацию обеспечения потребителей качественной электроэнергией в соотве</w:t>
      </w:r>
      <w:r w:rsidRPr="00AA13BC">
        <w:t>т</w:t>
      </w:r>
      <w:r w:rsidRPr="00AA13BC">
        <w:t xml:space="preserve">ствии с </w:t>
      </w:r>
      <w:r w:rsidRPr="00DE1855">
        <w:t>требованиями ГОСТ 13109-97;</w:t>
      </w:r>
    </w:p>
    <w:p w:rsidR="00A34D2F" w:rsidRPr="00AA13BC" w:rsidRDefault="00A34D2F" w:rsidP="00C41E75">
      <w:pPr>
        <w:numPr>
          <w:ilvl w:val="0"/>
          <w:numId w:val="6"/>
        </w:numPr>
        <w:tabs>
          <w:tab w:val="clear" w:pos="1145"/>
          <w:tab w:val="left" w:pos="840"/>
        </w:tabs>
        <w:ind w:left="840"/>
        <w:jc w:val="both"/>
      </w:pPr>
      <w:r w:rsidRPr="00AA13BC">
        <w:t xml:space="preserve">модернизацию существующего и установка нового оборудования на </w:t>
      </w:r>
      <w:r w:rsidR="00246736" w:rsidRPr="00AA13BC">
        <w:t>трансформато</w:t>
      </w:r>
      <w:r w:rsidR="00246736" w:rsidRPr="00AA13BC">
        <w:t>р</w:t>
      </w:r>
      <w:r w:rsidR="00246736" w:rsidRPr="00AA13BC">
        <w:t xml:space="preserve">ные подстанции (ТП) </w:t>
      </w:r>
      <w:r w:rsidRPr="00AA13BC">
        <w:t xml:space="preserve">и </w:t>
      </w:r>
      <w:r w:rsidR="00246736" w:rsidRPr="00AA13BC">
        <w:t>распределительные пункты (РП)</w:t>
      </w:r>
      <w:r w:rsidRPr="00AA13BC">
        <w:t>.</w:t>
      </w:r>
    </w:p>
    <w:p w:rsidR="0057602D" w:rsidRPr="00AA13BC" w:rsidRDefault="0057602D" w:rsidP="00481CD5">
      <w:pPr>
        <w:tabs>
          <w:tab w:val="num" w:pos="0"/>
        </w:tabs>
        <w:ind w:right="-186" w:firstLine="425"/>
      </w:pPr>
    </w:p>
    <w:p w:rsidR="00A34D2F" w:rsidRPr="00AA13BC" w:rsidRDefault="00A34D2F" w:rsidP="00481CD5">
      <w:pPr>
        <w:tabs>
          <w:tab w:val="num" w:pos="0"/>
        </w:tabs>
        <w:ind w:right="-186" w:firstLine="425"/>
      </w:pPr>
      <w:r w:rsidRPr="00AA13BC">
        <w:t xml:space="preserve">Для достижения </w:t>
      </w:r>
      <w:r w:rsidR="00481CD5" w:rsidRPr="00AA13BC">
        <w:t xml:space="preserve">указанных </w:t>
      </w:r>
      <w:r w:rsidRPr="00AA13BC">
        <w:t>цел</w:t>
      </w:r>
      <w:r w:rsidR="00481CD5" w:rsidRPr="00AA13BC">
        <w:t>ей</w:t>
      </w:r>
      <w:r w:rsidRPr="00AA13BC">
        <w:t xml:space="preserve"> программные мероприятия направлены на решение сл</w:t>
      </w:r>
      <w:r w:rsidRPr="00AA13BC">
        <w:t>е</w:t>
      </w:r>
      <w:r w:rsidRPr="00AA13BC">
        <w:t xml:space="preserve">дующих задач: </w:t>
      </w:r>
    </w:p>
    <w:p w:rsidR="00DF475E" w:rsidRPr="00AA13BC" w:rsidRDefault="00DF475E" w:rsidP="00DF475E">
      <w:pPr>
        <w:numPr>
          <w:ilvl w:val="0"/>
          <w:numId w:val="6"/>
        </w:numPr>
      </w:pPr>
      <w:r w:rsidRPr="00AA13BC">
        <w:t>модернизация  электрических сетей 10/6/0,4 кВ (перевод на самонесущий изолир</w:t>
      </w:r>
      <w:r w:rsidRPr="00AA13BC">
        <w:t>о</w:t>
      </w:r>
      <w:r w:rsidRPr="00AA13BC">
        <w:t xml:space="preserve">ванный провод и увеличение сечения магистралей 0,4 кВ, замена деревянных опор на железобетонные, деление фидеров ВЛ-0,4 кВ, переход от однофазных сетей к трёхфазным); </w:t>
      </w:r>
    </w:p>
    <w:p w:rsidR="00DF475E" w:rsidRPr="00AA13BC" w:rsidRDefault="00DF475E" w:rsidP="00DF475E">
      <w:pPr>
        <w:numPr>
          <w:ilvl w:val="0"/>
          <w:numId w:val="6"/>
        </w:numPr>
      </w:pPr>
      <w:r w:rsidRPr="00AA13BC">
        <w:lastRenderedPageBreak/>
        <w:t>замена силовых трансформаторов по подстанциям на трансформаторы большей мощности с улучшенными энергетическими характеристиками;</w:t>
      </w:r>
    </w:p>
    <w:p w:rsidR="00DF475E" w:rsidRPr="00AA13BC" w:rsidRDefault="00DF475E" w:rsidP="00DF475E">
      <w:pPr>
        <w:numPr>
          <w:ilvl w:val="0"/>
          <w:numId w:val="6"/>
        </w:numPr>
      </w:pPr>
      <w:r w:rsidRPr="00AA13BC">
        <w:t xml:space="preserve">укомплектование ТП (РП) необходимым количеством трансформаторов, </w:t>
      </w:r>
      <w:r w:rsidR="001207BE">
        <w:t xml:space="preserve">с целью обеспечения потребителей необходимой категорийностью и </w:t>
      </w:r>
      <w:r w:rsidRPr="00AA13BC">
        <w:t>с целью обеспечения надёжности электроснабжения</w:t>
      </w:r>
    </w:p>
    <w:p w:rsidR="00DF475E" w:rsidRPr="00AA13BC" w:rsidRDefault="00DF475E" w:rsidP="00DF475E">
      <w:pPr>
        <w:numPr>
          <w:ilvl w:val="0"/>
          <w:numId w:val="6"/>
        </w:numPr>
      </w:pPr>
      <w:r w:rsidRPr="00AA13BC">
        <w:t>замена оборудования 10/6/0,4 кВ в ТП (РП) на современное, отвечающее необх</w:t>
      </w:r>
      <w:r w:rsidRPr="00AA13BC">
        <w:t>о</w:t>
      </w:r>
      <w:r w:rsidRPr="00AA13BC">
        <w:t>димым параметрам и требованиям современной эксплуатации</w:t>
      </w:r>
    </w:p>
    <w:p w:rsidR="00A34D2F" w:rsidRPr="00AA13BC" w:rsidRDefault="00DF475E" w:rsidP="001807F3">
      <w:pPr>
        <w:numPr>
          <w:ilvl w:val="0"/>
          <w:numId w:val="6"/>
        </w:numPr>
      </w:pPr>
      <w:r w:rsidRPr="00AA13BC">
        <w:t>выполнение мероприятий по подключению реконструируемых объектов.</w:t>
      </w:r>
    </w:p>
    <w:p w:rsidR="00A34D2F" w:rsidRPr="00AA13BC" w:rsidRDefault="00A34D2F" w:rsidP="00481CD5">
      <w:pPr>
        <w:ind w:firstLine="425"/>
        <w:rPr>
          <w:sz w:val="10"/>
          <w:szCs w:val="10"/>
        </w:rPr>
      </w:pPr>
    </w:p>
    <w:p w:rsidR="005260FB" w:rsidRPr="00AA13BC" w:rsidRDefault="00F86F2E" w:rsidP="005260FB">
      <w:pPr>
        <w:autoSpaceDE w:val="0"/>
        <w:autoSpaceDN w:val="0"/>
        <w:adjustRightInd w:val="0"/>
        <w:ind w:firstLine="425"/>
        <w:jc w:val="both"/>
      </w:pPr>
      <w:r w:rsidRPr="00AA13BC">
        <w:t xml:space="preserve">Основным </w:t>
      </w:r>
      <w:r w:rsidR="0057602D" w:rsidRPr="00AA13BC">
        <w:t>направлени</w:t>
      </w:r>
      <w:r w:rsidRPr="00AA13BC">
        <w:t>ем освоения денежных средств</w:t>
      </w:r>
      <w:r w:rsidR="0057602D" w:rsidRPr="00AA13BC">
        <w:t xml:space="preserve"> является </w:t>
      </w:r>
      <w:r w:rsidRPr="00AA13BC">
        <w:t>модернизация  существ</w:t>
      </w:r>
      <w:r w:rsidRPr="00AA13BC">
        <w:t>у</w:t>
      </w:r>
      <w:r w:rsidRPr="00AA13BC">
        <w:t>ющих обьектов</w:t>
      </w:r>
      <w:r w:rsidR="0047627E" w:rsidRPr="00AA13BC">
        <w:t>.</w:t>
      </w:r>
      <w:r w:rsidR="001C2044">
        <w:t xml:space="preserve"> </w:t>
      </w:r>
      <w:r w:rsidR="0057602D" w:rsidRPr="00AA13BC">
        <w:t>Техническое перевооружение и р</w:t>
      </w:r>
      <w:r w:rsidR="00541DA5" w:rsidRPr="00AA13BC">
        <w:t>еконструкция сетевого комплекса – данные мероприятия</w:t>
      </w:r>
      <w:r w:rsidR="0057602D" w:rsidRPr="00AA13BC">
        <w:t xml:space="preserve"> необходи</w:t>
      </w:r>
      <w:r w:rsidR="00541DA5" w:rsidRPr="00AA13BC">
        <w:t>мы</w:t>
      </w:r>
      <w:r w:rsidR="0057602D" w:rsidRPr="00AA13BC">
        <w:t xml:space="preserve"> в связи с высоким процентом износа основного оборудова</w:t>
      </w:r>
      <w:r w:rsidR="005260FB" w:rsidRPr="00AA13BC">
        <w:t>ния.</w:t>
      </w:r>
    </w:p>
    <w:p w:rsidR="004162AE" w:rsidRPr="00AA13BC" w:rsidRDefault="005260FB" w:rsidP="005260FB">
      <w:pPr>
        <w:autoSpaceDE w:val="0"/>
        <w:autoSpaceDN w:val="0"/>
        <w:adjustRightInd w:val="0"/>
        <w:ind w:firstLine="425"/>
        <w:jc w:val="both"/>
      </w:pPr>
      <w:r w:rsidRPr="00AA13BC">
        <w:t xml:space="preserve">В </w:t>
      </w:r>
      <w:r w:rsidR="004162AE" w:rsidRPr="00AA13BC">
        <w:t xml:space="preserve"> инвестиционную программу включены:</w:t>
      </w:r>
    </w:p>
    <w:p w:rsidR="004162AE" w:rsidRPr="00AA13BC" w:rsidRDefault="004162AE" w:rsidP="004162AE">
      <w:pPr>
        <w:numPr>
          <w:ilvl w:val="0"/>
          <w:numId w:val="6"/>
        </w:numPr>
        <w:tabs>
          <w:tab w:val="clear" w:pos="1145"/>
          <w:tab w:val="left" w:pos="840"/>
        </w:tabs>
        <w:ind w:left="840"/>
        <w:jc w:val="both"/>
      </w:pPr>
      <w:r w:rsidRPr="00AA13BC">
        <w:t>план технических мероприятий, направленных на возведение производственных и имущественных элементов системы энергоснабжения и мероприятий, направленных на улучшение технических и экономических характеристик (мощность, производ</w:t>
      </w:r>
      <w:r w:rsidRPr="00AA13BC">
        <w:t>и</w:t>
      </w:r>
      <w:r w:rsidRPr="00AA13BC">
        <w:t>тельность, надежность, долговечность, экономичность, ремонтопригодность, условия обслуживания и безопасности и прочие) системы энергоснабжения;</w:t>
      </w:r>
    </w:p>
    <w:p w:rsidR="004162AE" w:rsidRPr="00AA13BC" w:rsidRDefault="004162AE" w:rsidP="004162AE">
      <w:pPr>
        <w:numPr>
          <w:ilvl w:val="0"/>
          <w:numId w:val="6"/>
        </w:numPr>
        <w:tabs>
          <w:tab w:val="clear" w:pos="1145"/>
          <w:tab w:val="left" w:pos="840"/>
        </w:tabs>
        <w:ind w:left="840"/>
        <w:jc w:val="both"/>
      </w:pPr>
      <w:r w:rsidRPr="00AA13BC">
        <w:t>объем финансовых потребностей по реализации инвестиционной программы;</w:t>
      </w:r>
    </w:p>
    <w:p w:rsidR="004162AE" w:rsidRPr="00AA13BC" w:rsidRDefault="004162AE" w:rsidP="004162AE">
      <w:pPr>
        <w:numPr>
          <w:ilvl w:val="0"/>
          <w:numId w:val="6"/>
        </w:numPr>
        <w:tabs>
          <w:tab w:val="clear" w:pos="1145"/>
          <w:tab w:val="left" w:pos="840"/>
        </w:tabs>
        <w:ind w:left="840"/>
        <w:jc w:val="both"/>
      </w:pPr>
      <w:r w:rsidRPr="00AA13BC">
        <w:t>план финансирования инвестиционной программы с указанием источников ее фина</w:t>
      </w:r>
      <w:r w:rsidRPr="00AA13BC">
        <w:t>н</w:t>
      </w:r>
      <w:r w:rsidRPr="00AA13BC">
        <w:t>сирования</w:t>
      </w:r>
      <w:r w:rsidR="007E6DC0" w:rsidRPr="00AA13BC">
        <w:t xml:space="preserve"> (в случае если мероприятие реализуется в течен</w:t>
      </w:r>
      <w:r w:rsidR="0090250A">
        <w:t>ие нескольких лет, в плане финан</w:t>
      </w:r>
      <w:r w:rsidR="007E6DC0" w:rsidRPr="00AA13BC">
        <w:t>с</w:t>
      </w:r>
      <w:r w:rsidR="0090250A">
        <w:t>и</w:t>
      </w:r>
      <w:r w:rsidR="007E6DC0" w:rsidRPr="00AA13BC">
        <w:t>рования указываются финансовые потребности дифференцированно по годам исходя из этапов реализации)</w:t>
      </w:r>
    </w:p>
    <w:p w:rsidR="004162AE" w:rsidRPr="00AA13BC" w:rsidRDefault="004162AE" w:rsidP="00481CD5">
      <w:pPr>
        <w:autoSpaceDE w:val="0"/>
        <w:autoSpaceDN w:val="0"/>
        <w:adjustRightInd w:val="0"/>
        <w:ind w:firstLine="425"/>
        <w:jc w:val="both"/>
        <w:rPr>
          <w:sz w:val="10"/>
          <w:szCs w:val="10"/>
        </w:rPr>
      </w:pPr>
    </w:p>
    <w:p w:rsidR="00CE1744" w:rsidRPr="00AA13BC" w:rsidRDefault="00CE1744" w:rsidP="00122623">
      <w:pPr>
        <w:pStyle w:val="1"/>
        <w:ind w:left="1680" w:hanging="1680"/>
        <w:jc w:val="center"/>
        <w:rPr>
          <w:rFonts w:ascii="Times New Roman" w:hAnsi="Times New Roman" w:cs="Times New Roman"/>
          <w:sz w:val="30"/>
          <w:szCs w:val="30"/>
        </w:rPr>
      </w:pPr>
      <w:r w:rsidRPr="002A69B0">
        <w:rPr>
          <w:rFonts w:ascii="Times New Roman" w:hAnsi="Times New Roman" w:cs="Times New Roman"/>
          <w:sz w:val="30"/>
          <w:szCs w:val="30"/>
        </w:rPr>
        <w:t>Сроки реализации</w:t>
      </w:r>
      <w:r w:rsidRPr="00AA13BC">
        <w:rPr>
          <w:rFonts w:ascii="Times New Roman" w:hAnsi="Times New Roman" w:cs="Times New Roman"/>
          <w:sz w:val="30"/>
          <w:szCs w:val="30"/>
        </w:rPr>
        <w:t xml:space="preserve"> программных мероприятий</w:t>
      </w:r>
    </w:p>
    <w:p w:rsidR="0057602D" w:rsidRPr="00AA13BC" w:rsidRDefault="0057602D" w:rsidP="00481CD5">
      <w:pPr>
        <w:ind w:firstLine="425"/>
        <w:rPr>
          <w:sz w:val="10"/>
          <w:szCs w:val="10"/>
        </w:rPr>
      </w:pPr>
    </w:p>
    <w:p w:rsidR="00CE1744" w:rsidRPr="00AA13BC" w:rsidRDefault="00DE38FD" w:rsidP="00541DA5">
      <w:pPr>
        <w:ind w:left="284"/>
        <w:jc w:val="both"/>
      </w:pPr>
      <w:r w:rsidRPr="00AA13BC">
        <w:t xml:space="preserve">Программные мероприятия по инвестиционной программе </w:t>
      </w:r>
      <w:r w:rsidR="009C7D7E" w:rsidRPr="00AA13BC">
        <w:t>"</w:t>
      </w:r>
      <w:r w:rsidR="00C146BF" w:rsidRPr="00AA13BC">
        <w:rPr>
          <w:sz w:val="22"/>
          <w:szCs w:val="22"/>
        </w:rPr>
        <w:t>Строительство, модернизация, реконструкция и развитие распределительных электрических сетей 10/6/0,4 кВ в Уссурийском г</w:t>
      </w:r>
      <w:r w:rsidR="00C146BF" w:rsidRPr="00AA13BC">
        <w:rPr>
          <w:sz w:val="22"/>
          <w:szCs w:val="22"/>
        </w:rPr>
        <w:t>о</w:t>
      </w:r>
      <w:r w:rsidR="00C146BF" w:rsidRPr="00AA13BC">
        <w:rPr>
          <w:sz w:val="22"/>
          <w:szCs w:val="22"/>
        </w:rPr>
        <w:t>родском округе</w:t>
      </w:r>
      <w:r w:rsidR="00541DA5" w:rsidRPr="00AA13BC">
        <w:t>»,  планируются к осуществлению</w:t>
      </w:r>
      <w:r w:rsidRPr="00AA13BC">
        <w:t xml:space="preserve"> в 20</w:t>
      </w:r>
      <w:r w:rsidR="00225831">
        <w:t>15</w:t>
      </w:r>
      <w:r w:rsidRPr="00AA13BC">
        <w:t>-201</w:t>
      </w:r>
      <w:r w:rsidR="00225831">
        <w:t>9</w:t>
      </w:r>
      <w:r w:rsidR="00C75FFC" w:rsidRPr="00AA13BC">
        <w:t xml:space="preserve"> годах</w:t>
      </w:r>
      <w:r w:rsidR="00F52CF8">
        <w:t>.</w:t>
      </w:r>
    </w:p>
    <w:p w:rsidR="00003322" w:rsidRDefault="00003322" w:rsidP="00122623">
      <w:pPr>
        <w:pStyle w:val="1"/>
        <w:ind w:left="1680" w:hanging="1680"/>
        <w:jc w:val="center"/>
        <w:rPr>
          <w:rFonts w:ascii="Times New Roman" w:hAnsi="Times New Roman" w:cs="Times New Roman"/>
          <w:sz w:val="30"/>
          <w:szCs w:val="30"/>
        </w:rPr>
      </w:pPr>
      <w:r w:rsidRPr="00AA13BC">
        <w:rPr>
          <w:rFonts w:ascii="Times New Roman" w:hAnsi="Times New Roman" w:cs="Times New Roman"/>
          <w:sz w:val="30"/>
          <w:szCs w:val="30"/>
        </w:rPr>
        <w:t>Характеристика инвестиционных проектов программы</w:t>
      </w:r>
    </w:p>
    <w:p w:rsidR="00AE1EA4" w:rsidRDefault="00AE1EA4" w:rsidP="00AE1EA4"/>
    <w:p w:rsidR="008F6262" w:rsidRPr="00AA13BC" w:rsidRDefault="008F6262" w:rsidP="00122623">
      <w:pPr>
        <w:jc w:val="center"/>
        <w:rPr>
          <w:sz w:val="10"/>
          <w:szCs w:val="10"/>
        </w:rPr>
      </w:pPr>
    </w:p>
    <w:p w:rsidR="008F6262" w:rsidRPr="00AA13BC" w:rsidRDefault="008F6262" w:rsidP="00122623">
      <w:pPr>
        <w:pStyle w:val="-2"/>
        <w:tabs>
          <w:tab w:val="clear" w:pos="1134"/>
          <w:tab w:val="left" w:pos="720"/>
        </w:tabs>
        <w:ind w:left="720"/>
        <w:jc w:val="center"/>
        <w:rPr>
          <w:caps w:val="0"/>
          <w:smallCaps/>
        </w:rPr>
      </w:pPr>
      <w:r w:rsidRPr="00AA13BC">
        <w:rPr>
          <w:caps w:val="0"/>
          <w:smallCaps/>
        </w:rPr>
        <w:t>Перечень программных мероприятий</w:t>
      </w:r>
    </w:p>
    <w:p w:rsidR="00DE38FD" w:rsidRPr="00AA13BC" w:rsidRDefault="00DE38FD" w:rsidP="00CE1744">
      <w:pPr>
        <w:ind w:firstLine="425"/>
        <w:jc w:val="both"/>
        <w:rPr>
          <w:sz w:val="10"/>
          <w:szCs w:val="10"/>
        </w:rPr>
      </w:pPr>
    </w:p>
    <w:p w:rsidR="00AE1EA4" w:rsidRDefault="00592A62" w:rsidP="000A0A2D">
      <w:pPr>
        <w:tabs>
          <w:tab w:val="num" w:pos="0"/>
        </w:tabs>
        <w:ind w:firstLine="425"/>
        <w:jc w:val="both"/>
      </w:pPr>
      <w:r w:rsidRPr="00AA13BC">
        <w:t>В  соответствии с поставленными целями и задачами Программы перечень основных м</w:t>
      </w:r>
      <w:r w:rsidRPr="00AA13BC">
        <w:t>е</w:t>
      </w:r>
      <w:r w:rsidRPr="00AA13BC">
        <w:t>роприятий</w:t>
      </w:r>
      <w:r w:rsidR="0038663A" w:rsidRPr="00AA13BC">
        <w:rPr>
          <w:rStyle w:val="af"/>
        </w:rPr>
        <w:footnoteReference w:id="1"/>
      </w:r>
      <w:r w:rsidRPr="00AA13BC">
        <w:t xml:space="preserve"> включает в себя следующие направления и работы по развитию электриче</w:t>
      </w:r>
      <w:r w:rsidR="00541DA5" w:rsidRPr="00AA13BC">
        <w:t xml:space="preserve">ских сетей </w:t>
      </w:r>
      <w:r w:rsidRPr="00AA13BC">
        <w:t>10</w:t>
      </w:r>
      <w:r w:rsidR="004A31AA" w:rsidRPr="00AA13BC">
        <w:t>/6/0,4 кВ Уссурийского городского округа</w:t>
      </w:r>
      <w:r w:rsidR="00225831">
        <w:t xml:space="preserve"> на 2015-2019</w:t>
      </w:r>
      <w:r w:rsidRPr="00AA13BC">
        <w:t xml:space="preserve"> годы: </w:t>
      </w:r>
    </w:p>
    <w:p w:rsidR="00795500" w:rsidRPr="00AE1EA4" w:rsidRDefault="00795500" w:rsidP="00795500">
      <w:pPr>
        <w:pStyle w:val="af9"/>
        <w:numPr>
          <w:ilvl w:val="3"/>
          <w:numId w:val="28"/>
        </w:numPr>
        <w:ind w:left="283" w:hanging="357"/>
      </w:pPr>
      <w:r w:rsidRPr="00AE1EA4">
        <w:t xml:space="preserve">Замена в ТП(РП) № </w:t>
      </w:r>
      <w:r>
        <w:t xml:space="preserve">1, 8, 23, 27, 29, 30, 31,  33, 36, </w:t>
      </w:r>
      <w:r w:rsidRPr="00AE1EA4">
        <w:t xml:space="preserve"> 44</w:t>
      </w:r>
      <w:r>
        <w:t xml:space="preserve">, 115,  199,  601, 605,  674,  51, 56, 60, 70,  77, 84, 87, </w:t>
      </w:r>
      <w:r w:rsidRPr="00AE1EA4">
        <w:t xml:space="preserve"> 91, 93, 96, 98, 104; РП 1, РП 6</w:t>
      </w:r>
      <w:r>
        <w:t xml:space="preserve"> </w:t>
      </w:r>
      <w:r w:rsidRPr="00AE1EA4">
        <w:t>трансформаторов на больший номинал в связи с их загрузкой более предельно-допустимой</w:t>
      </w:r>
    </w:p>
    <w:p w:rsidR="00795500" w:rsidRPr="00AE1EA4" w:rsidRDefault="00795500" w:rsidP="00795500">
      <w:pPr>
        <w:pStyle w:val="af9"/>
        <w:numPr>
          <w:ilvl w:val="3"/>
          <w:numId w:val="28"/>
        </w:numPr>
        <w:ind w:left="284"/>
      </w:pPr>
      <w:r w:rsidRPr="00AE1EA4">
        <w:t>Установка  в ТП</w:t>
      </w:r>
      <w:r>
        <w:t>(РП)</w:t>
      </w:r>
      <w:r w:rsidRPr="00AE1EA4">
        <w:t>№</w:t>
      </w:r>
      <w:r>
        <w:t xml:space="preserve"> 130, 163, 210, 251, 259, 270, 272, 286, 309, 318, 323, 408, 409, 473, 470, 606, 710, 720, 786, 793, 804, 11, РП-7 вторых трансформаторов</w:t>
      </w:r>
    </w:p>
    <w:p w:rsidR="00795500" w:rsidRPr="0069263E" w:rsidRDefault="00795500" w:rsidP="00795500">
      <w:pPr>
        <w:pStyle w:val="af9"/>
        <w:numPr>
          <w:ilvl w:val="3"/>
          <w:numId w:val="28"/>
        </w:numPr>
        <w:ind w:left="284"/>
      </w:pPr>
      <w:r w:rsidRPr="0069263E">
        <w:t>Модернизация ТП № 144, 334, 344, 315, 320, 323, 318, 317, 23, 57, 125, 251, 234, 171, 235, 188, 84, 55, 269, 65, 126, 229, 208, 30, 783, 741, 95, 750, 751, 272, 606, 142, 473, 472, 481, 56, 424, 409, 406, 404, 402, 410, 764, 762, 111, 254, 64, 45, 168, 261, РП6 с подключёнными с</w:t>
      </w:r>
      <w:r w:rsidRPr="0069263E">
        <w:t>о</w:t>
      </w:r>
      <w:r w:rsidRPr="0069263E">
        <w:lastRenderedPageBreak/>
        <w:t>циально значимыми объектами УГО: замена вводной коммутационной аппаратуры 0,4 кВ</w:t>
      </w:r>
      <w:r>
        <w:t xml:space="preserve">  </w:t>
      </w:r>
      <w:r w:rsidRPr="0069263E">
        <w:t>( ввод Т1, Т2), отработавшей нормативный срок эксплуатации</w:t>
      </w:r>
    </w:p>
    <w:p w:rsidR="00795500" w:rsidRPr="00AE1EA4" w:rsidRDefault="00795500" w:rsidP="00795500">
      <w:pPr>
        <w:pStyle w:val="af9"/>
        <w:numPr>
          <w:ilvl w:val="3"/>
          <w:numId w:val="28"/>
        </w:numPr>
        <w:ind w:left="284"/>
      </w:pPr>
      <w:r w:rsidRPr="00AE1EA4">
        <w:t>Реконструкция КЛ-6кВ ТП 758 – ТП 719 с монтажом участка ВЛ-6кВ</w:t>
      </w:r>
      <w:r>
        <w:t xml:space="preserve"> в г.Уссурийске</w:t>
      </w:r>
    </w:p>
    <w:p w:rsidR="00795500" w:rsidRPr="00AE1EA4" w:rsidRDefault="00795500" w:rsidP="00795500">
      <w:pPr>
        <w:pStyle w:val="af9"/>
        <w:numPr>
          <w:ilvl w:val="3"/>
          <w:numId w:val="28"/>
        </w:numPr>
        <w:ind w:left="284"/>
      </w:pPr>
      <w:r w:rsidRPr="009824C4">
        <w:t>Реконструкция</w:t>
      </w:r>
      <w:r>
        <w:t xml:space="preserve"> КЛ-6кВ Ф7 п/ст. «УМЗ» - ТП 120 с монтажом участка ВЛ-6кВ ТП 112</w:t>
      </w:r>
    </w:p>
    <w:p w:rsidR="00795500" w:rsidRPr="009824C4" w:rsidRDefault="00795500" w:rsidP="00795500">
      <w:pPr>
        <w:pStyle w:val="af9"/>
        <w:numPr>
          <w:ilvl w:val="3"/>
          <w:numId w:val="28"/>
        </w:numPr>
        <w:ind w:left="284"/>
      </w:pPr>
      <w:r w:rsidRPr="009824C4">
        <w:t>РеконструкцияКЛ-6кВ Ф8 п/ст «Уссурийск-1» – ТП 380 с монтажом участка ВЛ-6кВ</w:t>
      </w:r>
      <w:r>
        <w:t xml:space="preserve">      ТП 334 – ТП 335 в г.Уссурийске</w:t>
      </w:r>
    </w:p>
    <w:p w:rsidR="00795500" w:rsidRDefault="00795500" w:rsidP="00795500">
      <w:pPr>
        <w:pStyle w:val="af9"/>
        <w:numPr>
          <w:ilvl w:val="3"/>
          <w:numId w:val="28"/>
        </w:numPr>
        <w:ind w:left="284"/>
      </w:pPr>
      <w:r w:rsidRPr="0069263E">
        <w:t xml:space="preserve">Реконструкция КЛ-6кВ ТП469-ТП470 в г.Уссурийске </w:t>
      </w:r>
    </w:p>
    <w:p w:rsidR="00795500" w:rsidRDefault="00795500" w:rsidP="00795500">
      <w:pPr>
        <w:pStyle w:val="af9"/>
        <w:numPr>
          <w:ilvl w:val="3"/>
          <w:numId w:val="28"/>
        </w:numPr>
        <w:ind w:left="284"/>
      </w:pPr>
      <w:r w:rsidRPr="0069263E">
        <w:t>Реконструкция КЛ-6кВ ТП792-ТП776 в г.Уссурийске</w:t>
      </w:r>
    </w:p>
    <w:p w:rsidR="00795500" w:rsidRPr="0069263E" w:rsidRDefault="00795500" w:rsidP="00795500">
      <w:pPr>
        <w:pStyle w:val="af9"/>
        <w:numPr>
          <w:ilvl w:val="3"/>
          <w:numId w:val="28"/>
        </w:numPr>
        <w:ind w:left="284"/>
      </w:pPr>
      <w:r w:rsidRPr="0069263E">
        <w:t>Реконструкция КЛ-6кВ ТП320-ТП321 в г.Уссурийске</w:t>
      </w:r>
    </w:p>
    <w:p w:rsidR="00795500" w:rsidRDefault="00795500" w:rsidP="006073F1">
      <w:pPr>
        <w:pStyle w:val="af9"/>
        <w:numPr>
          <w:ilvl w:val="3"/>
          <w:numId w:val="28"/>
        </w:numPr>
        <w:ind w:left="284"/>
      </w:pPr>
      <w:r w:rsidRPr="0069263E">
        <w:t xml:space="preserve">Реконструкция КЛ-6кВ ТП261-ТП268 в г.Уссурийске </w:t>
      </w:r>
    </w:p>
    <w:p w:rsidR="00795500" w:rsidRPr="00AE1EA4" w:rsidRDefault="00795500" w:rsidP="00795500">
      <w:pPr>
        <w:pStyle w:val="af9"/>
        <w:numPr>
          <w:ilvl w:val="3"/>
          <w:numId w:val="28"/>
        </w:numPr>
        <w:ind w:left="284"/>
      </w:pPr>
      <w:r>
        <w:t>Реконструкция ВЛ-6кВ Ф2 п/ст. «Кожзавод» - ТП 353 с монтажом участка КЛ-6кВ в г.Уссурийске</w:t>
      </w:r>
    </w:p>
    <w:p w:rsidR="00795500" w:rsidRDefault="00795500" w:rsidP="00795500">
      <w:pPr>
        <w:pStyle w:val="af9"/>
        <w:numPr>
          <w:ilvl w:val="3"/>
          <w:numId w:val="28"/>
        </w:numPr>
        <w:ind w:left="284"/>
      </w:pPr>
      <w:r w:rsidRPr="009824C4">
        <w:t>Реконструкция Ф14 п/ст. «Кожзавод» - ТП 360 с монтажом участка КЛ-6кВ</w:t>
      </w:r>
      <w:r>
        <w:t xml:space="preserve"> в г.Уссурийске</w:t>
      </w:r>
    </w:p>
    <w:p w:rsidR="00795500" w:rsidRPr="00092B68" w:rsidRDefault="00795500" w:rsidP="00795500">
      <w:pPr>
        <w:pStyle w:val="af9"/>
        <w:numPr>
          <w:ilvl w:val="3"/>
          <w:numId w:val="28"/>
        </w:numPr>
        <w:ind w:left="284"/>
      </w:pPr>
      <w:r w:rsidRPr="00092B68">
        <w:t>Реконструкция Ф 18 п/ст. «Кожзавод» - РП 14 с монтажом участка КЛ-6кВ</w:t>
      </w:r>
      <w:r>
        <w:t xml:space="preserve"> в г.Уссурийске</w:t>
      </w:r>
    </w:p>
    <w:p w:rsidR="00795500" w:rsidRPr="00092B68" w:rsidRDefault="00795500" w:rsidP="00795500">
      <w:pPr>
        <w:pStyle w:val="af9"/>
        <w:numPr>
          <w:ilvl w:val="3"/>
          <w:numId w:val="28"/>
        </w:numPr>
        <w:ind w:left="284"/>
      </w:pPr>
      <w:r w:rsidRPr="00092B68">
        <w:t>Реконструкция Ф23 п/ст. «Кожзавод» - РП 14 с монтажом участка КЛ-6кВ</w:t>
      </w:r>
      <w:r>
        <w:t xml:space="preserve"> в г.Уссурийске</w:t>
      </w:r>
    </w:p>
    <w:p w:rsidR="0005718B" w:rsidRPr="009824C4" w:rsidRDefault="0005718B" w:rsidP="0005718B">
      <w:pPr>
        <w:pStyle w:val="af9"/>
        <w:numPr>
          <w:ilvl w:val="3"/>
          <w:numId w:val="28"/>
        </w:numPr>
        <w:ind w:left="284"/>
      </w:pPr>
      <w:r w:rsidRPr="009824C4">
        <w:t>Реконструкция ВЛ-6 кВ ТП</w:t>
      </w:r>
      <w:r>
        <w:t>238</w:t>
      </w:r>
      <w:r w:rsidRPr="009824C4">
        <w:t>– ТП 249 с монтажом участка КЛ-6 кВ</w:t>
      </w:r>
      <w:r>
        <w:t xml:space="preserve"> в г.Уссурийске</w:t>
      </w:r>
    </w:p>
    <w:p w:rsidR="0005718B" w:rsidRPr="009824C4" w:rsidRDefault="0005718B" w:rsidP="0005718B">
      <w:pPr>
        <w:pStyle w:val="af9"/>
        <w:numPr>
          <w:ilvl w:val="3"/>
          <w:numId w:val="28"/>
        </w:numPr>
        <w:ind w:left="284"/>
      </w:pPr>
      <w:r>
        <w:t>Реконструкция Ф24 п/ст. «Кожзавод» - ТП 721</w:t>
      </w:r>
      <w:r w:rsidRPr="009824C4">
        <w:t xml:space="preserve"> с монтажом участка КЛ-6кВ</w:t>
      </w:r>
      <w:r>
        <w:t xml:space="preserve"> в г.Уссурийске</w:t>
      </w:r>
    </w:p>
    <w:p w:rsidR="0005718B" w:rsidRPr="009824C4" w:rsidRDefault="0005718B" w:rsidP="0005718B">
      <w:pPr>
        <w:pStyle w:val="af9"/>
        <w:numPr>
          <w:ilvl w:val="3"/>
          <w:numId w:val="28"/>
        </w:numPr>
        <w:ind w:left="284"/>
      </w:pPr>
      <w:r w:rsidRPr="009824C4">
        <w:t>Реконструкция ВЛ-6кВ Ф3 п/ст «УМЗ» – ТП 412 с отпайкой на ТП 438 с монтажом участка КЛ-6кВ</w:t>
      </w:r>
      <w:r>
        <w:t xml:space="preserve"> в г.Уссурийске</w:t>
      </w:r>
    </w:p>
    <w:p w:rsidR="0005718B" w:rsidRPr="00AE1EA4" w:rsidRDefault="0005718B" w:rsidP="0005718B">
      <w:pPr>
        <w:pStyle w:val="af9"/>
        <w:numPr>
          <w:ilvl w:val="3"/>
          <w:numId w:val="28"/>
        </w:numPr>
        <w:ind w:left="284"/>
      </w:pPr>
      <w:r w:rsidRPr="009824C4">
        <w:t>Реконструкция ВЛ-6кВ ТП</w:t>
      </w:r>
      <w:r>
        <w:t xml:space="preserve"> 63 – ТП 61 с отпайкой на ТП 109</w:t>
      </w:r>
      <w:r w:rsidRPr="009824C4">
        <w:t xml:space="preserve"> с монтажом</w:t>
      </w:r>
      <w:r w:rsidRPr="00AE1EA4">
        <w:t xml:space="preserve"> участка КЛ-6кВ</w:t>
      </w:r>
      <w:r>
        <w:t xml:space="preserve"> в г.Уссурийске</w:t>
      </w:r>
    </w:p>
    <w:p w:rsidR="0005718B" w:rsidRDefault="0005718B" w:rsidP="0005718B">
      <w:pPr>
        <w:pStyle w:val="af9"/>
        <w:numPr>
          <w:ilvl w:val="3"/>
          <w:numId w:val="28"/>
        </w:numPr>
        <w:ind w:left="284"/>
      </w:pPr>
      <w:r w:rsidRPr="00AE1EA4">
        <w:t>Реконстукция</w:t>
      </w:r>
      <w:r>
        <w:t>ВЛ-6кВ Ф1 п/ст «Известковая» – ТП 748с отпайкой на ТП 733</w:t>
      </w:r>
      <w:r w:rsidRPr="009824C4">
        <w:t xml:space="preserve"> с монтажом участка КЛ-6кВ    </w:t>
      </w:r>
      <w:r>
        <w:t>в г.Уссурийске</w:t>
      </w:r>
    </w:p>
    <w:p w:rsidR="0005718B" w:rsidRDefault="0005718B" w:rsidP="0005718B">
      <w:pPr>
        <w:pStyle w:val="af9"/>
        <w:numPr>
          <w:ilvl w:val="3"/>
          <w:numId w:val="28"/>
        </w:numPr>
        <w:ind w:left="284"/>
      </w:pPr>
      <w:r>
        <w:t xml:space="preserve">Реконструкция </w:t>
      </w:r>
      <w:r w:rsidRPr="00AE1EA4">
        <w:t xml:space="preserve">ВЛ-6кВ </w:t>
      </w:r>
      <w:r>
        <w:t>Ф10 п/ст «Новоникольск»  – ТП 113 с отпайкой на ТП 272</w:t>
      </w:r>
      <w:r w:rsidRPr="00AE1EA4">
        <w:t xml:space="preserve">  с мо</w:t>
      </w:r>
      <w:r w:rsidRPr="00AE1EA4">
        <w:t>н</w:t>
      </w:r>
      <w:r w:rsidRPr="00AE1EA4">
        <w:t>тажом участка КЛ-6кВ</w:t>
      </w:r>
      <w:r>
        <w:t xml:space="preserve"> в г.Уссурийске</w:t>
      </w:r>
    </w:p>
    <w:p w:rsidR="0005718B" w:rsidRDefault="0005718B" w:rsidP="0005718B">
      <w:pPr>
        <w:pStyle w:val="af9"/>
        <w:numPr>
          <w:ilvl w:val="3"/>
          <w:numId w:val="28"/>
        </w:numPr>
        <w:ind w:left="284"/>
      </w:pPr>
      <w:r w:rsidRPr="0069263E">
        <w:t>Реконструкция</w:t>
      </w:r>
      <w:r>
        <w:t xml:space="preserve"> ВЛ-6кВ Ф-17 п/ст. «</w:t>
      </w:r>
      <w:r w:rsidRPr="0069263E">
        <w:t>Гранит»-РП-3 с монтажом участка КЛ-6кВ в   г.Уссурийске</w:t>
      </w:r>
    </w:p>
    <w:p w:rsidR="0005718B" w:rsidRDefault="0005718B" w:rsidP="0005718B">
      <w:pPr>
        <w:pStyle w:val="af9"/>
        <w:numPr>
          <w:ilvl w:val="3"/>
          <w:numId w:val="28"/>
        </w:numPr>
        <w:ind w:left="284"/>
      </w:pPr>
      <w:r w:rsidRPr="009824C4">
        <w:t xml:space="preserve">Реконструкция ВЛ-6кВ </w:t>
      </w:r>
      <w:r>
        <w:t>Ф2 п/ст «Мелькомбинат</w:t>
      </w:r>
      <w:r w:rsidRPr="009824C4">
        <w:t>» – ТП 191</w:t>
      </w:r>
      <w:r>
        <w:t>в г.Уссурийске</w:t>
      </w:r>
    </w:p>
    <w:p w:rsidR="0005718B" w:rsidRDefault="006073F1" w:rsidP="0005718B">
      <w:pPr>
        <w:pStyle w:val="af9"/>
        <w:numPr>
          <w:ilvl w:val="3"/>
          <w:numId w:val="28"/>
        </w:numPr>
        <w:ind w:left="284"/>
      </w:pPr>
      <w:r w:rsidRPr="0069263E">
        <w:t xml:space="preserve">Реконструкция ВЛ-0,4 кВТП№231- ул. Солдатская, пер. Широкий в г. Уссурийске </w:t>
      </w:r>
    </w:p>
    <w:p w:rsidR="0005718B" w:rsidRDefault="00F259C7" w:rsidP="0005718B">
      <w:pPr>
        <w:pStyle w:val="af9"/>
        <w:numPr>
          <w:ilvl w:val="3"/>
          <w:numId w:val="28"/>
        </w:numPr>
        <w:ind w:left="284"/>
      </w:pPr>
      <w:r w:rsidRPr="00AE1EA4">
        <w:t>Реконс</w:t>
      </w:r>
      <w:r w:rsidR="00ED3EA0">
        <w:t>трукция ВЛ-0,4 кВ</w:t>
      </w:r>
      <w:r w:rsidR="00ED3EA0" w:rsidRPr="0069263E">
        <w:t>ТП№602-</w:t>
      </w:r>
      <w:r w:rsidR="006938F7" w:rsidRPr="0069263E">
        <w:t xml:space="preserve"> ул. Строительная </w:t>
      </w:r>
      <w:r w:rsidRPr="0069263E">
        <w:t xml:space="preserve"> в г. Уссурийске </w:t>
      </w:r>
    </w:p>
    <w:p w:rsidR="0005718B" w:rsidRDefault="00F259C7" w:rsidP="0005718B">
      <w:pPr>
        <w:pStyle w:val="af9"/>
        <w:numPr>
          <w:ilvl w:val="3"/>
          <w:numId w:val="28"/>
        </w:numPr>
        <w:ind w:left="284"/>
      </w:pPr>
      <w:r w:rsidRPr="0069263E">
        <w:t>Реко</w:t>
      </w:r>
      <w:r w:rsidR="006938F7" w:rsidRPr="0069263E">
        <w:t>нструкция ВЛ-0,4 кВ</w:t>
      </w:r>
      <w:r w:rsidR="00FA1416" w:rsidRPr="0069263E">
        <w:t xml:space="preserve">–по </w:t>
      </w:r>
      <w:r w:rsidR="006938F7" w:rsidRPr="0069263E">
        <w:t>ул. Новая</w:t>
      </w:r>
      <w:r w:rsidR="00375DFE">
        <w:t xml:space="preserve"> в с.Борисовка</w:t>
      </w:r>
    </w:p>
    <w:p w:rsidR="0005718B" w:rsidRDefault="00F259C7" w:rsidP="0005718B">
      <w:pPr>
        <w:pStyle w:val="af9"/>
        <w:numPr>
          <w:ilvl w:val="3"/>
          <w:numId w:val="28"/>
        </w:numPr>
        <w:ind w:left="284"/>
      </w:pPr>
      <w:r w:rsidRPr="00AE1EA4">
        <w:t>Рек</w:t>
      </w:r>
      <w:r w:rsidR="006938F7" w:rsidRPr="00AE1EA4">
        <w:t>онструкция ВЛ-0,4 кВ по ул. Ленинградская, ул. Куйбышева</w:t>
      </w:r>
      <w:r w:rsidRPr="00AE1EA4">
        <w:t xml:space="preserve"> в г. Уссурийске </w:t>
      </w:r>
    </w:p>
    <w:p w:rsidR="0005718B" w:rsidRDefault="00F259C7" w:rsidP="0005718B">
      <w:pPr>
        <w:pStyle w:val="af9"/>
        <w:numPr>
          <w:ilvl w:val="3"/>
          <w:numId w:val="28"/>
        </w:numPr>
        <w:ind w:left="284"/>
      </w:pPr>
      <w:r w:rsidRPr="00AE1EA4">
        <w:t>Реконструкция ВЛ-</w:t>
      </w:r>
      <w:r w:rsidR="00ED3EA0">
        <w:t>0,4 кВ</w:t>
      </w:r>
      <w:r w:rsidR="00FA1416">
        <w:t xml:space="preserve">–по </w:t>
      </w:r>
      <w:r w:rsidR="00206287" w:rsidRPr="00AE1EA4">
        <w:t>ул. Советская, ул. Пушкина</w:t>
      </w:r>
      <w:r w:rsidRPr="00AE1EA4">
        <w:t xml:space="preserve"> в г. Уссурийске </w:t>
      </w:r>
    </w:p>
    <w:p w:rsidR="0005718B" w:rsidRDefault="00F259C7" w:rsidP="0005718B">
      <w:pPr>
        <w:pStyle w:val="af9"/>
        <w:numPr>
          <w:ilvl w:val="3"/>
          <w:numId w:val="28"/>
        </w:numPr>
        <w:ind w:left="284"/>
      </w:pPr>
      <w:r w:rsidRPr="00AE1EA4">
        <w:t>Реконструкция ВЛ-</w:t>
      </w:r>
      <w:r w:rsidR="00206287" w:rsidRPr="00AE1EA4">
        <w:t>0,4 кВ по ул.</w:t>
      </w:r>
      <w:r w:rsidR="00DA4571" w:rsidRPr="00AE1EA4">
        <w:t>Волховская, ул. Новоникольское шоссе</w:t>
      </w:r>
      <w:r w:rsidRPr="00AE1EA4">
        <w:t xml:space="preserve"> в г. Уссурийске </w:t>
      </w:r>
    </w:p>
    <w:p w:rsidR="0005718B" w:rsidRDefault="00F259C7" w:rsidP="0005718B">
      <w:pPr>
        <w:pStyle w:val="af9"/>
        <w:numPr>
          <w:ilvl w:val="3"/>
          <w:numId w:val="28"/>
        </w:numPr>
        <w:ind w:left="284"/>
      </w:pPr>
      <w:r w:rsidRPr="00AE1EA4">
        <w:t>Реконс</w:t>
      </w:r>
      <w:r w:rsidR="00DA4571" w:rsidRPr="00AE1EA4">
        <w:t>трукция ВЛ-0,4 кВ</w:t>
      </w:r>
      <w:r w:rsidR="00FA1416">
        <w:t xml:space="preserve">–по </w:t>
      </w:r>
      <w:r w:rsidR="00816F08" w:rsidRPr="00AE1EA4">
        <w:t>ул. Стаханова, ул. Владивостокское шоссе</w:t>
      </w:r>
      <w:r w:rsidRPr="00AE1EA4">
        <w:t xml:space="preserve"> в г. Уссурийске</w:t>
      </w:r>
    </w:p>
    <w:p w:rsidR="0005718B" w:rsidRDefault="00F259C7" w:rsidP="0005718B">
      <w:pPr>
        <w:pStyle w:val="af9"/>
        <w:numPr>
          <w:ilvl w:val="3"/>
          <w:numId w:val="28"/>
        </w:numPr>
        <w:ind w:left="284"/>
      </w:pPr>
      <w:r w:rsidRPr="00AE1EA4">
        <w:t>Реконстру</w:t>
      </w:r>
      <w:r w:rsidR="00ED3EA0">
        <w:t>кция ВЛ-0,4 кВ -</w:t>
      </w:r>
      <w:r w:rsidR="00FA1416">
        <w:t xml:space="preserve">по </w:t>
      </w:r>
      <w:r w:rsidR="00816F08" w:rsidRPr="00AE1EA4">
        <w:t xml:space="preserve">ул. </w:t>
      </w:r>
      <w:r w:rsidR="001D0BD4">
        <w:t>Орджо</w:t>
      </w:r>
      <w:r w:rsidR="00163F0D" w:rsidRPr="00AE1EA4">
        <w:t>никидзе, ул. Маяковского, ул. Некрасова,                 ул. Энгельса</w:t>
      </w:r>
      <w:r w:rsidRPr="00AE1EA4">
        <w:t xml:space="preserve"> в г. Уссурийске</w:t>
      </w:r>
    </w:p>
    <w:p w:rsidR="0005718B" w:rsidRDefault="00F259C7" w:rsidP="0005718B">
      <w:pPr>
        <w:pStyle w:val="af9"/>
        <w:numPr>
          <w:ilvl w:val="3"/>
          <w:numId w:val="28"/>
        </w:numPr>
        <w:ind w:left="284"/>
      </w:pPr>
      <w:r w:rsidRPr="00AE1EA4">
        <w:t>Реконструкция ВЛ-</w:t>
      </w:r>
      <w:r w:rsidR="00163F0D" w:rsidRPr="00AE1EA4">
        <w:t xml:space="preserve">0,4 </w:t>
      </w:r>
      <w:r w:rsidR="004C3C54" w:rsidRPr="00AE1EA4">
        <w:t>кВ</w:t>
      </w:r>
      <w:r w:rsidR="00ED3EA0" w:rsidRPr="0069263E">
        <w:t>ТП№717, ТП№724-</w:t>
      </w:r>
      <w:r w:rsidR="004C3C54" w:rsidRPr="0069263E">
        <w:t xml:space="preserve"> ул. Слободская, ул. Степаненко</w:t>
      </w:r>
      <w:r w:rsidRPr="0069263E">
        <w:t xml:space="preserve"> в г. Уссури</w:t>
      </w:r>
      <w:r w:rsidRPr="0069263E">
        <w:t>й</w:t>
      </w:r>
      <w:r w:rsidRPr="0069263E">
        <w:t>ске</w:t>
      </w:r>
    </w:p>
    <w:p w:rsidR="0005718B" w:rsidRDefault="001714D2" w:rsidP="0005718B">
      <w:pPr>
        <w:pStyle w:val="af9"/>
        <w:numPr>
          <w:ilvl w:val="3"/>
          <w:numId w:val="28"/>
        </w:numPr>
        <w:ind w:left="284"/>
      </w:pPr>
      <w:r w:rsidRPr="0069263E">
        <w:t xml:space="preserve">Реконструкция ВЛ-0,4 кВ по ул. </w:t>
      </w:r>
      <w:r w:rsidR="004977B6" w:rsidRPr="0069263E">
        <w:t>Пролетарская, ул. Краснознаменная, ул. Волочаевская</w:t>
      </w:r>
      <w:r w:rsidRPr="0069263E">
        <w:t xml:space="preserve"> в г. Уссурийске</w:t>
      </w:r>
    </w:p>
    <w:p w:rsidR="0005718B" w:rsidRDefault="000C652A" w:rsidP="0005718B">
      <w:pPr>
        <w:pStyle w:val="af9"/>
        <w:numPr>
          <w:ilvl w:val="3"/>
          <w:numId w:val="28"/>
        </w:numPr>
        <w:ind w:left="284"/>
      </w:pPr>
      <w:r w:rsidRPr="0069263E">
        <w:t>Реконструкция ВЛ-0,4 кВ</w:t>
      </w:r>
      <w:r w:rsidR="00FA1416" w:rsidRPr="0069263E">
        <w:t>ТП№777-</w:t>
      </w:r>
      <w:r w:rsidRPr="0069263E">
        <w:t xml:space="preserve"> ул. </w:t>
      </w:r>
      <w:r w:rsidR="00A31997" w:rsidRPr="0069263E">
        <w:t>Нестеренко, ул. Слободская, ул. Степане</w:t>
      </w:r>
      <w:r w:rsidR="00375DFE" w:rsidRPr="0069263E">
        <w:t>н</w:t>
      </w:r>
      <w:r w:rsidR="00A31997" w:rsidRPr="0069263E">
        <w:t>ко, проезд Забайкальский</w:t>
      </w:r>
      <w:r w:rsidRPr="0069263E">
        <w:t xml:space="preserve"> в г. Уссурийске</w:t>
      </w:r>
    </w:p>
    <w:p w:rsidR="0005718B" w:rsidRDefault="00D90E6E" w:rsidP="0005718B">
      <w:pPr>
        <w:pStyle w:val="af9"/>
        <w:numPr>
          <w:ilvl w:val="3"/>
          <w:numId w:val="28"/>
        </w:numPr>
        <w:ind w:left="284"/>
      </w:pPr>
      <w:r w:rsidRPr="009824C4">
        <w:t>Реконструкция ВЛ-0,4 кВ по ул.</w:t>
      </w:r>
      <w:r w:rsidR="00A31997" w:rsidRPr="009824C4">
        <w:t xml:space="preserve"> Приморская</w:t>
      </w:r>
      <w:r w:rsidRPr="009824C4">
        <w:t xml:space="preserve">  в г. Уссурийске</w:t>
      </w:r>
    </w:p>
    <w:p w:rsidR="00CA6087" w:rsidRPr="00AE1EA4" w:rsidRDefault="00CA6087" w:rsidP="0005718B">
      <w:pPr>
        <w:pStyle w:val="af9"/>
        <w:numPr>
          <w:ilvl w:val="3"/>
          <w:numId w:val="28"/>
        </w:numPr>
        <w:ind w:left="284"/>
      </w:pPr>
      <w:r w:rsidRPr="00AE1EA4">
        <w:t xml:space="preserve">Реконструкция ВЛ-0,4 кВ по ул. </w:t>
      </w:r>
      <w:r w:rsidRPr="00FF1251">
        <w:t>Гаврика, Литочевского в г.</w:t>
      </w:r>
      <w:r w:rsidRPr="00AE1EA4">
        <w:t xml:space="preserve"> Уссурийске</w:t>
      </w:r>
    </w:p>
    <w:p w:rsidR="00620061" w:rsidRPr="007A1C1C" w:rsidRDefault="00620061" w:rsidP="007A1C1C">
      <w:pPr>
        <w:rPr>
          <w:i/>
        </w:rPr>
      </w:pPr>
    </w:p>
    <w:p w:rsidR="00F55AF0" w:rsidRPr="00AA13BC" w:rsidRDefault="00F55AF0" w:rsidP="008F5E19">
      <w:pPr>
        <w:tabs>
          <w:tab w:val="num" w:pos="0"/>
        </w:tabs>
        <w:ind w:firstLine="425"/>
        <w:jc w:val="both"/>
        <w:rPr>
          <w:sz w:val="10"/>
          <w:szCs w:val="10"/>
        </w:rPr>
      </w:pPr>
    </w:p>
    <w:p w:rsidR="00A621E9" w:rsidRPr="00AA13BC" w:rsidRDefault="00A621E9" w:rsidP="00122623">
      <w:pPr>
        <w:pStyle w:val="-2"/>
        <w:tabs>
          <w:tab w:val="clear" w:pos="1134"/>
          <w:tab w:val="left" w:pos="720"/>
        </w:tabs>
        <w:ind w:left="720"/>
        <w:jc w:val="center"/>
        <w:rPr>
          <w:caps w:val="0"/>
          <w:smallCaps/>
        </w:rPr>
      </w:pPr>
      <w:r w:rsidRPr="00AA13BC">
        <w:rPr>
          <w:caps w:val="0"/>
          <w:smallCaps/>
        </w:rPr>
        <w:t>Обоснование программных мероприятий</w:t>
      </w:r>
    </w:p>
    <w:p w:rsidR="00BB6387" w:rsidRPr="00AA13BC" w:rsidRDefault="005E394B" w:rsidP="00BB6387">
      <w:pPr>
        <w:tabs>
          <w:tab w:val="left" w:pos="1920"/>
        </w:tabs>
        <w:ind w:firstLine="425"/>
        <w:jc w:val="both"/>
      </w:pPr>
      <w:r w:rsidRPr="00AA13BC">
        <w:t xml:space="preserve">Проведение </w:t>
      </w:r>
      <w:r w:rsidR="00722221" w:rsidRPr="00AA13BC">
        <w:t xml:space="preserve">указанных программных </w:t>
      </w:r>
      <w:r w:rsidRPr="00AA13BC">
        <w:t>мероприятий обусловлено необходимостью пов</w:t>
      </w:r>
      <w:r w:rsidRPr="00AA13BC">
        <w:t>ы</w:t>
      </w:r>
      <w:r w:rsidRPr="00AA13BC">
        <w:t>шения энергетической эффективности деятельности по передаче электрической энергии. Как показывает практика, основной эффект в снижении технических потерь электроэнергии м</w:t>
      </w:r>
      <w:r w:rsidRPr="00AA13BC">
        <w:t>о</w:t>
      </w:r>
      <w:r w:rsidRPr="00AA13BC">
        <w:lastRenderedPageBreak/>
        <w:t>жет быть получен за счет технического перевооружения, реконструкции, повышения пр</w:t>
      </w:r>
      <w:r w:rsidRPr="00AA13BC">
        <w:t>о</w:t>
      </w:r>
      <w:r w:rsidRPr="00AA13BC">
        <w:t>пускной способности и надежности работы электрических сетей, сбалансированности их р</w:t>
      </w:r>
      <w:r w:rsidRPr="00AA13BC">
        <w:t>е</w:t>
      </w:r>
      <w:r w:rsidRPr="00AA13BC">
        <w:t>жимов, т. е. за счет внедрения капиталоемких мероприятий.</w:t>
      </w:r>
    </w:p>
    <w:p w:rsidR="00BB6387" w:rsidRPr="00AA13BC" w:rsidRDefault="00BB6387" w:rsidP="00BB6387">
      <w:pPr>
        <w:tabs>
          <w:tab w:val="left" w:pos="1920"/>
        </w:tabs>
        <w:ind w:firstLine="425"/>
        <w:jc w:val="both"/>
        <w:rPr>
          <w:sz w:val="10"/>
          <w:szCs w:val="10"/>
        </w:rPr>
      </w:pPr>
    </w:p>
    <w:p w:rsidR="00BB6387" w:rsidRPr="00AA13BC" w:rsidRDefault="00BB6387" w:rsidP="00BB6387">
      <w:pPr>
        <w:tabs>
          <w:tab w:val="left" w:pos="1920"/>
        </w:tabs>
        <w:ind w:firstLine="425"/>
        <w:jc w:val="both"/>
        <w:rPr>
          <w:rFonts w:cs="Tahoma"/>
        </w:rPr>
      </w:pPr>
      <w:r w:rsidRPr="00AA13BC">
        <w:rPr>
          <w:rFonts w:cs="Tahoma"/>
        </w:rPr>
        <w:t>К приоритетным мероприятиям по снижению технических потерь электроэнергии в ра</w:t>
      </w:r>
      <w:r w:rsidRPr="00AA13BC">
        <w:rPr>
          <w:rFonts w:cs="Tahoma"/>
        </w:rPr>
        <w:t>с</w:t>
      </w:r>
      <w:r w:rsidRPr="00AA13BC">
        <w:rPr>
          <w:rFonts w:cs="Tahoma"/>
        </w:rPr>
        <w:t xml:space="preserve">пределительных электрических сетях </w:t>
      </w:r>
      <w:r w:rsidR="00C146BF" w:rsidRPr="00AA13BC">
        <w:rPr>
          <w:rFonts w:cs="Tahoma"/>
        </w:rPr>
        <w:t>0,4/6/</w:t>
      </w:r>
      <w:r w:rsidR="001C27A3" w:rsidRPr="00AA13BC">
        <w:rPr>
          <w:rFonts w:cs="Tahoma"/>
        </w:rPr>
        <w:t>10</w:t>
      </w:r>
      <w:r w:rsidRPr="00AA13BC">
        <w:rPr>
          <w:rFonts w:cs="Tahoma"/>
        </w:rPr>
        <w:t xml:space="preserve"> кВотносятся: </w:t>
      </w:r>
    </w:p>
    <w:p w:rsidR="00BB6387" w:rsidRPr="00AA13BC" w:rsidRDefault="00BB6387" w:rsidP="00BB6387">
      <w:pPr>
        <w:numPr>
          <w:ilvl w:val="0"/>
          <w:numId w:val="6"/>
        </w:numPr>
        <w:tabs>
          <w:tab w:val="clear" w:pos="1145"/>
          <w:tab w:val="left" w:pos="840"/>
        </w:tabs>
        <w:ind w:left="840"/>
        <w:jc w:val="both"/>
      </w:pPr>
      <w:r w:rsidRPr="00AA13BC">
        <w:t>сокращение ради</w:t>
      </w:r>
      <w:r w:rsidR="00F74DEC" w:rsidRPr="00AA13BC">
        <w:t>уса действия и строительство ВЛ-</w:t>
      </w:r>
      <w:r w:rsidRPr="00AA13BC">
        <w:t xml:space="preserve">0,4 кВ в трехфазном исполнении по всей длине; </w:t>
      </w:r>
    </w:p>
    <w:p w:rsidR="00BB6387" w:rsidRPr="00AA13BC" w:rsidRDefault="00BB6387" w:rsidP="00BB6387">
      <w:pPr>
        <w:numPr>
          <w:ilvl w:val="0"/>
          <w:numId w:val="6"/>
        </w:numPr>
        <w:tabs>
          <w:tab w:val="clear" w:pos="1145"/>
          <w:tab w:val="left" w:pos="840"/>
        </w:tabs>
        <w:ind w:left="840"/>
        <w:jc w:val="both"/>
      </w:pPr>
      <w:r w:rsidRPr="00AA13BC">
        <w:t>применение самонесущих изолированных и защищенных проводов для ВЛ напряж</w:t>
      </w:r>
      <w:r w:rsidRPr="00AA13BC">
        <w:t>е</w:t>
      </w:r>
      <w:r w:rsidRPr="00AA13BC">
        <w:t xml:space="preserve">нием </w:t>
      </w:r>
      <w:r w:rsidR="00C146BF" w:rsidRPr="00AA13BC">
        <w:rPr>
          <w:rFonts w:cs="Tahoma"/>
        </w:rPr>
        <w:t>0,4/6/10 </w:t>
      </w:r>
      <w:r w:rsidRPr="00AA13BC">
        <w:t xml:space="preserve">кВ; </w:t>
      </w:r>
    </w:p>
    <w:p w:rsidR="00BB6387" w:rsidRPr="00AA13BC" w:rsidRDefault="00BB6387" w:rsidP="00BB6387">
      <w:pPr>
        <w:numPr>
          <w:ilvl w:val="0"/>
          <w:numId w:val="6"/>
        </w:numPr>
        <w:tabs>
          <w:tab w:val="clear" w:pos="1145"/>
          <w:tab w:val="left" w:pos="840"/>
        </w:tabs>
        <w:ind w:left="840"/>
        <w:jc w:val="both"/>
      </w:pPr>
      <w:r w:rsidRPr="00AA13BC">
        <w:t xml:space="preserve">использование максимального допустимого сечения провода в электрических сетях напряжением </w:t>
      </w:r>
      <w:r w:rsidR="00C146BF" w:rsidRPr="00AA13BC">
        <w:rPr>
          <w:rFonts w:cs="Tahoma"/>
        </w:rPr>
        <w:t>0,4/6/10 </w:t>
      </w:r>
      <w:r w:rsidRPr="00AA13BC">
        <w:t xml:space="preserve">кВ с целью адаптации их пропускной способности к росту нагрузок в течение всего срока службы; </w:t>
      </w:r>
    </w:p>
    <w:p w:rsidR="00BB6387" w:rsidRPr="00AA13BC" w:rsidRDefault="00BB6387" w:rsidP="00BB6387">
      <w:pPr>
        <w:numPr>
          <w:ilvl w:val="0"/>
          <w:numId w:val="6"/>
        </w:numPr>
        <w:tabs>
          <w:tab w:val="clear" w:pos="1145"/>
          <w:tab w:val="left" w:pos="840"/>
        </w:tabs>
        <w:ind w:left="840"/>
        <w:jc w:val="both"/>
      </w:pPr>
      <w:r w:rsidRPr="00AA13BC">
        <w:t>разработка и внедрение нового, более экономичного, электрооборудования, в частн</w:t>
      </w:r>
      <w:r w:rsidRPr="00AA13BC">
        <w:t>о</w:t>
      </w:r>
      <w:r w:rsidRPr="00AA13BC">
        <w:t>сти, распределительных трансформаторов с уменьшенными активными и реактивн</w:t>
      </w:r>
      <w:r w:rsidRPr="00AA13BC">
        <w:t>ы</w:t>
      </w:r>
      <w:r w:rsidRPr="00AA13BC">
        <w:t>ми потерями холо</w:t>
      </w:r>
      <w:r w:rsidR="001C27A3" w:rsidRPr="00AA13BC">
        <w:t>стого хода</w:t>
      </w:r>
    </w:p>
    <w:p w:rsidR="00BB6387" w:rsidRPr="00C57BFE" w:rsidRDefault="00BB6387" w:rsidP="00BB6387">
      <w:pPr>
        <w:numPr>
          <w:ilvl w:val="0"/>
          <w:numId w:val="6"/>
        </w:numPr>
        <w:tabs>
          <w:tab w:val="clear" w:pos="1145"/>
          <w:tab w:val="left" w:pos="840"/>
        </w:tabs>
        <w:ind w:left="840"/>
        <w:jc w:val="both"/>
      </w:pPr>
      <w:r w:rsidRPr="00C57BFE">
        <w:t>применение столбовых трансформаторов малой мощности (6-10/0,4 кВ) для сокращ</w:t>
      </w:r>
      <w:r w:rsidRPr="00C57BFE">
        <w:t>е</w:t>
      </w:r>
      <w:r w:rsidRPr="00C57BFE">
        <w:t xml:space="preserve">ния протяженности сетей напряжением 0,4 кВ и потерь электроэнергии в них; </w:t>
      </w:r>
    </w:p>
    <w:p w:rsidR="004A31AA" w:rsidRPr="00AA13BC" w:rsidRDefault="00BB6387" w:rsidP="00BB6387">
      <w:pPr>
        <w:numPr>
          <w:ilvl w:val="0"/>
          <w:numId w:val="6"/>
        </w:numPr>
        <w:tabs>
          <w:tab w:val="clear" w:pos="1145"/>
          <w:tab w:val="left" w:pos="840"/>
        </w:tabs>
        <w:ind w:left="840"/>
        <w:jc w:val="both"/>
      </w:pPr>
      <w:r w:rsidRPr="00AA13BC">
        <w:t xml:space="preserve">применение коммутационных аппаратов нового поколения, </w:t>
      </w:r>
    </w:p>
    <w:p w:rsidR="00BB6387" w:rsidRPr="00AA13BC" w:rsidRDefault="00BB6387" w:rsidP="00BB6387">
      <w:pPr>
        <w:numPr>
          <w:ilvl w:val="0"/>
          <w:numId w:val="6"/>
        </w:numPr>
        <w:tabs>
          <w:tab w:val="clear" w:pos="1145"/>
          <w:tab w:val="left" w:pos="840"/>
        </w:tabs>
        <w:ind w:left="840"/>
        <w:jc w:val="both"/>
      </w:pPr>
      <w:r w:rsidRPr="00AA13BC">
        <w:t>повышение достоверности измерений в электрических сетях на основе использования новых информационных технологий, автоматизации обработки телеметрической и</w:t>
      </w:r>
      <w:r w:rsidRPr="00AA13BC">
        <w:t>н</w:t>
      </w:r>
      <w:r w:rsidRPr="00AA13BC">
        <w:t xml:space="preserve">формации. </w:t>
      </w:r>
    </w:p>
    <w:p w:rsidR="005E394B" w:rsidRPr="00AA13BC" w:rsidRDefault="00722221" w:rsidP="00722221">
      <w:pPr>
        <w:tabs>
          <w:tab w:val="left" w:pos="1920"/>
        </w:tabs>
        <w:ind w:firstLine="425"/>
        <w:jc w:val="both"/>
      </w:pPr>
      <w:r w:rsidRPr="00AA13BC">
        <w:t>Традиционно мероприятия по снижению потерь электроэнергии в электрических сетях разделяют на три группы: технические мероприятия, организационные и мероприятия по с</w:t>
      </w:r>
      <w:r w:rsidRPr="00AA13BC">
        <w:t>о</w:t>
      </w:r>
      <w:r w:rsidRPr="00AA13BC">
        <w:t>вершенствованию систем расчетного и техническго учета электроэнергии (показано на</w:t>
      </w:r>
      <w:r w:rsidR="002440F3">
        <w:t xml:space="preserve"> </w:t>
      </w:r>
      <w:r w:rsidR="00BB6708" w:rsidRPr="00AA13BC">
        <w:fldChar w:fldCharType="begin"/>
      </w:r>
      <w:r w:rsidR="005235D1" w:rsidRPr="00AA13BC">
        <w:instrText xml:space="preserve"> REF _Ref279073346 \h </w:instrText>
      </w:r>
      <w:r w:rsidR="00BB6708" w:rsidRPr="00AA13BC">
        <w:fldChar w:fldCharType="separate"/>
      </w:r>
      <w:r w:rsidR="00C52C6D" w:rsidRPr="00AA13BC">
        <w:t xml:space="preserve">Рис. </w:t>
      </w:r>
      <w:r w:rsidR="00C52C6D">
        <w:rPr>
          <w:noProof/>
        </w:rPr>
        <w:t>4</w:t>
      </w:r>
      <w:r w:rsidR="00C52C6D" w:rsidRPr="00AA13BC">
        <w:noBreakHyphen/>
      </w:r>
      <w:r w:rsidR="00C52C6D">
        <w:rPr>
          <w:noProof/>
        </w:rPr>
        <w:t>1</w:t>
      </w:r>
      <w:r w:rsidR="00BB6708" w:rsidRPr="00AA13BC">
        <w:fldChar w:fldCharType="end"/>
      </w:r>
      <w:r w:rsidRPr="00AA13BC">
        <w:t>). Программные мероприятия, включенные в инвестиционную п</w:t>
      </w:r>
      <w:r w:rsidR="002A4AFC" w:rsidRPr="00AA13BC">
        <w:t>рограмму МУП «Усс</w:t>
      </w:r>
      <w:r w:rsidR="002A4AFC" w:rsidRPr="00AA13BC">
        <w:t>у</w:t>
      </w:r>
      <w:r w:rsidR="002A4AFC" w:rsidRPr="00AA13BC">
        <w:t>рийск-Электросеть»</w:t>
      </w:r>
      <w:r w:rsidRPr="00AA13BC">
        <w:t xml:space="preserve"> соответствуют мероприятиям №</w:t>
      </w:r>
      <w:r w:rsidR="005235D1" w:rsidRPr="00AA13BC">
        <w:t>1, №2, №3, №4, №6.</w:t>
      </w:r>
    </w:p>
    <w:p w:rsidR="005235D1" w:rsidRPr="00AA13BC" w:rsidRDefault="005235D1" w:rsidP="00722221">
      <w:pPr>
        <w:tabs>
          <w:tab w:val="left" w:pos="1920"/>
        </w:tabs>
        <w:ind w:firstLine="425"/>
        <w:jc w:val="both"/>
        <w:rPr>
          <w:sz w:val="10"/>
          <w:szCs w:val="10"/>
        </w:rPr>
      </w:pPr>
    </w:p>
    <w:p w:rsidR="005235D1" w:rsidRPr="00AA13BC" w:rsidRDefault="005235D1" w:rsidP="005235D1">
      <w:pPr>
        <w:keepNext/>
        <w:tabs>
          <w:tab w:val="num" w:pos="0"/>
        </w:tabs>
        <w:jc w:val="both"/>
      </w:pPr>
      <w:r w:rsidRPr="00225831">
        <w:rPr>
          <w:highlight w:val="lightGray"/>
        </w:rPr>
        <w:object w:dxaOrig="9559" w:dyaOrig="6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55pt;height:319.4pt" o:ole="">
            <v:imagedata r:id="rId9" o:title=""/>
          </v:shape>
          <o:OLEObject Type="Embed" ProgID="Visio.Drawing.11" ShapeID="_x0000_i1025" DrawAspect="Content" ObjectID="_1500298742" r:id="rId10"/>
        </w:object>
      </w:r>
    </w:p>
    <w:p w:rsidR="00722221" w:rsidRPr="00AA13BC" w:rsidRDefault="005235D1" w:rsidP="005235D1">
      <w:pPr>
        <w:pStyle w:val="af7"/>
      </w:pPr>
      <w:bookmarkStart w:id="4" w:name="_Ref279073346"/>
      <w:r w:rsidRPr="00AA13BC">
        <w:t xml:space="preserve">Рис. </w:t>
      </w:r>
      <w:r w:rsidR="00BB6708">
        <w:fldChar w:fldCharType="begin"/>
      </w:r>
      <w:r w:rsidR="0069263E">
        <w:instrText xml:space="preserve"> STYLEREF 1 \s </w:instrText>
      </w:r>
      <w:r w:rsidR="00BB6708">
        <w:fldChar w:fldCharType="separate"/>
      </w:r>
      <w:r w:rsidR="00C52C6D">
        <w:rPr>
          <w:noProof/>
        </w:rPr>
        <w:t>4</w:t>
      </w:r>
      <w:r w:rsidR="00BB6708">
        <w:rPr>
          <w:noProof/>
        </w:rPr>
        <w:fldChar w:fldCharType="end"/>
      </w:r>
      <w:r w:rsidRPr="00AA13BC">
        <w:noBreakHyphen/>
      </w:r>
      <w:r w:rsidR="00BB6708">
        <w:fldChar w:fldCharType="begin"/>
      </w:r>
      <w:r w:rsidR="0069263E">
        <w:instrText xml:space="preserve"> SEQ Рис. \* ARABIC \s 1 </w:instrText>
      </w:r>
      <w:r w:rsidR="00BB6708">
        <w:fldChar w:fldCharType="separate"/>
      </w:r>
      <w:r w:rsidR="00C52C6D">
        <w:rPr>
          <w:noProof/>
        </w:rPr>
        <w:t>1</w:t>
      </w:r>
      <w:r w:rsidR="00BB6708">
        <w:rPr>
          <w:noProof/>
        </w:rPr>
        <w:fldChar w:fldCharType="end"/>
      </w:r>
      <w:bookmarkEnd w:id="4"/>
      <w:r w:rsidRPr="00AA13BC">
        <w:t xml:space="preserve"> Группировка мероприятий по снижению потерь электрической энергии</w:t>
      </w:r>
    </w:p>
    <w:p w:rsidR="00722221" w:rsidRDefault="00722221" w:rsidP="00722221">
      <w:pPr>
        <w:tabs>
          <w:tab w:val="num" w:pos="0"/>
        </w:tabs>
        <w:ind w:firstLine="425"/>
        <w:jc w:val="both"/>
      </w:pPr>
      <w:r w:rsidRPr="00AA13BC">
        <w:lastRenderedPageBreak/>
        <w:t>Необходимость реализации указанных в пункте 4.1 программных мероприятий обусло</w:t>
      </w:r>
      <w:r w:rsidRPr="00AA13BC">
        <w:t>в</w:t>
      </w:r>
      <w:r w:rsidRPr="00AA13BC">
        <w:t>лена необходимостью повышения эффективности деятельности по передаче электрической энергии и снижения сверхнормативных потерь, что полностью отвечает указанным требов</w:t>
      </w:r>
      <w:r w:rsidRPr="00AA13BC">
        <w:t>а</w:t>
      </w:r>
      <w:r w:rsidRPr="00AA13BC">
        <w:t>ниям отнесения мероприятий к  инвестиционной программе.</w:t>
      </w:r>
    </w:p>
    <w:p w:rsidR="00A90FA2" w:rsidRPr="00AA13BC" w:rsidRDefault="00A90FA2" w:rsidP="005E7C51">
      <w:pPr>
        <w:tabs>
          <w:tab w:val="num" w:pos="0"/>
        </w:tabs>
        <w:jc w:val="both"/>
      </w:pPr>
    </w:p>
    <w:p w:rsidR="00722221" w:rsidRPr="00AA13BC" w:rsidRDefault="00722221" w:rsidP="00722221">
      <w:pPr>
        <w:tabs>
          <w:tab w:val="num" w:pos="0"/>
        </w:tabs>
        <w:ind w:firstLine="425"/>
        <w:jc w:val="both"/>
      </w:pPr>
      <w:r w:rsidRPr="00AA13BC">
        <w:t>Подробные обоснования мероприятий</w:t>
      </w:r>
      <w:r w:rsidR="00A90FA2" w:rsidRPr="00AA13BC">
        <w:t xml:space="preserve">, указанных в п.4.1 Программы, </w:t>
      </w:r>
      <w:r w:rsidRPr="00AA13BC">
        <w:t xml:space="preserve"> приведены в</w:t>
      </w:r>
      <w:r w:rsidR="00BB6708" w:rsidRPr="00AA13BC">
        <w:fldChar w:fldCharType="begin"/>
      </w:r>
      <w:r w:rsidRPr="00AA13BC">
        <w:instrText xml:space="preserve"> REF _Ref279057078 \h </w:instrText>
      </w:r>
      <w:r w:rsidR="00BB6708" w:rsidRPr="00AA13BC">
        <w:fldChar w:fldCharType="separate"/>
      </w:r>
      <w:r w:rsidR="00C52C6D" w:rsidRPr="00AA13BC">
        <w:t xml:space="preserve">Табл. </w:t>
      </w:r>
      <w:r w:rsidR="00C52C6D">
        <w:rPr>
          <w:noProof/>
        </w:rPr>
        <w:t>4</w:t>
      </w:r>
      <w:r w:rsidR="00C52C6D" w:rsidRPr="00AA13BC">
        <w:noBreakHyphen/>
      </w:r>
      <w:r w:rsidR="00C52C6D">
        <w:rPr>
          <w:noProof/>
        </w:rPr>
        <w:t>1</w:t>
      </w:r>
      <w:r w:rsidR="00BB6708" w:rsidRPr="00AA13BC">
        <w:fldChar w:fldCharType="end"/>
      </w:r>
      <w:r w:rsidRPr="00AA13BC">
        <w:t xml:space="preserve">. </w:t>
      </w:r>
    </w:p>
    <w:tbl>
      <w:tblPr>
        <w:tblW w:w="9655"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9"/>
        <w:gridCol w:w="3260"/>
        <w:gridCol w:w="4536"/>
      </w:tblGrid>
      <w:tr w:rsidR="00722221" w:rsidRPr="00AA13BC" w:rsidTr="00F54475">
        <w:trPr>
          <w:trHeight w:val="20"/>
          <w:tblHeader/>
        </w:trPr>
        <w:tc>
          <w:tcPr>
            <w:tcW w:w="9655" w:type="dxa"/>
            <w:gridSpan w:val="3"/>
            <w:tcBorders>
              <w:top w:val="nil"/>
              <w:left w:val="nil"/>
              <w:bottom w:val="single" w:sz="4" w:space="0" w:color="auto"/>
              <w:right w:val="nil"/>
            </w:tcBorders>
            <w:vAlign w:val="center"/>
          </w:tcPr>
          <w:p w:rsidR="00722221" w:rsidRPr="00AA13BC" w:rsidRDefault="00722221" w:rsidP="002C1BC5">
            <w:pPr>
              <w:pStyle w:val="af0"/>
            </w:pPr>
            <w:bookmarkStart w:id="5" w:name="_Ref279057078"/>
            <w:r w:rsidRPr="00AA13BC">
              <w:t xml:space="preserve">Табл. </w:t>
            </w:r>
            <w:r w:rsidR="00BB6708">
              <w:fldChar w:fldCharType="begin"/>
            </w:r>
            <w:r w:rsidR="0069263E">
              <w:instrText xml:space="preserve"> STYLEREF 1 \s </w:instrText>
            </w:r>
            <w:r w:rsidR="00BB6708">
              <w:fldChar w:fldCharType="separate"/>
            </w:r>
            <w:r w:rsidR="00C52C6D">
              <w:rPr>
                <w:noProof/>
              </w:rPr>
              <w:t>4</w:t>
            </w:r>
            <w:r w:rsidR="00BB6708">
              <w:rPr>
                <w:noProof/>
              </w:rPr>
              <w:fldChar w:fldCharType="end"/>
            </w:r>
            <w:r w:rsidRPr="00AA13BC">
              <w:noBreakHyphen/>
            </w:r>
            <w:r w:rsidR="00BB6708">
              <w:fldChar w:fldCharType="begin"/>
            </w:r>
            <w:r w:rsidR="0069263E">
              <w:instrText xml:space="preserve"> SEQ Табл. \* ARABIC \s 1 </w:instrText>
            </w:r>
            <w:r w:rsidR="00BB6708">
              <w:fldChar w:fldCharType="separate"/>
            </w:r>
            <w:r w:rsidR="00C52C6D">
              <w:rPr>
                <w:noProof/>
              </w:rPr>
              <w:t>1</w:t>
            </w:r>
            <w:r w:rsidR="00BB6708">
              <w:rPr>
                <w:noProof/>
              </w:rPr>
              <w:fldChar w:fldCharType="end"/>
            </w:r>
            <w:bookmarkEnd w:id="5"/>
            <w:r w:rsidRPr="00AA13BC">
              <w:t xml:space="preserve"> Обоснование необходимости реализации программных мероприятий</w:t>
            </w:r>
          </w:p>
        </w:tc>
      </w:tr>
      <w:tr w:rsidR="00A90FA2" w:rsidRPr="00AA13BC" w:rsidTr="00F54475">
        <w:trPr>
          <w:trHeight w:val="20"/>
          <w:tblHeader/>
        </w:trPr>
        <w:tc>
          <w:tcPr>
            <w:tcW w:w="1859" w:type="dxa"/>
            <w:tcBorders>
              <w:top w:val="single" w:sz="4" w:space="0" w:color="auto"/>
            </w:tcBorders>
            <w:shd w:val="clear" w:color="auto" w:fill="FFFFCC"/>
            <w:vAlign w:val="center"/>
          </w:tcPr>
          <w:p w:rsidR="00A90FA2" w:rsidRPr="00AA13BC" w:rsidRDefault="00A90FA2" w:rsidP="00C75FFC">
            <w:pPr>
              <w:ind w:left="16" w:hanging="16"/>
              <w:jc w:val="center"/>
              <w:rPr>
                <w:b/>
                <w:i/>
                <w:sz w:val="20"/>
                <w:szCs w:val="20"/>
              </w:rPr>
            </w:pPr>
            <w:r w:rsidRPr="00AA13BC">
              <w:rPr>
                <w:b/>
                <w:i/>
                <w:sz w:val="20"/>
                <w:szCs w:val="20"/>
              </w:rPr>
              <w:t>№ (согласно п.4.1)</w:t>
            </w:r>
          </w:p>
        </w:tc>
        <w:tc>
          <w:tcPr>
            <w:tcW w:w="3260" w:type="dxa"/>
            <w:tcBorders>
              <w:top w:val="single" w:sz="4" w:space="0" w:color="auto"/>
            </w:tcBorders>
            <w:shd w:val="clear" w:color="auto" w:fill="FFFFCC"/>
            <w:vAlign w:val="center"/>
          </w:tcPr>
          <w:p w:rsidR="00A90FA2" w:rsidRPr="00AA13BC" w:rsidRDefault="00A90FA2" w:rsidP="00C75FFC">
            <w:pPr>
              <w:ind w:left="16" w:hanging="16"/>
              <w:jc w:val="center"/>
              <w:rPr>
                <w:b/>
                <w:i/>
                <w:sz w:val="20"/>
                <w:szCs w:val="20"/>
              </w:rPr>
            </w:pPr>
            <w:r w:rsidRPr="00AA13BC">
              <w:rPr>
                <w:b/>
                <w:i/>
                <w:sz w:val="20"/>
                <w:szCs w:val="20"/>
              </w:rPr>
              <w:t>Наименование мероприятия</w:t>
            </w:r>
          </w:p>
          <w:p w:rsidR="00A90FA2" w:rsidRPr="00AA13BC" w:rsidRDefault="00A90FA2" w:rsidP="00C75FFC">
            <w:pPr>
              <w:ind w:left="16" w:hanging="16"/>
              <w:jc w:val="center"/>
              <w:rPr>
                <w:b/>
                <w:i/>
                <w:sz w:val="20"/>
                <w:szCs w:val="20"/>
              </w:rPr>
            </w:pPr>
          </w:p>
        </w:tc>
        <w:tc>
          <w:tcPr>
            <w:tcW w:w="4536" w:type="dxa"/>
            <w:tcBorders>
              <w:top w:val="single" w:sz="4" w:space="0" w:color="auto"/>
            </w:tcBorders>
            <w:shd w:val="clear" w:color="auto" w:fill="FFFFCC"/>
            <w:vAlign w:val="center"/>
          </w:tcPr>
          <w:p w:rsidR="00A90FA2" w:rsidRPr="00AA13BC" w:rsidRDefault="002A3D85" w:rsidP="00C75FFC">
            <w:pPr>
              <w:ind w:left="16" w:hanging="16"/>
              <w:jc w:val="center"/>
              <w:rPr>
                <w:b/>
                <w:i/>
                <w:sz w:val="20"/>
                <w:szCs w:val="20"/>
              </w:rPr>
            </w:pPr>
            <w:r>
              <w:rPr>
                <w:b/>
                <w:i/>
                <w:sz w:val="20"/>
                <w:szCs w:val="20"/>
              </w:rPr>
              <w:t xml:space="preserve">Необходимость </w:t>
            </w:r>
            <w:r w:rsidR="005A00E5">
              <w:rPr>
                <w:b/>
                <w:i/>
                <w:sz w:val="20"/>
                <w:szCs w:val="20"/>
              </w:rPr>
              <w:t>реконструкции</w:t>
            </w:r>
            <w:r w:rsidR="00A90FA2" w:rsidRPr="00AA13BC">
              <w:rPr>
                <w:b/>
                <w:i/>
                <w:sz w:val="20"/>
                <w:szCs w:val="20"/>
              </w:rPr>
              <w:t xml:space="preserve"> и модернизации </w:t>
            </w:r>
          </w:p>
        </w:tc>
      </w:tr>
      <w:tr w:rsidR="00A90FA2" w:rsidRPr="00AA13BC" w:rsidTr="00F54475">
        <w:trPr>
          <w:trHeight w:val="20"/>
        </w:trPr>
        <w:tc>
          <w:tcPr>
            <w:tcW w:w="1859" w:type="dxa"/>
            <w:vAlign w:val="center"/>
          </w:tcPr>
          <w:p w:rsidR="00A90FA2" w:rsidRPr="00642D50" w:rsidRDefault="002440F3" w:rsidP="002C1BC5">
            <w:pPr>
              <w:ind w:left="16" w:hanging="16"/>
              <w:jc w:val="center"/>
              <w:rPr>
                <w:i/>
                <w:color w:val="000000" w:themeColor="text1"/>
                <w:sz w:val="22"/>
                <w:szCs w:val="22"/>
              </w:rPr>
            </w:pPr>
            <w:r>
              <w:rPr>
                <w:i/>
                <w:color w:val="000000" w:themeColor="text1"/>
                <w:sz w:val="22"/>
                <w:szCs w:val="22"/>
              </w:rPr>
              <w:t>1</w:t>
            </w:r>
            <w:r w:rsidR="00145666">
              <w:rPr>
                <w:i/>
                <w:color w:val="000000" w:themeColor="text1"/>
                <w:sz w:val="22"/>
                <w:szCs w:val="22"/>
              </w:rPr>
              <w:t>.</w:t>
            </w:r>
          </w:p>
        </w:tc>
        <w:tc>
          <w:tcPr>
            <w:tcW w:w="3260" w:type="dxa"/>
            <w:vAlign w:val="center"/>
          </w:tcPr>
          <w:p w:rsidR="00A90FA2" w:rsidRPr="00642D50" w:rsidRDefault="00C84854" w:rsidP="00642D50">
            <w:pPr>
              <w:pStyle w:val="af9"/>
              <w:numPr>
                <w:ilvl w:val="0"/>
                <w:numId w:val="26"/>
              </w:numPr>
              <w:rPr>
                <w:i/>
                <w:sz w:val="22"/>
                <w:szCs w:val="22"/>
              </w:rPr>
            </w:pPr>
            <w:r w:rsidRPr="00642D50">
              <w:rPr>
                <w:i/>
                <w:sz w:val="22"/>
                <w:szCs w:val="22"/>
              </w:rPr>
              <w:t>Замена в  ТП(РП) трансформаторов (с вводной коммутацио</w:t>
            </w:r>
            <w:r w:rsidRPr="00642D50">
              <w:rPr>
                <w:i/>
                <w:sz w:val="22"/>
                <w:szCs w:val="22"/>
              </w:rPr>
              <w:t>н</w:t>
            </w:r>
            <w:r w:rsidRPr="00642D50">
              <w:rPr>
                <w:i/>
                <w:sz w:val="22"/>
                <w:szCs w:val="22"/>
              </w:rPr>
              <w:t>ной аппаратурой) на больший номинал, в св</w:t>
            </w:r>
            <w:r w:rsidRPr="00642D50">
              <w:rPr>
                <w:i/>
                <w:sz w:val="22"/>
                <w:szCs w:val="22"/>
              </w:rPr>
              <w:t>я</w:t>
            </w:r>
            <w:r w:rsidRPr="00642D50">
              <w:rPr>
                <w:i/>
                <w:sz w:val="22"/>
                <w:szCs w:val="22"/>
              </w:rPr>
              <w:t>зи с их загрузкой более предельно-допустимой</w:t>
            </w:r>
          </w:p>
        </w:tc>
        <w:tc>
          <w:tcPr>
            <w:tcW w:w="4536" w:type="dxa"/>
            <w:vAlign w:val="center"/>
          </w:tcPr>
          <w:p w:rsidR="00A90FA2" w:rsidRPr="00642D50" w:rsidRDefault="00A90FA2" w:rsidP="002C1BC5">
            <w:pPr>
              <w:ind w:left="16" w:hanging="16"/>
              <w:rPr>
                <w:i/>
                <w:sz w:val="22"/>
                <w:szCs w:val="22"/>
              </w:rPr>
            </w:pPr>
            <w:r w:rsidRPr="00642D50">
              <w:rPr>
                <w:i/>
                <w:sz w:val="22"/>
                <w:szCs w:val="22"/>
              </w:rPr>
              <w:t>Загрузка трансформаторов в указанных ТП (РП) превышающая предель</w:t>
            </w:r>
            <w:r w:rsidR="00F74DEC" w:rsidRPr="00642D50">
              <w:rPr>
                <w:i/>
                <w:sz w:val="22"/>
                <w:szCs w:val="22"/>
              </w:rPr>
              <w:t>но</w:t>
            </w:r>
            <w:r w:rsidRPr="00642D50">
              <w:rPr>
                <w:i/>
                <w:sz w:val="22"/>
                <w:szCs w:val="22"/>
              </w:rPr>
              <w:t xml:space="preserve">-допустимые </w:t>
            </w:r>
            <w:r w:rsidRPr="005A00E5">
              <w:rPr>
                <w:i/>
                <w:sz w:val="22"/>
                <w:szCs w:val="22"/>
              </w:rPr>
              <w:t>значения (100 и более %)</w:t>
            </w:r>
          </w:p>
        </w:tc>
      </w:tr>
      <w:tr w:rsidR="00A90FA2" w:rsidRPr="00AA13BC" w:rsidTr="00F54475">
        <w:trPr>
          <w:trHeight w:val="20"/>
        </w:trPr>
        <w:tc>
          <w:tcPr>
            <w:tcW w:w="1859" w:type="dxa"/>
            <w:vAlign w:val="center"/>
          </w:tcPr>
          <w:p w:rsidR="00A90FA2" w:rsidRPr="00642D50" w:rsidRDefault="002440F3" w:rsidP="002C1BC5">
            <w:pPr>
              <w:ind w:left="16" w:hanging="16"/>
              <w:jc w:val="center"/>
              <w:rPr>
                <w:i/>
                <w:color w:val="000000" w:themeColor="text1"/>
                <w:sz w:val="22"/>
                <w:szCs w:val="22"/>
              </w:rPr>
            </w:pPr>
            <w:r>
              <w:rPr>
                <w:i/>
                <w:color w:val="000000" w:themeColor="text1"/>
                <w:sz w:val="22"/>
                <w:szCs w:val="22"/>
              </w:rPr>
              <w:t>2</w:t>
            </w:r>
            <w:r w:rsidR="00145666">
              <w:rPr>
                <w:i/>
                <w:color w:val="000000" w:themeColor="text1"/>
                <w:sz w:val="22"/>
                <w:szCs w:val="22"/>
              </w:rPr>
              <w:t>.</w:t>
            </w:r>
          </w:p>
        </w:tc>
        <w:tc>
          <w:tcPr>
            <w:tcW w:w="3260" w:type="dxa"/>
            <w:vAlign w:val="center"/>
          </w:tcPr>
          <w:p w:rsidR="00C84854" w:rsidRPr="00CE5E0C" w:rsidRDefault="00C84854" w:rsidP="00C84854">
            <w:pPr>
              <w:pStyle w:val="af9"/>
              <w:numPr>
                <w:ilvl w:val="0"/>
                <w:numId w:val="24"/>
              </w:numPr>
              <w:rPr>
                <w:i/>
                <w:sz w:val="22"/>
                <w:szCs w:val="22"/>
              </w:rPr>
            </w:pPr>
            <w:r w:rsidRPr="00CE5E0C">
              <w:rPr>
                <w:i/>
                <w:sz w:val="22"/>
                <w:szCs w:val="22"/>
              </w:rPr>
              <w:t xml:space="preserve">Установка  в ТП(РП) </w:t>
            </w:r>
          </w:p>
          <w:p w:rsidR="00C84854" w:rsidRPr="00CE5E0C" w:rsidRDefault="00C84854" w:rsidP="00C84854">
            <w:pPr>
              <w:rPr>
                <w:i/>
                <w:sz w:val="22"/>
                <w:szCs w:val="22"/>
              </w:rPr>
            </w:pPr>
            <w:r w:rsidRPr="00CE5E0C">
              <w:rPr>
                <w:i/>
                <w:sz w:val="22"/>
                <w:szCs w:val="22"/>
              </w:rPr>
              <w:t>вторых трансформаторов</w:t>
            </w:r>
          </w:p>
          <w:p w:rsidR="00A90FA2" w:rsidRPr="00CE5E0C" w:rsidRDefault="00A90FA2" w:rsidP="00595A1B">
            <w:pPr>
              <w:ind w:left="16" w:hanging="16"/>
              <w:rPr>
                <w:i/>
                <w:sz w:val="22"/>
                <w:szCs w:val="22"/>
              </w:rPr>
            </w:pPr>
          </w:p>
        </w:tc>
        <w:tc>
          <w:tcPr>
            <w:tcW w:w="4536" w:type="dxa"/>
            <w:vAlign w:val="center"/>
          </w:tcPr>
          <w:p w:rsidR="00A90FA2" w:rsidRPr="00CE5E0C" w:rsidRDefault="00CE5E0C" w:rsidP="00FB488F">
            <w:pPr>
              <w:ind w:left="16" w:hanging="16"/>
              <w:jc w:val="both"/>
              <w:rPr>
                <w:i/>
                <w:color w:val="000000" w:themeColor="text1"/>
                <w:sz w:val="22"/>
                <w:szCs w:val="22"/>
              </w:rPr>
            </w:pPr>
            <w:r>
              <w:rPr>
                <w:i/>
                <w:sz w:val="22"/>
                <w:szCs w:val="22"/>
              </w:rPr>
              <w:t>Существующие ТП не обеспечивают необх</w:t>
            </w:r>
            <w:r>
              <w:rPr>
                <w:i/>
                <w:sz w:val="22"/>
                <w:szCs w:val="22"/>
              </w:rPr>
              <w:t>о</w:t>
            </w:r>
            <w:r>
              <w:rPr>
                <w:i/>
                <w:sz w:val="22"/>
                <w:szCs w:val="22"/>
              </w:rPr>
              <w:t>димую категорийность электроснабжен</w:t>
            </w:r>
            <w:r w:rsidR="00FB488F">
              <w:rPr>
                <w:i/>
                <w:sz w:val="22"/>
                <w:szCs w:val="22"/>
              </w:rPr>
              <w:t>ия потребителей</w:t>
            </w:r>
          </w:p>
        </w:tc>
      </w:tr>
      <w:tr w:rsidR="00A90FA2" w:rsidRPr="00AA13BC" w:rsidTr="00F54475">
        <w:trPr>
          <w:trHeight w:val="20"/>
        </w:trPr>
        <w:tc>
          <w:tcPr>
            <w:tcW w:w="1859" w:type="dxa"/>
            <w:vAlign w:val="center"/>
          </w:tcPr>
          <w:p w:rsidR="00A90FA2" w:rsidRPr="00FA1416" w:rsidRDefault="002440F3" w:rsidP="002C1BC5">
            <w:pPr>
              <w:ind w:left="16" w:hanging="16"/>
              <w:jc w:val="center"/>
              <w:rPr>
                <w:i/>
                <w:color w:val="FF0000"/>
                <w:sz w:val="22"/>
                <w:szCs w:val="22"/>
              </w:rPr>
            </w:pPr>
            <w:r>
              <w:rPr>
                <w:i/>
                <w:color w:val="000000" w:themeColor="text1"/>
                <w:sz w:val="22"/>
                <w:szCs w:val="22"/>
              </w:rPr>
              <w:t>3</w:t>
            </w:r>
            <w:r w:rsidR="00145666">
              <w:rPr>
                <w:i/>
                <w:color w:val="000000" w:themeColor="text1"/>
                <w:sz w:val="22"/>
                <w:szCs w:val="22"/>
              </w:rPr>
              <w:t>.</w:t>
            </w:r>
          </w:p>
          <w:p w:rsidR="007F5E1B" w:rsidRPr="007F5E1B" w:rsidRDefault="007F5E1B" w:rsidP="002C1BC5">
            <w:pPr>
              <w:ind w:left="16" w:hanging="16"/>
              <w:jc w:val="center"/>
              <w:rPr>
                <w:i/>
                <w:color w:val="00B050"/>
                <w:sz w:val="22"/>
                <w:szCs w:val="22"/>
              </w:rPr>
            </w:pPr>
          </w:p>
          <w:p w:rsidR="007F5E1B" w:rsidRPr="007F5E1B" w:rsidRDefault="007F5E1B" w:rsidP="002C1BC5">
            <w:pPr>
              <w:ind w:left="16" w:hanging="16"/>
              <w:jc w:val="center"/>
              <w:rPr>
                <w:i/>
                <w:color w:val="00B050"/>
                <w:sz w:val="22"/>
                <w:szCs w:val="22"/>
              </w:rPr>
            </w:pPr>
          </w:p>
          <w:p w:rsidR="007F5E1B" w:rsidRPr="007F5E1B" w:rsidRDefault="007F5E1B" w:rsidP="002C1BC5">
            <w:pPr>
              <w:ind w:left="16" w:hanging="16"/>
              <w:jc w:val="center"/>
              <w:rPr>
                <w:i/>
                <w:color w:val="00B050"/>
                <w:sz w:val="22"/>
                <w:szCs w:val="22"/>
              </w:rPr>
            </w:pPr>
          </w:p>
          <w:p w:rsidR="007F5E1B" w:rsidRPr="007F5E1B" w:rsidRDefault="007F5E1B" w:rsidP="002C1BC5">
            <w:pPr>
              <w:ind w:left="16" w:hanging="16"/>
              <w:jc w:val="center"/>
              <w:rPr>
                <w:i/>
                <w:color w:val="00B050"/>
                <w:sz w:val="22"/>
                <w:szCs w:val="22"/>
              </w:rPr>
            </w:pPr>
          </w:p>
          <w:p w:rsidR="007F5E1B" w:rsidRPr="007F5E1B" w:rsidRDefault="007F5E1B" w:rsidP="002C1BC5">
            <w:pPr>
              <w:ind w:left="16" w:hanging="16"/>
              <w:jc w:val="center"/>
              <w:rPr>
                <w:i/>
                <w:color w:val="00B050"/>
                <w:sz w:val="22"/>
                <w:szCs w:val="22"/>
              </w:rPr>
            </w:pPr>
          </w:p>
          <w:p w:rsidR="007F5E1B" w:rsidRPr="007F5E1B" w:rsidRDefault="007F5E1B" w:rsidP="002C1BC5">
            <w:pPr>
              <w:ind w:left="16" w:hanging="16"/>
              <w:jc w:val="center"/>
              <w:rPr>
                <w:i/>
                <w:color w:val="00B050"/>
                <w:sz w:val="22"/>
                <w:szCs w:val="22"/>
              </w:rPr>
            </w:pPr>
          </w:p>
          <w:p w:rsidR="007F5E1B" w:rsidRPr="007F5E1B" w:rsidRDefault="007F5E1B" w:rsidP="002C1BC5">
            <w:pPr>
              <w:ind w:left="16" w:hanging="16"/>
              <w:jc w:val="center"/>
              <w:rPr>
                <w:i/>
                <w:color w:val="00B050"/>
                <w:sz w:val="22"/>
                <w:szCs w:val="22"/>
              </w:rPr>
            </w:pPr>
          </w:p>
          <w:p w:rsidR="007F5E1B" w:rsidRPr="007F5E1B" w:rsidRDefault="007F5E1B" w:rsidP="002C1BC5">
            <w:pPr>
              <w:ind w:left="16" w:hanging="16"/>
              <w:jc w:val="center"/>
              <w:rPr>
                <w:i/>
                <w:color w:val="00B050"/>
                <w:sz w:val="22"/>
                <w:szCs w:val="22"/>
              </w:rPr>
            </w:pPr>
          </w:p>
          <w:p w:rsidR="007F5E1B" w:rsidRPr="007F5E1B" w:rsidRDefault="007F5E1B" w:rsidP="002C1BC5">
            <w:pPr>
              <w:ind w:left="16" w:hanging="16"/>
              <w:jc w:val="center"/>
              <w:rPr>
                <w:i/>
                <w:color w:val="00B050"/>
                <w:sz w:val="22"/>
                <w:szCs w:val="22"/>
              </w:rPr>
            </w:pPr>
          </w:p>
          <w:p w:rsidR="007F5E1B" w:rsidRPr="007F5E1B" w:rsidRDefault="007F5E1B" w:rsidP="002C1BC5">
            <w:pPr>
              <w:ind w:left="16" w:hanging="16"/>
              <w:jc w:val="center"/>
              <w:rPr>
                <w:i/>
                <w:color w:val="00B050"/>
                <w:sz w:val="22"/>
                <w:szCs w:val="22"/>
              </w:rPr>
            </w:pPr>
          </w:p>
          <w:p w:rsidR="007F5E1B" w:rsidRPr="007F5E1B" w:rsidRDefault="007F5E1B" w:rsidP="002C1BC5">
            <w:pPr>
              <w:ind w:left="16" w:hanging="16"/>
              <w:jc w:val="center"/>
              <w:rPr>
                <w:i/>
                <w:color w:val="00B050"/>
                <w:sz w:val="22"/>
                <w:szCs w:val="22"/>
              </w:rPr>
            </w:pPr>
          </w:p>
          <w:p w:rsidR="007F5E1B" w:rsidRPr="007F5E1B" w:rsidRDefault="007F5E1B" w:rsidP="002C1BC5">
            <w:pPr>
              <w:ind w:left="16" w:hanging="16"/>
              <w:jc w:val="center"/>
              <w:rPr>
                <w:i/>
                <w:color w:val="00B050"/>
                <w:sz w:val="22"/>
                <w:szCs w:val="22"/>
              </w:rPr>
            </w:pPr>
          </w:p>
        </w:tc>
        <w:tc>
          <w:tcPr>
            <w:tcW w:w="3260" w:type="dxa"/>
            <w:vAlign w:val="center"/>
          </w:tcPr>
          <w:p w:rsidR="00C84854" w:rsidRPr="00642D50" w:rsidRDefault="00C84854" w:rsidP="00C84854">
            <w:pPr>
              <w:pStyle w:val="af9"/>
              <w:numPr>
                <w:ilvl w:val="0"/>
                <w:numId w:val="23"/>
              </w:numPr>
              <w:rPr>
                <w:i/>
                <w:sz w:val="22"/>
                <w:szCs w:val="22"/>
              </w:rPr>
            </w:pPr>
            <w:r w:rsidRPr="00642D50">
              <w:rPr>
                <w:i/>
                <w:sz w:val="22"/>
                <w:szCs w:val="22"/>
              </w:rPr>
              <w:t>Модернизация ТП (РП)№ с подключённ</w:t>
            </w:r>
            <w:r w:rsidRPr="00642D50">
              <w:rPr>
                <w:i/>
                <w:sz w:val="22"/>
                <w:szCs w:val="22"/>
              </w:rPr>
              <w:t>ы</w:t>
            </w:r>
            <w:r w:rsidRPr="00642D50">
              <w:rPr>
                <w:i/>
                <w:sz w:val="22"/>
                <w:szCs w:val="22"/>
              </w:rPr>
              <w:t>ми социально значим</w:t>
            </w:r>
            <w:r w:rsidRPr="00642D50">
              <w:rPr>
                <w:i/>
                <w:sz w:val="22"/>
                <w:szCs w:val="22"/>
              </w:rPr>
              <w:t>ы</w:t>
            </w:r>
            <w:r w:rsidRPr="00642D50">
              <w:rPr>
                <w:i/>
                <w:sz w:val="22"/>
                <w:szCs w:val="22"/>
              </w:rPr>
              <w:t>ми объектами УГО: з</w:t>
            </w:r>
            <w:r w:rsidRPr="00642D50">
              <w:rPr>
                <w:i/>
                <w:sz w:val="22"/>
                <w:szCs w:val="22"/>
              </w:rPr>
              <w:t>а</w:t>
            </w:r>
            <w:r w:rsidRPr="00642D50">
              <w:rPr>
                <w:i/>
                <w:sz w:val="22"/>
                <w:szCs w:val="22"/>
              </w:rPr>
              <w:t>мена вводной коммут</w:t>
            </w:r>
            <w:r w:rsidRPr="00642D50">
              <w:rPr>
                <w:i/>
                <w:sz w:val="22"/>
                <w:szCs w:val="22"/>
              </w:rPr>
              <w:t>а</w:t>
            </w:r>
            <w:r w:rsidRPr="00642D50">
              <w:rPr>
                <w:i/>
                <w:sz w:val="22"/>
                <w:szCs w:val="22"/>
              </w:rPr>
              <w:t>ционной ап</w:t>
            </w:r>
            <w:r w:rsidR="00F52CF8" w:rsidRPr="00642D50">
              <w:rPr>
                <w:i/>
                <w:sz w:val="22"/>
                <w:szCs w:val="22"/>
              </w:rPr>
              <w:t>паратуры 0,4 кВ (</w:t>
            </w:r>
            <w:r w:rsidRPr="00642D50">
              <w:rPr>
                <w:i/>
                <w:sz w:val="22"/>
                <w:szCs w:val="22"/>
              </w:rPr>
              <w:t>ввод Т1, Т2), о</w:t>
            </w:r>
            <w:r w:rsidRPr="00642D50">
              <w:rPr>
                <w:i/>
                <w:sz w:val="22"/>
                <w:szCs w:val="22"/>
              </w:rPr>
              <w:t>т</w:t>
            </w:r>
            <w:r w:rsidRPr="00642D50">
              <w:rPr>
                <w:i/>
                <w:sz w:val="22"/>
                <w:szCs w:val="22"/>
              </w:rPr>
              <w:t>работавшей нормати</w:t>
            </w:r>
            <w:r w:rsidRPr="00642D50">
              <w:rPr>
                <w:i/>
                <w:sz w:val="22"/>
                <w:szCs w:val="22"/>
              </w:rPr>
              <w:t>в</w:t>
            </w:r>
            <w:r w:rsidRPr="00642D50">
              <w:rPr>
                <w:i/>
                <w:sz w:val="22"/>
                <w:szCs w:val="22"/>
              </w:rPr>
              <w:t>ный срок эксплуатации</w:t>
            </w:r>
          </w:p>
          <w:p w:rsidR="00A90FA2" w:rsidRPr="00642D50" w:rsidRDefault="00A90FA2" w:rsidP="001207BE">
            <w:pPr>
              <w:pStyle w:val="af9"/>
              <w:rPr>
                <w:i/>
                <w:sz w:val="22"/>
                <w:szCs w:val="22"/>
              </w:rPr>
            </w:pPr>
          </w:p>
        </w:tc>
        <w:tc>
          <w:tcPr>
            <w:tcW w:w="4536" w:type="dxa"/>
            <w:vAlign w:val="center"/>
          </w:tcPr>
          <w:p w:rsidR="00A90FA2" w:rsidRPr="00642D50" w:rsidRDefault="00A90FA2" w:rsidP="0022493C">
            <w:pPr>
              <w:rPr>
                <w:i/>
                <w:color w:val="000000" w:themeColor="text1"/>
                <w:sz w:val="22"/>
                <w:szCs w:val="22"/>
              </w:rPr>
            </w:pPr>
            <w:r w:rsidRPr="00642D50">
              <w:rPr>
                <w:i/>
                <w:color w:val="000000" w:themeColor="text1"/>
                <w:sz w:val="22"/>
                <w:szCs w:val="22"/>
              </w:rPr>
              <w:t>Существующее оборудование ТП (РП) м</w:t>
            </w:r>
            <w:r w:rsidRPr="00642D50">
              <w:rPr>
                <w:i/>
                <w:color w:val="000000" w:themeColor="text1"/>
                <w:sz w:val="22"/>
                <w:szCs w:val="22"/>
              </w:rPr>
              <w:t>о</w:t>
            </w:r>
            <w:r w:rsidRPr="00642D50">
              <w:rPr>
                <w:i/>
                <w:color w:val="000000" w:themeColor="text1"/>
                <w:sz w:val="22"/>
                <w:szCs w:val="22"/>
              </w:rPr>
              <w:t>рально, технически устаревшее, не обесп</w:t>
            </w:r>
            <w:r w:rsidRPr="00642D50">
              <w:rPr>
                <w:i/>
                <w:color w:val="000000" w:themeColor="text1"/>
                <w:sz w:val="22"/>
                <w:szCs w:val="22"/>
              </w:rPr>
              <w:t>е</w:t>
            </w:r>
            <w:r w:rsidRPr="00642D50">
              <w:rPr>
                <w:i/>
                <w:color w:val="000000" w:themeColor="text1"/>
                <w:sz w:val="22"/>
                <w:szCs w:val="22"/>
              </w:rPr>
              <w:t>чивает качественное, надёжное электр</w:t>
            </w:r>
            <w:r w:rsidRPr="00642D50">
              <w:rPr>
                <w:i/>
                <w:color w:val="000000" w:themeColor="text1"/>
                <w:sz w:val="22"/>
                <w:szCs w:val="22"/>
              </w:rPr>
              <w:t>о</w:t>
            </w:r>
            <w:r w:rsidRPr="00642D50">
              <w:rPr>
                <w:i/>
                <w:color w:val="000000" w:themeColor="text1"/>
                <w:sz w:val="22"/>
                <w:szCs w:val="22"/>
              </w:rPr>
              <w:t>снабжение,  а также безопасное проведение работ на электроборудовании электроте</w:t>
            </w:r>
            <w:r w:rsidRPr="00642D50">
              <w:rPr>
                <w:i/>
                <w:color w:val="000000" w:themeColor="text1"/>
                <w:sz w:val="22"/>
                <w:szCs w:val="22"/>
              </w:rPr>
              <w:t>х</w:t>
            </w:r>
            <w:r w:rsidRPr="00642D50">
              <w:rPr>
                <w:i/>
                <w:color w:val="000000" w:themeColor="text1"/>
                <w:sz w:val="22"/>
                <w:szCs w:val="22"/>
              </w:rPr>
              <w:t>ническим персоналом</w:t>
            </w:r>
            <w:r w:rsidR="00CE5E0C">
              <w:rPr>
                <w:i/>
                <w:color w:val="000000" w:themeColor="text1"/>
                <w:sz w:val="22"/>
                <w:szCs w:val="22"/>
              </w:rPr>
              <w:t>.</w:t>
            </w:r>
            <w:r w:rsidRPr="00642D50">
              <w:rPr>
                <w:i/>
                <w:color w:val="000000" w:themeColor="text1"/>
                <w:sz w:val="22"/>
                <w:szCs w:val="22"/>
              </w:rPr>
              <w:t>Нецелесообразность дальнейшей эксплуатации из</w:t>
            </w:r>
            <w:r w:rsidR="004C1C89" w:rsidRPr="00642D50">
              <w:rPr>
                <w:i/>
                <w:color w:val="000000" w:themeColor="text1"/>
                <w:sz w:val="22"/>
                <w:szCs w:val="22"/>
              </w:rPr>
              <w:t>-</w:t>
            </w:r>
            <w:r w:rsidRPr="00642D50">
              <w:rPr>
                <w:i/>
                <w:color w:val="000000" w:themeColor="text1"/>
                <w:sz w:val="22"/>
                <w:szCs w:val="22"/>
              </w:rPr>
              <w:t>за  выработки коммутационного ресурса и участившихся отказов в работе оборудования</w:t>
            </w:r>
          </w:p>
          <w:p w:rsidR="007F5E1B" w:rsidRPr="00642D50" w:rsidRDefault="007F5E1B" w:rsidP="0022493C">
            <w:pPr>
              <w:rPr>
                <w:i/>
                <w:color w:val="000000" w:themeColor="text1"/>
                <w:sz w:val="22"/>
                <w:szCs w:val="22"/>
              </w:rPr>
            </w:pPr>
          </w:p>
          <w:p w:rsidR="007F5E1B" w:rsidRPr="00642D50" w:rsidRDefault="007F5E1B" w:rsidP="0022493C">
            <w:pPr>
              <w:rPr>
                <w:i/>
                <w:color w:val="000000" w:themeColor="text1"/>
                <w:sz w:val="22"/>
                <w:szCs w:val="22"/>
              </w:rPr>
            </w:pPr>
          </w:p>
        </w:tc>
      </w:tr>
      <w:tr w:rsidR="008B1FF6" w:rsidRPr="00AA13BC" w:rsidTr="00F54475">
        <w:trPr>
          <w:trHeight w:val="20"/>
        </w:trPr>
        <w:tc>
          <w:tcPr>
            <w:tcW w:w="1859" w:type="dxa"/>
            <w:vAlign w:val="center"/>
          </w:tcPr>
          <w:p w:rsidR="00B07580" w:rsidRDefault="002440F3" w:rsidP="00606FD5">
            <w:pPr>
              <w:ind w:left="16" w:hanging="16"/>
              <w:jc w:val="center"/>
              <w:rPr>
                <w:i/>
                <w:sz w:val="22"/>
                <w:szCs w:val="22"/>
              </w:rPr>
            </w:pPr>
            <w:r>
              <w:rPr>
                <w:i/>
                <w:sz w:val="22"/>
                <w:szCs w:val="22"/>
              </w:rPr>
              <w:t>4</w:t>
            </w:r>
            <w:r w:rsidR="00606FD5">
              <w:rPr>
                <w:i/>
                <w:sz w:val="22"/>
                <w:szCs w:val="22"/>
              </w:rPr>
              <w:t>.1,</w:t>
            </w:r>
            <w:r w:rsidR="00145666">
              <w:rPr>
                <w:i/>
                <w:sz w:val="22"/>
                <w:szCs w:val="22"/>
              </w:rPr>
              <w:t xml:space="preserve"> </w:t>
            </w:r>
            <w:r w:rsidR="00606FD5">
              <w:rPr>
                <w:i/>
                <w:sz w:val="22"/>
                <w:szCs w:val="22"/>
              </w:rPr>
              <w:t>4.2,</w:t>
            </w:r>
            <w:r w:rsidR="00145666">
              <w:rPr>
                <w:i/>
                <w:sz w:val="22"/>
                <w:szCs w:val="22"/>
              </w:rPr>
              <w:t xml:space="preserve"> </w:t>
            </w:r>
            <w:r w:rsidR="00606FD5">
              <w:rPr>
                <w:i/>
                <w:sz w:val="22"/>
                <w:szCs w:val="22"/>
              </w:rPr>
              <w:t>4.3,</w:t>
            </w:r>
            <w:r w:rsidR="00145666">
              <w:rPr>
                <w:i/>
                <w:sz w:val="22"/>
                <w:szCs w:val="22"/>
              </w:rPr>
              <w:t xml:space="preserve"> </w:t>
            </w:r>
            <w:r w:rsidR="00606FD5">
              <w:rPr>
                <w:i/>
                <w:sz w:val="22"/>
                <w:szCs w:val="22"/>
              </w:rPr>
              <w:t>4.4,</w:t>
            </w:r>
          </w:p>
          <w:p w:rsidR="00A90FA2" w:rsidRPr="00642D50" w:rsidRDefault="00606FD5" w:rsidP="00606FD5">
            <w:pPr>
              <w:ind w:left="16" w:hanging="16"/>
              <w:jc w:val="center"/>
              <w:rPr>
                <w:i/>
                <w:sz w:val="22"/>
                <w:szCs w:val="22"/>
              </w:rPr>
            </w:pPr>
            <w:r>
              <w:rPr>
                <w:i/>
                <w:sz w:val="22"/>
                <w:szCs w:val="22"/>
              </w:rPr>
              <w:t>4.5,</w:t>
            </w:r>
            <w:r w:rsidR="00145666">
              <w:rPr>
                <w:i/>
                <w:sz w:val="22"/>
                <w:szCs w:val="22"/>
              </w:rPr>
              <w:t xml:space="preserve"> </w:t>
            </w:r>
            <w:r w:rsidR="00B07580">
              <w:rPr>
                <w:i/>
                <w:sz w:val="22"/>
                <w:szCs w:val="22"/>
              </w:rPr>
              <w:t>4.6,</w:t>
            </w:r>
            <w:r w:rsidR="00145666">
              <w:rPr>
                <w:i/>
                <w:sz w:val="22"/>
                <w:szCs w:val="22"/>
              </w:rPr>
              <w:t xml:space="preserve"> </w:t>
            </w:r>
            <w:r w:rsidR="00B07580">
              <w:rPr>
                <w:i/>
                <w:sz w:val="22"/>
                <w:szCs w:val="22"/>
              </w:rPr>
              <w:t>4.7</w:t>
            </w:r>
          </w:p>
        </w:tc>
        <w:tc>
          <w:tcPr>
            <w:tcW w:w="3260" w:type="dxa"/>
            <w:vAlign w:val="center"/>
          </w:tcPr>
          <w:p w:rsidR="00A90FA2" w:rsidRPr="00642D50" w:rsidRDefault="008B1FF6" w:rsidP="00F350D8">
            <w:pPr>
              <w:pStyle w:val="af9"/>
              <w:numPr>
                <w:ilvl w:val="0"/>
                <w:numId w:val="22"/>
              </w:numPr>
              <w:rPr>
                <w:i/>
                <w:sz w:val="22"/>
                <w:szCs w:val="22"/>
              </w:rPr>
            </w:pPr>
            <w:r w:rsidRPr="00642D50">
              <w:rPr>
                <w:i/>
                <w:sz w:val="22"/>
                <w:szCs w:val="22"/>
              </w:rPr>
              <w:t>Реконструкция КЛ-6 к</w:t>
            </w:r>
            <w:r w:rsidR="00C832F1" w:rsidRPr="00642D50">
              <w:rPr>
                <w:i/>
                <w:sz w:val="22"/>
                <w:szCs w:val="22"/>
              </w:rPr>
              <w:t>В</w:t>
            </w:r>
            <w:r w:rsidR="008C3519" w:rsidRPr="00642D50">
              <w:rPr>
                <w:i/>
                <w:sz w:val="22"/>
                <w:szCs w:val="22"/>
              </w:rPr>
              <w:t xml:space="preserve"> с монтажом участка ВЛ-6кВ</w:t>
            </w:r>
          </w:p>
        </w:tc>
        <w:tc>
          <w:tcPr>
            <w:tcW w:w="4536" w:type="dxa"/>
            <w:vAlign w:val="center"/>
          </w:tcPr>
          <w:p w:rsidR="00A90FA2" w:rsidRPr="005A00E5" w:rsidRDefault="00A90FA2" w:rsidP="002C1BC5">
            <w:pPr>
              <w:ind w:left="16" w:hanging="16"/>
              <w:rPr>
                <w:i/>
                <w:sz w:val="22"/>
                <w:szCs w:val="22"/>
              </w:rPr>
            </w:pPr>
            <w:r w:rsidRPr="005A00E5">
              <w:rPr>
                <w:i/>
                <w:sz w:val="22"/>
                <w:szCs w:val="22"/>
              </w:rPr>
              <w:t>Истечение срока эксплуатации, высокая удельная повреждаемость, несоответствие сечения кабелей возросшим  электрическим нагрузкам  с преж</w:t>
            </w:r>
            <w:r w:rsidR="00C832F1" w:rsidRPr="005A00E5">
              <w:rPr>
                <w:i/>
                <w:sz w:val="22"/>
                <w:szCs w:val="22"/>
              </w:rPr>
              <w:t>девременным выходом их из строя</w:t>
            </w:r>
            <w:r w:rsidR="001C2044">
              <w:rPr>
                <w:i/>
                <w:sz w:val="22"/>
                <w:szCs w:val="22"/>
              </w:rPr>
              <w:t xml:space="preserve"> </w:t>
            </w:r>
            <w:r w:rsidR="00C832F1" w:rsidRPr="005A00E5">
              <w:rPr>
                <w:i/>
                <w:sz w:val="22"/>
                <w:szCs w:val="22"/>
              </w:rPr>
              <w:t>,наличие большого количества с</w:t>
            </w:r>
            <w:r w:rsidR="00C832F1" w:rsidRPr="005A00E5">
              <w:rPr>
                <w:i/>
                <w:sz w:val="22"/>
                <w:szCs w:val="22"/>
              </w:rPr>
              <w:t>о</w:t>
            </w:r>
            <w:r w:rsidR="00C832F1" w:rsidRPr="005A00E5">
              <w:rPr>
                <w:i/>
                <w:sz w:val="22"/>
                <w:szCs w:val="22"/>
              </w:rPr>
              <w:t>единительных муфт установленных в пр</w:t>
            </w:r>
            <w:r w:rsidR="00C832F1" w:rsidRPr="005A00E5">
              <w:rPr>
                <w:i/>
                <w:sz w:val="22"/>
                <w:szCs w:val="22"/>
              </w:rPr>
              <w:t>о</w:t>
            </w:r>
            <w:r w:rsidR="00C832F1" w:rsidRPr="005A00E5">
              <w:rPr>
                <w:i/>
                <w:sz w:val="22"/>
                <w:szCs w:val="22"/>
              </w:rPr>
              <w:t>цессе эксплуатации</w:t>
            </w:r>
          </w:p>
        </w:tc>
      </w:tr>
      <w:tr w:rsidR="008B1FF6" w:rsidRPr="00AA13BC" w:rsidTr="00F54475">
        <w:trPr>
          <w:trHeight w:val="20"/>
        </w:trPr>
        <w:tc>
          <w:tcPr>
            <w:tcW w:w="1859" w:type="dxa"/>
            <w:vAlign w:val="center"/>
          </w:tcPr>
          <w:p w:rsidR="00195CBE" w:rsidRDefault="00195CBE" w:rsidP="002C1BC5">
            <w:pPr>
              <w:ind w:left="16" w:hanging="16"/>
              <w:jc w:val="center"/>
              <w:rPr>
                <w:i/>
                <w:sz w:val="22"/>
                <w:szCs w:val="22"/>
              </w:rPr>
            </w:pPr>
            <w:r>
              <w:rPr>
                <w:i/>
                <w:sz w:val="22"/>
                <w:szCs w:val="22"/>
              </w:rPr>
              <w:t>5.1,</w:t>
            </w:r>
            <w:r w:rsidR="00145666">
              <w:rPr>
                <w:i/>
                <w:sz w:val="22"/>
                <w:szCs w:val="22"/>
              </w:rPr>
              <w:t xml:space="preserve"> </w:t>
            </w:r>
            <w:r>
              <w:rPr>
                <w:i/>
                <w:sz w:val="22"/>
                <w:szCs w:val="22"/>
              </w:rPr>
              <w:t>5.2,</w:t>
            </w:r>
            <w:r w:rsidR="00145666">
              <w:rPr>
                <w:i/>
                <w:sz w:val="22"/>
                <w:szCs w:val="22"/>
              </w:rPr>
              <w:t xml:space="preserve"> </w:t>
            </w:r>
            <w:r>
              <w:rPr>
                <w:i/>
                <w:sz w:val="22"/>
                <w:szCs w:val="22"/>
              </w:rPr>
              <w:t>5.3,</w:t>
            </w:r>
            <w:r w:rsidR="00145666">
              <w:rPr>
                <w:i/>
                <w:sz w:val="22"/>
                <w:szCs w:val="22"/>
              </w:rPr>
              <w:t xml:space="preserve"> </w:t>
            </w:r>
            <w:r>
              <w:rPr>
                <w:i/>
                <w:sz w:val="22"/>
                <w:szCs w:val="22"/>
              </w:rPr>
              <w:t>5.4,</w:t>
            </w:r>
          </w:p>
          <w:p w:rsidR="00195CBE" w:rsidRDefault="00195CBE" w:rsidP="00195CBE">
            <w:pPr>
              <w:ind w:left="16" w:hanging="16"/>
              <w:jc w:val="center"/>
              <w:rPr>
                <w:i/>
                <w:sz w:val="22"/>
                <w:szCs w:val="22"/>
              </w:rPr>
            </w:pPr>
            <w:r>
              <w:rPr>
                <w:i/>
                <w:sz w:val="22"/>
                <w:szCs w:val="22"/>
              </w:rPr>
              <w:t>5.5,</w:t>
            </w:r>
            <w:r w:rsidR="00145666">
              <w:rPr>
                <w:i/>
                <w:sz w:val="22"/>
                <w:szCs w:val="22"/>
              </w:rPr>
              <w:t xml:space="preserve"> </w:t>
            </w:r>
            <w:r>
              <w:rPr>
                <w:i/>
                <w:sz w:val="22"/>
                <w:szCs w:val="22"/>
              </w:rPr>
              <w:t>5.6,</w:t>
            </w:r>
            <w:r w:rsidR="00145666">
              <w:rPr>
                <w:i/>
                <w:sz w:val="22"/>
                <w:szCs w:val="22"/>
              </w:rPr>
              <w:t xml:space="preserve"> </w:t>
            </w:r>
            <w:r>
              <w:rPr>
                <w:i/>
                <w:sz w:val="22"/>
                <w:szCs w:val="22"/>
              </w:rPr>
              <w:t>5.7,</w:t>
            </w:r>
            <w:r w:rsidR="00145666">
              <w:rPr>
                <w:i/>
                <w:sz w:val="22"/>
                <w:szCs w:val="22"/>
              </w:rPr>
              <w:t xml:space="preserve"> </w:t>
            </w:r>
            <w:r>
              <w:rPr>
                <w:i/>
                <w:sz w:val="22"/>
                <w:szCs w:val="22"/>
              </w:rPr>
              <w:t>5.8,</w:t>
            </w:r>
          </w:p>
          <w:p w:rsidR="00A90FA2" w:rsidRPr="00642D50" w:rsidRDefault="00195CBE" w:rsidP="00195CBE">
            <w:pPr>
              <w:ind w:left="16" w:hanging="16"/>
              <w:jc w:val="center"/>
              <w:rPr>
                <w:i/>
                <w:sz w:val="22"/>
                <w:szCs w:val="22"/>
              </w:rPr>
            </w:pPr>
            <w:r>
              <w:rPr>
                <w:i/>
                <w:sz w:val="22"/>
                <w:szCs w:val="22"/>
              </w:rPr>
              <w:t>5.9,</w:t>
            </w:r>
            <w:r w:rsidR="00145666">
              <w:rPr>
                <w:i/>
                <w:sz w:val="22"/>
                <w:szCs w:val="22"/>
              </w:rPr>
              <w:t xml:space="preserve"> </w:t>
            </w:r>
            <w:r>
              <w:rPr>
                <w:i/>
                <w:sz w:val="22"/>
                <w:szCs w:val="22"/>
              </w:rPr>
              <w:t xml:space="preserve"> 5.10,</w:t>
            </w:r>
            <w:r w:rsidR="00145666">
              <w:rPr>
                <w:i/>
                <w:sz w:val="22"/>
                <w:szCs w:val="22"/>
              </w:rPr>
              <w:t xml:space="preserve"> </w:t>
            </w:r>
            <w:r>
              <w:rPr>
                <w:i/>
                <w:sz w:val="22"/>
                <w:szCs w:val="22"/>
              </w:rPr>
              <w:t>5.11</w:t>
            </w:r>
          </w:p>
        </w:tc>
        <w:tc>
          <w:tcPr>
            <w:tcW w:w="3260" w:type="dxa"/>
            <w:vAlign w:val="center"/>
          </w:tcPr>
          <w:p w:rsidR="00A90FA2" w:rsidRPr="00642D50" w:rsidRDefault="008C3519" w:rsidP="00595A1B">
            <w:pPr>
              <w:pStyle w:val="af9"/>
              <w:numPr>
                <w:ilvl w:val="0"/>
                <w:numId w:val="21"/>
              </w:numPr>
              <w:rPr>
                <w:i/>
                <w:sz w:val="22"/>
                <w:szCs w:val="22"/>
              </w:rPr>
            </w:pPr>
            <w:r w:rsidRPr="00642D50">
              <w:rPr>
                <w:i/>
                <w:spacing w:val="-1"/>
                <w:sz w:val="22"/>
                <w:szCs w:val="22"/>
              </w:rPr>
              <w:t>Реконструкц</w:t>
            </w:r>
            <w:r w:rsidR="00C832F1" w:rsidRPr="00642D50">
              <w:rPr>
                <w:i/>
                <w:spacing w:val="-1"/>
                <w:sz w:val="22"/>
                <w:szCs w:val="22"/>
              </w:rPr>
              <w:t>ия ВЛ-6 кВ</w:t>
            </w:r>
            <w:r w:rsidR="00595A1B" w:rsidRPr="00642D50">
              <w:rPr>
                <w:i/>
                <w:spacing w:val="-1"/>
                <w:sz w:val="22"/>
                <w:szCs w:val="22"/>
              </w:rPr>
              <w:t xml:space="preserve"> с монта</w:t>
            </w:r>
            <w:r w:rsidR="00C832F1" w:rsidRPr="00642D50">
              <w:rPr>
                <w:i/>
                <w:spacing w:val="-1"/>
                <w:sz w:val="22"/>
                <w:szCs w:val="22"/>
              </w:rPr>
              <w:t>жом участка К</w:t>
            </w:r>
            <w:r w:rsidR="00595A1B" w:rsidRPr="00642D50">
              <w:rPr>
                <w:i/>
                <w:spacing w:val="-1"/>
                <w:sz w:val="22"/>
                <w:szCs w:val="22"/>
              </w:rPr>
              <w:t>Л-6 кВ</w:t>
            </w:r>
          </w:p>
          <w:p w:rsidR="00595A1B" w:rsidRPr="00642D50" w:rsidRDefault="00595A1B" w:rsidP="00CA4C29">
            <w:pPr>
              <w:ind w:left="360"/>
              <w:rPr>
                <w:i/>
                <w:sz w:val="22"/>
                <w:szCs w:val="22"/>
              </w:rPr>
            </w:pPr>
          </w:p>
        </w:tc>
        <w:tc>
          <w:tcPr>
            <w:tcW w:w="4536" w:type="dxa"/>
            <w:vAlign w:val="center"/>
          </w:tcPr>
          <w:p w:rsidR="00A90FA2" w:rsidRPr="005A00E5" w:rsidRDefault="00A90FA2" w:rsidP="002C1BC5">
            <w:pPr>
              <w:ind w:left="16" w:hanging="16"/>
              <w:rPr>
                <w:i/>
                <w:sz w:val="22"/>
                <w:szCs w:val="22"/>
              </w:rPr>
            </w:pPr>
            <w:r w:rsidRPr="005A00E5">
              <w:rPr>
                <w:i/>
                <w:sz w:val="22"/>
                <w:szCs w:val="22"/>
              </w:rPr>
              <w:t>Истечение срока эксплуатации, высокая удельная повреждаемость, нецелесообра</w:t>
            </w:r>
            <w:r w:rsidRPr="005A00E5">
              <w:rPr>
                <w:i/>
                <w:sz w:val="22"/>
                <w:szCs w:val="22"/>
              </w:rPr>
              <w:t>з</w:t>
            </w:r>
            <w:r w:rsidRPr="005A00E5">
              <w:rPr>
                <w:i/>
                <w:sz w:val="22"/>
                <w:szCs w:val="22"/>
              </w:rPr>
              <w:t>ность дальнейшей эксплуатации, наличие большого количества соединительных муфт установленных в процессе эксплуа</w:t>
            </w:r>
            <w:r w:rsidR="00233C14" w:rsidRPr="005A00E5">
              <w:rPr>
                <w:i/>
                <w:sz w:val="22"/>
                <w:szCs w:val="22"/>
              </w:rPr>
              <w:t>тации</w:t>
            </w:r>
          </w:p>
        </w:tc>
      </w:tr>
      <w:tr w:rsidR="008B1FF6" w:rsidRPr="00AA13BC" w:rsidTr="00F54475">
        <w:trPr>
          <w:trHeight w:val="20"/>
        </w:trPr>
        <w:tc>
          <w:tcPr>
            <w:tcW w:w="1859" w:type="dxa"/>
            <w:vAlign w:val="center"/>
          </w:tcPr>
          <w:p w:rsidR="00A90FA2" w:rsidRPr="00642D50" w:rsidRDefault="00195CBE" w:rsidP="002C1BC5">
            <w:pPr>
              <w:ind w:left="16" w:hanging="16"/>
              <w:jc w:val="center"/>
              <w:rPr>
                <w:i/>
                <w:sz w:val="22"/>
                <w:szCs w:val="22"/>
              </w:rPr>
            </w:pPr>
            <w:r>
              <w:rPr>
                <w:i/>
                <w:sz w:val="22"/>
                <w:szCs w:val="22"/>
              </w:rPr>
              <w:t>6</w:t>
            </w:r>
          </w:p>
        </w:tc>
        <w:tc>
          <w:tcPr>
            <w:tcW w:w="3260" w:type="dxa"/>
            <w:vAlign w:val="center"/>
          </w:tcPr>
          <w:p w:rsidR="00595A1B" w:rsidRPr="00642D50" w:rsidRDefault="00642D50" w:rsidP="00642D50">
            <w:pPr>
              <w:pStyle w:val="af9"/>
              <w:numPr>
                <w:ilvl w:val="0"/>
                <w:numId w:val="18"/>
              </w:numPr>
              <w:rPr>
                <w:i/>
                <w:sz w:val="22"/>
                <w:szCs w:val="22"/>
              </w:rPr>
            </w:pPr>
            <w:r w:rsidRPr="00642D50">
              <w:rPr>
                <w:bCs/>
                <w:i/>
                <w:sz w:val="22"/>
                <w:szCs w:val="22"/>
              </w:rPr>
              <w:t xml:space="preserve">Реконструкция </w:t>
            </w:r>
            <w:r w:rsidR="00C84854" w:rsidRPr="00642D50">
              <w:rPr>
                <w:bCs/>
                <w:i/>
                <w:sz w:val="22"/>
                <w:szCs w:val="22"/>
              </w:rPr>
              <w:t>ВЛ</w:t>
            </w:r>
            <w:r w:rsidR="00595A1B" w:rsidRPr="00642D50">
              <w:rPr>
                <w:bCs/>
                <w:i/>
                <w:sz w:val="22"/>
                <w:szCs w:val="22"/>
              </w:rPr>
              <w:t>-6 кВ</w:t>
            </w:r>
            <w:r w:rsidRPr="00642D50">
              <w:rPr>
                <w:bCs/>
                <w:i/>
                <w:sz w:val="22"/>
                <w:szCs w:val="22"/>
              </w:rPr>
              <w:t xml:space="preserve"> Ф-2 п/ст. «Мелькомб</w:t>
            </w:r>
            <w:r w:rsidRPr="00642D50">
              <w:rPr>
                <w:bCs/>
                <w:i/>
                <w:sz w:val="22"/>
                <w:szCs w:val="22"/>
              </w:rPr>
              <w:t>и</w:t>
            </w:r>
            <w:r w:rsidRPr="00642D50">
              <w:rPr>
                <w:bCs/>
                <w:i/>
                <w:sz w:val="22"/>
                <w:szCs w:val="22"/>
              </w:rPr>
              <w:t>нат»-ТП-191</w:t>
            </w:r>
          </w:p>
        </w:tc>
        <w:tc>
          <w:tcPr>
            <w:tcW w:w="4536" w:type="dxa"/>
            <w:vAlign w:val="center"/>
          </w:tcPr>
          <w:p w:rsidR="00A90FA2" w:rsidRPr="005A00E5" w:rsidRDefault="00233C14" w:rsidP="00867A8F">
            <w:pPr>
              <w:ind w:left="16" w:hanging="16"/>
              <w:rPr>
                <w:i/>
                <w:sz w:val="22"/>
                <w:szCs w:val="22"/>
              </w:rPr>
            </w:pPr>
            <w:r w:rsidRPr="005A00E5">
              <w:rPr>
                <w:i/>
                <w:sz w:val="22"/>
                <w:szCs w:val="22"/>
              </w:rPr>
              <w:t>Истечение срока эксплуатации, высокая удельная повреждаемость, нецелесообра</w:t>
            </w:r>
            <w:r w:rsidRPr="005A00E5">
              <w:rPr>
                <w:i/>
                <w:sz w:val="22"/>
                <w:szCs w:val="22"/>
              </w:rPr>
              <w:t>з</w:t>
            </w:r>
            <w:r w:rsidRPr="005A00E5">
              <w:rPr>
                <w:i/>
                <w:sz w:val="22"/>
                <w:szCs w:val="22"/>
              </w:rPr>
              <w:t>ность дальнейшей эксплуатации</w:t>
            </w:r>
          </w:p>
        </w:tc>
      </w:tr>
      <w:tr w:rsidR="008B1FF6" w:rsidRPr="00AA13BC" w:rsidTr="00F54475">
        <w:trPr>
          <w:trHeight w:val="20"/>
        </w:trPr>
        <w:tc>
          <w:tcPr>
            <w:tcW w:w="1859" w:type="dxa"/>
            <w:vAlign w:val="center"/>
          </w:tcPr>
          <w:p w:rsidR="0019686A" w:rsidRDefault="00195CBE" w:rsidP="00642D50">
            <w:pPr>
              <w:ind w:left="16" w:hanging="16"/>
              <w:rPr>
                <w:i/>
                <w:sz w:val="22"/>
                <w:szCs w:val="22"/>
              </w:rPr>
            </w:pPr>
            <w:r>
              <w:rPr>
                <w:i/>
                <w:sz w:val="22"/>
                <w:szCs w:val="22"/>
              </w:rPr>
              <w:t>7.1,</w:t>
            </w:r>
            <w:r w:rsidR="00145666">
              <w:rPr>
                <w:i/>
                <w:sz w:val="22"/>
                <w:szCs w:val="22"/>
              </w:rPr>
              <w:t xml:space="preserve"> </w:t>
            </w:r>
            <w:r>
              <w:rPr>
                <w:i/>
                <w:sz w:val="22"/>
                <w:szCs w:val="22"/>
              </w:rPr>
              <w:t>7.2,</w:t>
            </w:r>
            <w:r w:rsidR="00145666">
              <w:rPr>
                <w:i/>
                <w:sz w:val="22"/>
                <w:szCs w:val="22"/>
              </w:rPr>
              <w:t xml:space="preserve"> </w:t>
            </w:r>
            <w:r w:rsidR="0019686A">
              <w:rPr>
                <w:i/>
                <w:sz w:val="22"/>
                <w:szCs w:val="22"/>
              </w:rPr>
              <w:t>7.3,</w:t>
            </w:r>
            <w:r w:rsidR="00145666">
              <w:rPr>
                <w:i/>
                <w:sz w:val="22"/>
                <w:szCs w:val="22"/>
              </w:rPr>
              <w:t xml:space="preserve"> </w:t>
            </w:r>
            <w:r w:rsidR="0019686A">
              <w:rPr>
                <w:i/>
                <w:sz w:val="22"/>
                <w:szCs w:val="22"/>
              </w:rPr>
              <w:t>7.4,</w:t>
            </w:r>
          </w:p>
          <w:p w:rsidR="0019686A" w:rsidRDefault="0019686A" w:rsidP="00642D50">
            <w:pPr>
              <w:ind w:left="16" w:hanging="16"/>
              <w:rPr>
                <w:i/>
                <w:sz w:val="22"/>
                <w:szCs w:val="22"/>
              </w:rPr>
            </w:pPr>
            <w:r>
              <w:rPr>
                <w:i/>
                <w:sz w:val="22"/>
                <w:szCs w:val="22"/>
              </w:rPr>
              <w:t>7.5,</w:t>
            </w:r>
            <w:r w:rsidR="00145666">
              <w:rPr>
                <w:i/>
                <w:sz w:val="22"/>
                <w:szCs w:val="22"/>
              </w:rPr>
              <w:t xml:space="preserve"> </w:t>
            </w:r>
            <w:r>
              <w:rPr>
                <w:i/>
                <w:sz w:val="22"/>
                <w:szCs w:val="22"/>
              </w:rPr>
              <w:t>7.6,</w:t>
            </w:r>
            <w:r w:rsidR="00145666">
              <w:rPr>
                <w:i/>
                <w:sz w:val="22"/>
                <w:szCs w:val="22"/>
              </w:rPr>
              <w:t xml:space="preserve"> </w:t>
            </w:r>
            <w:r>
              <w:rPr>
                <w:i/>
                <w:sz w:val="22"/>
                <w:szCs w:val="22"/>
              </w:rPr>
              <w:t>7.7,</w:t>
            </w:r>
            <w:r w:rsidR="00145666">
              <w:rPr>
                <w:i/>
                <w:sz w:val="22"/>
                <w:szCs w:val="22"/>
              </w:rPr>
              <w:t xml:space="preserve"> </w:t>
            </w:r>
            <w:r>
              <w:rPr>
                <w:i/>
                <w:sz w:val="22"/>
                <w:szCs w:val="22"/>
              </w:rPr>
              <w:t>7.8,</w:t>
            </w:r>
          </w:p>
          <w:p w:rsidR="0019686A" w:rsidRDefault="0019686A" w:rsidP="00642D50">
            <w:pPr>
              <w:ind w:left="16" w:hanging="16"/>
              <w:rPr>
                <w:i/>
                <w:sz w:val="22"/>
                <w:szCs w:val="22"/>
              </w:rPr>
            </w:pPr>
            <w:r>
              <w:rPr>
                <w:i/>
                <w:sz w:val="22"/>
                <w:szCs w:val="22"/>
              </w:rPr>
              <w:t>7.9,</w:t>
            </w:r>
            <w:r w:rsidR="00145666">
              <w:rPr>
                <w:i/>
                <w:sz w:val="22"/>
                <w:szCs w:val="22"/>
              </w:rPr>
              <w:t xml:space="preserve"> </w:t>
            </w:r>
            <w:r>
              <w:rPr>
                <w:i/>
                <w:sz w:val="22"/>
                <w:szCs w:val="22"/>
              </w:rPr>
              <w:t>7.10,</w:t>
            </w:r>
            <w:r w:rsidR="00145666">
              <w:rPr>
                <w:i/>
                <w:sz w:val="22"/>
                <w:szCs w:val="22"/>
              </w:rPr>
              <w:t xml:space="preserve"> </w:t>
            </w:r>
            <w:r>
              <w:rPr>
                <w:i/>
                <w:sz w:val="22"/>
                <w:szCs w:val="22"/>
              </w:rPr>
              <w:t>7.11,</w:t>
            </w:r>
          </w:p>
          <w:p w:rsidR="008C3519" w:rsidRPr="00642D50" w:rsidRDefault="0019686A" w:rsidP="00642D50">
            <w:pPr>
              <w:ind w:left="16" w:hanging="16"/>
              <w:rPr>
                <w:i/>
                <w:sz w:val="22"/>
                <w:szCs w:val="22"/>
              </w:rPr>
            </w:pPr>
            <w:r>
              <w:rPr>
                <w:i/>
                <w:sz w:val="22"/>
                <w:szCs w:val="22"/>
              </w:rPr>
              <w:t>7.12,</w:t>
            </w:r>
            <w:r w:rsidR="00145666">
              <w:rPr>
                <w:i/>
                <w:sz w:val="22"/>
                <w:szCs w:val="22"/>
              </w:rPr>
              <w:t xml:space="preserve"> </w:t>
            </w:r>
            <w:r>
              <w:rPr>
                <w:i/>
                <w:sz w:val="22"/>
                <w:szCs w:val="22"/>
              </w:rPr>
              <w:t>7.13</w:t>
            </w:r>
          </w:p>
        </w:tc>
        <w:tc>
          <w:tcPr>
            <w:tcW w:w="3260" w:type="dxa"/>
            <w:vAlign w:val="center"/>
          </w:tcPr>
          <w:p w:rsidR="00A90FA2" w:rsidRPr="00642D50" w:rsidRDefault="00A90FA2" w:rsidP="00595A1B">
            <w:pPr>
              <w:pStyle w:val="af9"/>
              <w:numPr>
                <w:ilvl w:val="0"/>
                <w:numId w:val="20"/>
              </w:numPr>
              <w:rPr>
                <w:i/>
                <w:sz w:val="22"/>
                <w:szCs w:val="22"/>
              </w:rPr>
            </w:pPr>
            <w:r w:rsidRPr="00642D50">
              <w:rPr>
                <w:i/>
                <w:sz w:val="22"/>
                <w:szCs w:val="22"/>
              </w:rPr>
              <w:t>Реконструкция ВЛ-0,4 кВ</w:t>
            </w:r>
          </w:p>
        </w:tc>
        <w:tc>
          <w:tcPr>
            <w:tcW w:w="4536" w:type="dxa"/>
            <w:vAlign w:val="center"/>
          </w:tcPr>
          <w:p w:rsidR="00A90FA2" w:rsidRPr="00642D50" w:rsidRDefault="00A90FA2" w:rsidP="002C1BC5">
            <w:pPr>
              <w:ind w:left="16" w:hanging="16"/>
              <w:rPr>
                <w:i/>
                <w:sz w:val="22"/>
                <w:szCs w:val="22"/>
              </w:rPr>
            </w:pPr>
            <w:r w:rsidRPr="00642D50">
              <w:rPr>
                <w:i/>
                <w:sz w:val="22"/>
                <w:szCs w:val="22"/>
              </w:rPr>
              <w:t>Низкий ур</w:t>
            </w:r>
            <w:r w:rsidR="004C1C89" w:rsidRPr="00642D50">
              <w:rPr>
                <w:i/>
                <w:sz w:val="22"/>
                <w:szCs w:val="22"/>
              </w:rPr>
              <w:t>овень напряжения у потребителей</w:t>
            </w:r>
            <w:r w:rsidRPr="00642D50">
              <w:rPr>
                <w:i/>
                <w:sz w:val="22"/>
                <w:szCs w:val="22"/>
              </w:rPr>
              <w:t>, высокий уровень технологических потерь, несанкционированные  подключения  (набр</w:t>
            </w:r>
            <w:r w:rsidRPr="00642D50">
              <w:rPr>
                <w:i/>
                <w:sz w:val="22"/>
                <w:szCs w:val="22"/>
              </w:rPr>
              <w:t>о</w:t>
            </w:r>
            <w:r w:rsidRPr="00642D50">
              <w:rPr>
                <w:i/>
                <w:sz w:val="22"/>
                <w:szCs w:val="22"/>
              </w:rPr>
              <w:t>сы), большая протяжённость и ветхость линий</w:t>
            </w:r>
          </w:p>
        </w:tc>
      </w:tr>
    </w:tbl>
    <w:p w:rsidR="006E5F0B" w:rsidRPr="00AA13BC" w:rsidRDefault="00BE780D" w:rsidP="00FA0569">
      <w:pPr>
        <w:tabs>
          <w:tab w:val="left" w:pos="6843"/>
        </w:tabs>
        <w:jc w:val="both"/>
      </w:pPr>
      <w:r>
        <w:tab/>
      </w:r>
    </w:p>
    <w:p w:rsidR="002C1BC5" w:rsidRPr="00AA13BC" w:rsidRDefault="002C1BC5" w:rsidP="002C1BC5">
      <w:pPr>
        <w:pStyle w:val="a5"/>
        <w:ind w:firstLine="425"/>
        <w:jc w:val="both"/>
      </w:pPr>
      <w:r w:rsidRPr="00AA13BC">
        <w:lastRenderedPageBreak/>
        <w:t xml:space="preserve">Как показано в </w:t>
      </w:r>
      <w:r w:rsidR="00283F89" w:rsidRPr="00AA13BC">
        <w:t>табл</w:t>
      </w:r>
      <w:r w:rsidR="00A90FA2" w:rsidRPr="00AA13BC">
        <w:t>.</w:t>
      </w:r>
      <w:r w:rsidR="004A31AA" w:rsidRPr="00AA13BC">
        <w:t xml:space="preserve"> 4-1, </w:t>
      </w:r>
      <w:r w:rsidRPr="00AA13BC">
        <w:t xml:space="preserve"> </w:t>
      </w:r>
      <w:r w:rsidRPr="00FF1251">
        <w:t>часть</w:t>
      </w:r>
      <w:r w:rsidR="001C2044" w:rsidRPr="00FF1251">
        <w:t xml:space="preserve"> </w:t>
      </w:r>
      <w:r w:rsidR="00FF06A8" w:rsidRPr="00FF1251">
        <w:t>мероприятиятий по</w:t>
      </w:r>
      <w:r w:rsidR="00FF06A8" w:rsidRPr="00AA13BC">
        <w:t xml:space="preserve"> модернизации</w:t>
      </w:r>
      <w:r w:rsidRPr="00AA13BC">
        <w:t xml:space="preserve"> представлена меропр</w:t>
      </w:r>
      <w:r w:rsidRPr="00AA13BC">
        <w:t>и</w:t>
      </w:r>
      <w:r w:rsidRPr="00AA13BC">
        <w:t xml:space="preserve">ятиями по оптимизации сетевого хозяйства 0,4 кВ, а именно </w:t>
      </w:r>
      <w:r w:rsidR="004A31AA" w:rsidRPr="00AA13BC">
        <w:t xml:space="preserve">планируется: </w:t>
      </w:r>
      <w:r w:rsidRPr="00AA13BC">
        <w:t>сокращение прот</w:t>
      </w:r>
      <w:r w:rsidRPr="00AA13BC">
        <w:t>я</w:t>
      </w:r>
      <w:r w:rsidRPr="00AA13BC">
        <w:t>женности сетей 0,4 кВ,  замена голого провода на самонесущие изолированные провода (СИП). По сравнению с традиционными воздушными линиями 0,4 кВ, выполненными с н</w:t>
      </w:r>
      <w:r w:rsidRPr="00AA13BC">
        <w:t>е</w:t>
      </w:r>
      <w:r w:rsidRPr="00AA13BC">
        <w:t>изолированными проводами, линии СИП имеет ряд преимуществ:</w:t>
      </w:r>
    </w:p>
    <w:p w:rsidR="006E5F0B" w:rsidRPr="00AA13BC" w:rsidRDefault="006E5F0B" w:rsidP="002C1BC5">
      <w:pPr>
        <w:pStyle w:val="a5"/>
        <w:ind w:firstLine="425"/>
        <w:jc w:val="both"/>
      </w:pPr>
    </w:p>
    <w:p w:rsidR="002C1BC5" w:rsidRPr="00AA13BC" w:rsidRDefault="002C1BC5" w:rsidP="002C1BC5">
      <w:pPr>
        <w:numPr>
          <w:ilvl w:val="0"/>
          <w:numId w:val="6"/>
        </w:numPr>
        <w:tabs>
          <w:tab w:val="clear" w:pos="1145"/>
          <w:tab w:val="left" w:pos="840"/>
        </w:tabs>
        <w:ind w:left="840"/>
        <w:jc w:val="both"/>
      </w:pPr>
      <w:r w:rsidRPr="00AA13BC">
        <w:t>простота конструктивного исполнения опор (отсутствие траверс и изоляторов);</w:t>
      </w:r>
    </w:p>
    <w:p w:rsidR="002C1BC5" w:rsidRPr="00AA13BC" w:rsidRDefault="002C1BC5" w:rsidP="002C1BC5">
      <w:pPr>
        <w:numPr>
          <w:ilvl w:val="0"/>
          <w:numId w:val="6"/>
        </w:numPr>
        <w:tabs>
          <w:tab w:val="clear" w:pos="1145"/>
          <w:tab w:val="left" w:pos="840"/>
        </w:tabs>
        <w:ind w:left="840"/>
        <w:jc w:val="both"/>
      </w:pPr>
      <w:r w:rsidRPr="00AA13BC">
        <w:t>малый риск коротких замыканий между нулевой несущей и токопроводящими ж</w:t>
      </w:r>
      <w:r w:rsidRPr="00AA13BC">
        <w:t>и</w:t>
      </w:r>
      <w:r w:rsidRPr="00AA13BC">
        <w:t>лами;</w:t>
      </w:r>
    </w:p>
    <w:p w:rsidR="002C1BC5" w:rsidRPr="00AA13BC" w:rsidRDefault="002C1BC5" w:rsidP="002C1BC5">
      <w:pPr>
        <w:numPr>
          <w:ilvl w:val="0"/>
          <w:numId w:val="6"/>
        </w:numPr>
        <w:tabs>
          <w:tab w:val="clear" w:pos="1145"/>
          <w:tab w:val="left" w:pos="840"/>
        </w:tabs>
        <w:ind w:left="840"/>
        <w:jc w:val="both"/>
      </w:pPr>
      <w:r w:rsidRPr="00AA13BC">
        <w:t xml:space="preserve">повышение надежности в зонах интенсивного образования гололеда и налипания </w:t>
      </w:r>
    </w:p>
    <w:p w:rsidR="002C1BC5" w:rsidRPr="00AA13BC" w:rsidRDefault="002C1BC5" w:rsidP="002C1BC5">
      <w:pPr>
        <w:numPr>
          <w:ilvl w:val="0"/>
          <w:numId w:val="6"/>
        </w:numPr>
        <w:tabs>
          <w:tab w:val="clear" w:pos="1145"/>
          <w:tab w:val="left" w:pos="840"/>
        </w:tabs>
        <w:ind w:left="840"/>
        <w:jc w:val="both"/>
      </w:pPr>
      <w:r w:rsidRPr="00AA13BC">
        <w:t>сокращение объемов и времени аварийно-восстановительных работ;</w:t>
      </w:r>
    </w:p>
    <w:p w:rsidR="002C1BC5" w:rsidRPr="00AA13BC" w:rsidRDefault="002C1BC5" w:rsidP="002C1BC5">
      <w:pPr>
        <w:numPr>
          <w:ilvl w:val="0"/>
          <w:numId w:val="6"/>
        </w:numPr>
        <w:tabs>
          <w:tab w:val="clear" w:pos="1145"/>
          <w:tab w:val="left" w:pos="840"/>
        </w:tabs>
        <w:ind w:left="840"/>
        <w:jc w:val="both"/>
      </w:pPr>
      <w:r w:rsidRPr="00AA13BC">
        <w:t>снижение эксплуатационных затрат, что обуславливается высокой надежностью и бесперебойностью электроснабжения потребителей;</w:t>
      </w:r>
    </w:p>
    <w:p w:rsidR="002C1BC5" w:rsidRPr="00AA13BC" w:rsidRDefault="002C1BC5" w:rsidP="002C1BC5">
      <w:pPr>
        <w:numPr>
          <w:ilvl w:val="0"/>
          <w:numId w:val="6"/>
        </w:numPr>
        <w:tabs>
          <w:tab w:val="clear" w:pos="1145"/>
          <w:tab w:val="left" w:pos="840"/>
        </w:tabs>
        <w:ind w:left="840"/>
        <w:jc w:val="both"/>
      </w:pPr>
      <w:r w:rsidRPr="00AA13BC">
        <w:t>снижение потерь напряжения вследствие малого реактивного сопротивления СИП (0,1 Ом/км по сравнению с 0,35 Ом/км для неизолированных проводов);</w:t>
      </w:r>
    </w:p>
    <w:p w:rsidR="002C1BC5" w:rsidRPr="00AA13BC" w:rsidRDefault="002C1BC5" w:rsidP="002C1BC5">
      <w:pPr>
        <w:numPr>
          <w:ilvl w:val="0"/>
          <w:numId w:val="6"/>
        </w:numPr>
        <w:tabs>
          <w:tab w:val="clear" w:pos="1145"/>
          <w:tab w:val="left" w:pos="840"/>
        </w:tabs>
        <w:ind w:left="840"/>
        <w:jc w:val="both"/>
      </w:pPr>
      <w:r w:rsidRPr="00AA13BC">
        <w:t>снижается вероятность хищения электроэнергии, так как изолированные, скрученные между собой жилы исключают самовольное подключение к линии путем выполнения наброса на провода;</w:t>
      </w:r>
    </w:p>
    <w:p w:rsidR="002C1BC5" w:rsidRPr="00AA13BC" w:rsidRDefault="002C1BC5" w:rsidP="002C1BC5">
      <w:pPr>
        <w:numPr>
          <w:ilvl w:val="0"/>
          <w:numId w:val="6"/>
        </w:numPr>
        <w:tabs>
          <w:tab w:val="clear" w:pos="1145"/>
          <w:tab w:val="left" w:pos="840"/>
        </w:tabs>
        <w:ind w:left="840"/>
        <w:jc w:val="both"/>
      </w:pPr>
      <w:r w:rsidRPr="00AA13BC">
        <w:t>значительно снижается число случаев вандализма и воровства</w:t>
      </w:r>
      <w:r w:rsidR="007E6AFE" w:rsidRPr="00AA13BC">
        <w:t>.</w:t>
      </w:r>
    </w:p>
    <w:p w:rsidR="002C1BC5" w:rsidRPr="00AA13BC" w:rsidRDefault="002C1BC5" w:rsidP="002C1BC5">
      <w:pPr>
        <w:tabs>
          <w:tab w:val="left" w:pos="1920"/>
        </w:tabs>
        <w:ind w:firstLine="425"/>
        <w:jc w:val="both"/>
      </w:pPr>
    </w:p>
    <w:p w:rsidR="00622A41" w:rsidRPr="00AA13BC" w:rsidRDefault="00622A41" w:rsidP="002C1BC5">
      <w:pPr>
        <w:tabs>
          <w:tab w:val="left" w:pos="1920"/>
        </w:tabs>
        <w:ind w:firstLine="425"/>
        <w:jc w:val="both"/>
      </w:pPr>
      <w:r w:rsidRPr="00AA13BC">
        <w:t xml:space="preserve">Таким образом, включенные в инвестиционную программу мероприятия соответствуют </w:t>
      </w:r>
      <w:r w:rsidR="00F95816" w:rsidRPr="00AA13BC">
        <w:t xml:space="preserve">критериям </w:t>
      </w:r>
      <w:r w:rsidRPr="00AA13BC">
        <w:t xml:space="preserve">наиболее оптимальных технических решений. </w:t>
      </w:r>
    </w:p>
    <w:p w:rsidR="00622A41" w:rsidRPr="00AA13BC" w:rsidRDefault="00622A41" w:rsidP="002C1BC5">
      <w:pPr>
        <w:tabs>
          <w:tab w:val="left" w:pos="1920"/>
        </w:tabs>
        <w:ind w:firstLine="425"/>
        <w:jc w:val="both"/>
      </w:pPr>
    </w:p>
    <w:p w:rsidR="0078053C" w:rsidRPr="00AA13BC" w:rsidRDefault="0078053C" w:rsidP="00122623">
      <w:pPr>
        <w:pStyle w:val="-2"/>
        <w:tabs>
          <w:tab w:val="clear" w:pos="1134"/>
          <w:tab w:val="left" w:pos="720"/>
        </w:tabs>
        <w:ind w:left="720"/>
        <w:jc w:val="center"/>
        <w:rPr>
          <w:caps w:val="0"/>
          <w:smallCaps/>
        </w:rPr>
      </w:pPr>
      <w:r w:rsidRPr="00AA13BC">
        <w:rPr>
          <w:caps w:val="0"/>
          <w:smallCaps/>
        </w:rPr>
        <w:t>Группировка программных мероприятий</w:t>
      </w:r>
    </w:p>
    <w:p w:rsidR="00DE38FD" w:rsidRPr="00AA13BC" w:rsidRDefault="008B2288" w:rsidP="008B2288">
      <w:pPr>
        <w:ind w:firstLine="425"/>
        <w:jc w:val="both"/>
      </w:pPr>
      <w:r w:rsidRPr="00AA13BC">
        <w:t>Группировка программных мероприятий произведена в соотвествии с требованими Пр</w:t>
      </w:r>
      <w:r w:rsidRPr="00AA13BC">
        <w:t>и</w:t>
      </w:r>
      <w:r w:rsidRPr="00AA13BC">
        <w:t xml:space="preserve">каза Министерства энергетики Российской Федерации от </w:t>
      </w:r>
      <w:r w:rsidRPr="00642D50">
        <w:t xml:space="preserve">24 марта </w:t>
      </w:r>
      <w:smartTag w:uri="urn:schemas-microsoft-com:office:smarttags" w:element="metricconverter">
        <w:smartTagPr>
          <w:attr w:name="ProductID" w:val="2010 г"/>
        </w:smartTagPr>
        <w:r w:rsidRPr="00642D50">
          <w:t>2010 г</w:t>
        </w:r>
      </w:smartTag>
      <w:r w:rsidRPr="00642D50">
        <w:t xml:space="preserve">. № 114 </w:t>
      </w:r>
      <w:r w:rsidR="009C7D7E" w:rsidRPr="00642D50">
        <w:t>"</w:t>
      </w:r>
      <w:r w:rsidRPr="00AA13BC">
        <w:t>Об утве</w:t>
      </w:r>
      <w:r w:rsidRPr="00AA13BC">
        <w:t>р</w:t>
      </w:r>
      <w:r w:rsidRPr="00AA13BC">
        <w:t>ждении формы инвестиционной программы субъектов электроэнергетики, в уставных капит</w:t>
      </w:r>
      <w:r w:rsidRPr="00AA13BC">
        <w:t>а</w:t>
      </w:r>
      <w:r w:rsidRPr="00AA13BC">
        <w:t>лах которых участвует государство, и сетевых организаций</w:t>
      </w:r>
      <w:r w:rsidR="009C7D7E" w:rsidRPr="00AA13BC">
        <w:t>"</w:t>
      </w:r>
      <w:r w:rsidR="00BA6D0E" w:rsidRPr="00AA13BC">
        <w:t>. Результаты группировки</w:t>
      </w:r>
      <w:r w:rsidR="00C146BF" w:rsidRPr="00AA13BC">
        <w:t xml:space="preserve"> выпо</w:t>
      </w:r>
      <w:r w:rsidR="00C146BF" w:rsidRPr="00AA13BC">
        <w:t>л</w:t>
      </w:r>
      <w:r w:rsidR="00C146BF" w:rsidRPr="00AA13BC">
        <w:t xml:space="preserve">нены </w:t>
      </w:r>
      <w:r w:rsidR="00830FB1" w:rsidRPr="00AA13BC">
        <w:t>в соответствии с Приложением №1</w:t>
      </w:r>
      <w:r w:rsidR="00BA6D0E" w:rsidRPr="00AA13BC">
        <w:t>.2 к указанному приказу Министерства энергетики Российской Федераци</w:t>
      </w:r>
      <w:r w:rsidR="00CD73BD" w:rsidRPr="00AA13BC">
        <w:t>и</w:t>
      </w:r>
      <w:r w:rsidR="00FF06A8" w:rsidRPr="00AA13BC">
        <w:t>.</w:t>
      </w:r>
    </w:p>
    <w:p w:rsidR="007354FF" w:rsidRPr="00AA13BC" w:rsidRDefault="007354FF" w:rsidP="007354FF">
      <w:pPr>
        <w:ind w:firstLine="480"/>
        <w:jc w:val="both"/>
        <w:rPr>
          <w:sz w:val="10"/>
          <w:szCs w:val="10"/>
        </w:rPr>
      </w:pPr>
    </w:p>
    <w:p w:rsidR="00E263D4" w:rsidRPr="00AA13BC" w:rsidRDefault="00E263D4" w:rsidP="007354FF">
      <w:pPr>
        <w:ind w:firstLine="480"/>
        <w:jc w:val="both"/>
        <w:rPr>
          <w:sz w:val="10"/>
          <w:szCs w:val="10"/>
        </w:rPr>
      </w:pPr>
    </w:p>
    <w:p w:rsidR="007354FF" w:rsidRPr="00AA13BC" w:rsidRDefault="007354FF" w:rsidP="009D5468">
      <w:pPr>
        <w:ind w:firstLine="480"/>
        <w:jc w:val="both"/>
      </w:pPr>
      <w:r w:rsidRPr="00AA13BC">
        <w:t>К мероприятиям по модернизации отнесены:</w:t>
      </w:r>
    </w:p>
    <w:p w:rsidR="007354FF" w:rsidRPr="00AA13BC" w:rsidRDefault="007354FF" w:rsidP="009D5468">
      <w:pPr>
        <w:numPr>
          <w:ilvl w:val="0"/>
          <w:numId w:val="6"/>
        </w:numPr>
        <w:tabs>
          <w:tab w:val="clear" w:pos="1145"/>
          <w:tab w:val="left" w:pos="840"/>
        </w:tabs>
        <w:ind w:left="840"/>
        <w:jc w:val="both"/>
      </w:pPr>
      <w:r w:rsidRPr="00AA13BC">
        <w:t>увеличение производительности оборудования при сохраняемых площадях</w:t>
      </w:r>
      <w:r w:rsidR="004F0F33" w:rsidRPr="00AA13BC">
        <w:t>,</w:t>
      </w:r>
    </w:p>
    <w:p w:rsidR="007354FF" w:rsidRPr="00AA13BC" w:rsidRDefault="007354FF" w:rsidP="009D5468">
      <w:pPr>
        <w:numPr>
          <w:ilvl w:val="0"/>
          <w:numId w:val="6"/>
        </w:numPr>
        <w:tabs>
          <w:tab w:val="clear" w:pos="1145"/>
          <w:tab w:val="left" w:pos="840"/>
        </w:tabs>
        <w:ind w:left="840"/>
        <w:jc w:val="both"/>
      </w:pPr>
      <w:r w:rsidRPr="00AA13BC">
        <w:t>сокращение удельных расходов энергетических ресурсов на единицу оказанной усл</w:t>
      </w:r>
      <w:r w:rsidRPr="00AA13BC">
        <w:t>у</w:t>
      </w:r>
      <w:r w:rsidRPr="00AA13BC">
        <w:t>ги</w:t>
      </w:r>
      <w:r w:rsidR="004F0F33" w:rsidRPr="00AA13BC">
        <w:t>,</w:t>
      </w:r>
    </w:p>
    <w:p w:rsidR="004F0F33" w:rsidRPr="00AA13BC" w:rsidRDefault="005971FC" w:rsidP="009D5468">
      <w:pPr>
        <w:numPr>
          <w:ilvl w:val="0"/>
          <w:numId w:val="6"/>
        </w:numPr>
        <w:tabs>
          <w:tab w:val="clear" w:pos="1145"/>
          <w:tab w:val="left" w:pos="840"/>
        </w:tabs>
        <w:ind w:left="840"/>
        <w:jc w:val="both"/>
      </w:pPr>
      <w:r w:rsidRPr="00AA13BC">
        <w:t>модернизация</w:t>
      </w:r>
      <w:r w:rsidR="004F0F33" w:rsidRPr="00AA13BC">
        <w:t xml:space="preserve"> кабельных и водзушных линий (замена голого провода воздушных л</w:t>
      </w:r>
      <w:r w:rsidR="004F0F33" w:rsidRPr="00AA13BC">
        <w:t>и</w:t>
      </w:r>
      <w:r w:rsidR="004F0F33" w:rsidRPr="00AA13BC">
        <w:t>ний на самонесущие изолированные провода),</w:t>
      </w:r>
    </w:p>
    <w:p w:rsidR="007354FF" w:rsidRPr="00AA13BC" w:rsidRDefault="007354FF" w:rsidP="009D5468">
      <w:pPr>
        <w:numPr>
          <w:ilvl w:val="0"/>
          <w:numId w:val="6"/>
        </w:numPr>
        <w:tabs>
          <w:tab w:val="clear" w:pos="1145"/>
          <w:tab w:val="left" w:pos="840"/>
        </w:tabs>
        <w:ind w:left="840"/>
        <w:jc w:val="both"/>
      </w:pPr>
      <w:r w:rsidRPr="00AA13BC">
        <w:t>снижение сверхнормативных потерь ресурсов</w:t>
      </w:r>
      <w:r w:rsidR="004F0F33" w:rsidRPr="00AA13BC">
        <w:t>,</w:t>
      </w:r>
    </w:p>
    <w:p w:rsidR="004F0F33" w:rsidRPr="00AA13BC" w:rsidRDefault="005971FC" w:rsidP="009D5468">
      <w:pPr>
        <w:numPr>
          <w:ilvl w:val="0"/>
          <w:numId w:val="6"/>
        </w:numPr>
        <w:tabs>
          <w:tab w:val="clear" w:pos="1145"/>
          <w:tab w:val="left" w:pos="840"/>
        </w:tabs>
        <w:ind w:left="840"/>
        <w:jc w:val="both"/>
      </w:pPr>
      <w:r w:rsidRPr="00AA13BC">
        <w:t xml:space="preserve">модернизация </w:t>
      </w:r>
      <w:r w:rsidR="004F0F33" w:rsidRPr="00AA13BC">
        <w:t xml:space="preserve"> и оптимизация сети 0,4 кВ, направленная на сокращение протяженн</w:t>
      </w:r>
      <w:r w:rsidR="004F0F33" w:rsidRPr="00AA13BC">
        <w:t>о</w:t>
      </w:r>
      <w:r w:rsidR="004F0F33" w:rsidRPr="00AA13BC">
        <w:t>сти линий низкого напряжения (включая установку дополнительного оборудования в подстанциях и монтаж новых комплектных трансформаторных подстанций),</w:t>
      </w:r>
    </w:p>
    <w:p w:rsidR="007354FF" w:rsidRPr="00AA13BC" w:rsidRDefault="007354FF" w:rsidP="009D5468">
      <w:pPr>
        <w:numPr>
          <w:ilvl w:val="0"/>
          <w:numId w:val="6"/>
        </w:numPr>
        <w:tabs>
          <w:tab w:val="clear" w:pos="1145"/>
          <w:tab w:val="left" w:pos="840"/>
        </w:tabs>
        <w:ind w:left="840"/>
        <w:jc w:val="both"/>
      </w:pPr>
      <w:r w:rsidRPr="00AA13BC">
        <w:t>повышение долговечности работы основного оборудования</w:t>
      </w:r>
      <w:r w:rsidR="004F0F33" w:rsidRPr="00AA13BC">
        <w:t>,</w:t>
      </w:r>
    </w:p>
    <w:p w:rsidR="00FA0569" w:rsidRDefault="007354FF" w:rsidP="00FA0569">
      <w:pPr>
        <w:numPr>
          <w:ilvl w:val="0"/>
          <w:numId w:val="6"/>
        </w:numPr>
        <w:tabs>
          <w:tab w:val="clear" w:pos="1145"/>
          <w:tab w:val="left" w:pos="840"/>
        </w:tabs>
        <w:ind w:left="840"/>
        <w:jc w:val="both"/>
      </w:pPr>
      <w:r w:rsidRPr="00AA13BC">
        <w:t>улучшение условий труда производственного персонала и повышение безопасности работы</w:t>
      </w:r>
      <w:r w:rsidR="005E7C51">
        <w:t>.</w:t>
      </w:r>
    </w:p>
    <w:p w:rsidR="006D7FAA" w:rsidRDefault="006D7FAA" w:rsidP="006D7FAA">
      <w:pPr>
        <w:tabs>
          <w:tab w:val="left" w:pos="840"/>
        </w:tabs>
        <w:jc w:val="both"/>
      </w:pPr>
    </w:p>
    <w:p w:rsidR="006D7FAA" w:rsidRDefault="006D7FAA" w:rsidP="006D7FAA">
      <w:pPr>
        <w:tabs>
          <w:tab w:val="left" w:pos="840"/>
        </w:tabs>
        <w:jc w:val="both"/>
      </w:pPr>
    </w:p>
    <w:p w:rsidR="006D7FAA" w:rsidRDefault="006D7FAA" w:rsidP="006D7FAA">
      <w:pPr>
        <w:tabs>
          <w:tab w:val="left" w:pos="840"/>
        </w:tabs>
        <w:jc w:val="both"/>
      </w:pPr>
    </w:p>
    <w:p w:rsidR="006D7FAA" w:rsidRDefault="006D7FAA" w:rsidP="006D7FAA">
      <w:pPr>
        <w:tabs>
          <w:tab w:val="left" w:pos="840"/>
        </w:tabs>
        <w:jc w:val="both"/>
      </w:pPr>
    </w:p>
    <w:p w:rsidR="006D7FAA" w:rsidRDefault="006D7FAA" w:rsidP="006D7FAA">
      <w:pPr>
        <w:tabs>
          <w:tab w:val="left" w:pos="840"/>
        </w:tabs>
        <w:jc w:val="both"/>
      </w:pPr>
    </w:p>
    <w:p w:rsidR="00FA0569" w:rsidRPr="00AA13BC" w:rsidRDefault="00FA0569" w:rsidP="00FA0569">
      <w:pPr>
        <w:tabs>
          <w:tab w:val="left" w:pos="840"/>
        </w:tabs>
        <w:jc w:val="both"/>
      </w:pPr>
    </w:p>
    <w:p w:rsidR="00705C67" w:rsidRPr="00642D50" w:rsidRDefault="00830FB1" w:rsidP="00A36378">
      <w:pPr>
        <w:tabs>
          <w:tab w:val="left" w:pos="840"/>
        </w:tabs>
        <w:ind w:left="480"/>
        <w:jc w:val="right"/>
        <w:rPr>
          <w:sz w:val="18"/>
          <w:szCs w:val="18"/>
        </w:rPr>
      </w:pPr>
      <w:r w:rsidRPr="00AA13BC">
        <w:rPr>
          <w:sz w:val="18"/>
          <w:szCs w:val="18"/>
        </w:rPr>
        <w:lastRenderedPageBreak/>
        <w:t xml:space="preserve">Табл. </w:t>
      </w:r>
      <w:r w:rsidR="00BB6708" w:rsidRPr="00AA13BC">
        <w:rPr>
          <w:sz w:val="18"/>
          <w:szCs w:val="18"/>
        </w:rPr>
        <w:fldChar w:fldCharType="begin"/>
      </w:r>
      <w:r w:rsidRPr="00AA13BC">
        <w:rPr>
          <w:sz w:val="18"/>
          <w:szCs w:val="18"/>
        </w:rPr>
        <w:instrText xml:space="preserve"> STYLEREF 1 \s </w:instrText>
      </w:r>
      <w:r w:rsidR="00BB6708" w:rsidRPr="00AA13BC">
        <w:rPr>
          <w:sz w:val="18"/>
          <w:szCs w:val="18"/>
        </w:rPr>
        <w:fldChar w:fldCharType="separate"/>
      </w:r>
      <w:r w:rsidR="00C52C6D">
        <w:rPr>
          <w:noProof/>
          <w:sz w:val="18"/>
          <w:szCs w:val="18"/>
        </w:rPr>
        <w:t>4</w:t>
      </w:r>
      <w:r w:rsidR="00BB6708" w:rsidRPr="00AA13BC">
        <w:rPr>
          <w:noProof/>
          <w:sz w:val="18"/>
          <w:szCs w:val="18"/>
        </w:rPr>
        <w:fldChar w:fldCharType="end"/>
      </w:r>
      <w:r w:rsidRPr="00AA13BC">
        <w:rPr>
          <w:sz w:val="18"/>
          <w:szCs w:val="18"/>
        </w:rPr>
        <w:noBreakHyphen/>
      </w:r>
      <w:r w:rsidR="00BB6708" w:rsidRPr="00AA13BC">
        <w:rPr>
          <w:sz w:val="18"/>
          <w:szCs w:val="18"/>
        </w:rPr>
        <w:fldChar w:fldCharType="begin"/>
      </w:r>
      <w:r w:rsidRPr="00AA13BC">
        <w:rPr>
          <w:sz w:val="18"/>
          <w:szCs w:val="18"/>
        </w:rPr>
        <w:instrText xml:space="preserve"> SEQ Табл. \* ARABIC \s 1 </w:instrText>
      </w:r>
      <w:r w:rsidR="00BB6708" w:rsidRPr="00AA13BC">
        <w:rPr>
          <w:sz w:val="18"/>
          <w:szCs w:val="18"/>
        </w:rPr>
        <w:fldChar w:fldCharType="separate"/>
      </w:r>
      <w:r w:rsidR="00C52C6D">
        <w:rPr>
          <w:noProof/>
          <w:sz w:val="18"/>
          <w:szCs w:val="18"/>
        </w:rPr>
        <w:t>2</w:t>
      </w:r>
      <w:r w:rsidR="00BB6708" w:rsidRPr="00AA13BC">
        <w:rPr>
          <w:noProof/>
          <w:sz w:val="18"/>
          <w:szCs w:val="18"/>
        </w:rPr>
        <w:fldChar w:fldCharType="end"/>
      </w:r>
      <w:r w:rsidRPr="00AA13BC">
        <w:rPr>
          <w:sz w:val="18"/>
          <w:szCs w:val="18"/>
        </w:rPr>
        <w:t xml:space="preserve"> Группировка программных мероприятий </w:t>
      </w:r>
      <w:r w:rsidR="009C11E5" w:rsidRPr="00AA13BC">
        <w:rPr>
          <w:sz w:val="18"/>
          <w:szCs w:val="18"/>
        </w:rPr>
        <w:t xml:space="preserve"> - сводный перечень мероприятий </w:t>
      </w:r>
      <w:r w:rsidRPr="00AA13BC">
        <w:rPr>
          <w:sz w:val="18"/>
          <w:szCs w:val="18"/>
        </w:rPr>
        <w:t>(</w:t>
      </w:r>
      <w:r w:rsidR="00CD73BD" w:rsidRPr="00AA13BC">
        <w:rPr>
          <w:sz w:val="18"/>
          <w:szCs w:val="18"/>
        </w:rPr>
        <w:t>на основании Приложения</w:t>
      </w:r>
      <w:r w:rsidRPr="00AA13BC">
        <w:rPr>
          <w:sz w:val="18"/>
          <w:szCs w:val="18"/>
        </w:rPr>
        <w:t>№1.2</w:t>
      </w:r>
      <w:r w:rsidRPr="00AA13BC">
        <w:rPr>
          <w:sz w:val="18"/>
          <w:szCs w:val="18"/>
        </w:rPr>
        <w:br/>
        <w:t xml:space="preserve">к приказу Минэнерго от </w:t>
      </w:r>
      <w:r w:rsidRPr="00642D50">
        <w:rPr>
          <w:sz w:val="18"/>
          <w:szCs w:val="18"/>
        </w:rPr>
        <w:t>24.03.2010 №114)</w:t>
      </w:r>
    </w:p>
    <w:tbl>
      <w:tblPr>
        <w:tblW w:w="92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72"/>
        <w:gridCol w:w="3402"/>
        <w:gridCol w:w="1701"/>
        <w:gridCol w:w="1417"/>
        <w:gridCol w:w="1560"/>
      </w:tblGrid>
      <w:tr w:rsidR="00D3089C" w:rsidRPr="00AA13BC" w:rsidTr="00B430AB">
        <w:trPr>
          <w:cantSplit/>
          <w:trHeight w:val="818"/>
          <w:tblHeader/>
        </w:trPr>
        <w:tc>
          <w:tcPr>
            <w:tcW w:w="562" w:type="dxa"/>
            <w:shd w:val="clear" w:color="auto" w:fill="auto"/>
            <w:tcMar>
              <w:left w:w="0" w:type="dxa"/>
              <w:right w:w="0" w:type="dxa"/>
            </w:tcMar>
            <w:vAlign w:val="center"/>
          </w:tcPr>
          <w:p w:rsidR="00D3089C" w:rsidRPr="00AA13BC" w:rsidRDefault="00D3089C" w:rsidP="00C75FFC">
            <w:pPr>
              <w:jc w:val="center"/>
              <w:rPr>
                <w:b/>
                <w:sz w:val="20"/>
                <w:szCs w:val="20"/>
              </w:rPr>
            </w:pPr>
            <w:r w:rsidRPr="00AA13BC">
              <w:rPr>
                <w:b/>
                <w:sz w:val="20"/>
                <w:szCs w:val="20"/>
              </w:rPr>
              <w:t>Год ре</w:t>
            </w:r>
            <w:r w:rsidRPr="00AA13BC">
              <w:rPr>
                <w:b/>
                <w:sz w:val="20"/>
                <w:szCs w:val="20"/>
              </w:rPr>
              <w:t>а</w:t>
            </w:r>
            <w:r w:rsidRPr="00AA13BC">
              <w:rPr>
                <w:b/>
                <w:sz w:val="20"/>
                <w:szCs w:val="20"/>
              </w:rPr>
              <w:t>лиз</w:t>
            </w:r>
            <w:r w:rsidRPr="00AA13BC">
              <w:rPr>
                <w:b/>
                <w:sz w:val="20"/>
                <w:szCs w:val="20"/>
              </w:rPr>
              <w:t>а</w:t>
            </w:r>
            <w:r w:rsidRPr="00AA13BC">
              <w:rPr>
                <w:b/>
                <w:sz w:val="20"/>
                <w:szCs w:val="20"/>
              </w:rPr>
              <w:t>ции</w:t>
            </w:r>
          </w:p>
        </w:tc>
        <w:tc>
          <w:tcPr>
            <w:tcW w:w="572" w:type="dxa"/>
            <w:shd w:val="clear" w:color="auto" w:fill="auto"/>
            <w:tcMar>
              <w:left w:w="0" w:type="dxa"/>
              <w:right w:w="0" w:type="dxa"/>
            </w:tcMar>
            <w:vAlign w:val="center"/>
          </w:tcPr>
          <w:p w:rsidR="00D3089C" w:rsidRPr="00AA13BC" w:rsidRDefault="00D3089C" w:rsidP="00C75FFC">
            <w:pPr>
              <w:jc w:val="center"/>
              <w:rPr>
                <w:b/>
                <w:sz w:val="20"/>
                <w:szCs w:val="20"/>
              </w:rPr>
            </w:pPr>
            <w:r w:rsidRPr="00AA13BC">
              <w:rPr>
                <w:b/>
                <w:sz w:val="20"/>
                <w:szCs w:val="20"/>
              </w:rPr>
              <w:t>№ п/п</w:t>
            </w:r>
          </w:p>
        </w:tc>
        <w:tc>
          <w:tcPr>
            <w:tcW w:w="3402" w:type="dxa"/>
            <w:shd w:val="clear" w:color="auto" w:fill="auto"/>
            <w:tcMar>
              <w:left w:w="0" w:type="dxa"/>
              <w:right w:w="0" w:type="dxa"/>
            </w:tcMar>
            <w:vAlign w:val="center"/>
          </w:tcPr>
          <w:p w:rsidR="00D3089C" w:rsidRPr="00AA13BC" w:rsidRDefault="00D3089C" w:rsidP="00B011A3">
            <w:pPr>
              <w:jc w:val="center"/>
              <w:rPr>
                <w:b/>
                <w:sz w:val="20"/>
                <w:szCs w:val="20"/>
              </w:rPr>
            </w:pPr>
            <w:r w:rsidRPr="00AA13BC">
              <w:rPr>
                <w:b/>
                <w:sz w:val="20"/>
                <w:szCs w:val="20"/>
              </w:rPr>
              <w:t>Мероприятие</w:t>
            </w:r>
          </w:p>
        </w:tc>
        <w:tc>
          <w:tcPr>
            <w:tcW w:w="1701" w:type="dxa"/>
            <w:shd w:val="clear" w:color="auto" w:fill="auto"/>
            <w:tcMar>
              <w:left w:w="0" w:type="dxa"/>
              <w:right w:w="0" w:type="dxa"/>
            </w:tcMar>
            <w:vAlign w:val="center"/>
          </w:tcPr>
          <w:p w:rsidR="00D3089C" w:rsidRPr="00AA13BC" w:rsidRDefault="00D3089C" w:rsidP="00B011A3">
            <w:pPr>
              <w:jc w:val="center"/>
              <w:rPr>
                <w:b/>
                <w:sz w:val="20"/>
                <w:szCs w:val="20"/>
              </w:rPr>
            </w:pPr>
            <w:r w:rsidRPr="00AA13BC">
              <w:rPr>
                <w:b/>
                <w:sz w:val="20"/>
                <w:szCs w:val="20"/>
              </w:rPr>
              <w:t>Объём финанс</w:t>
            </w:r>
            <w:r w:rsidRPr="00AA13BC">
              <w:rPr>
                <w:b/>
                <w:sz w:val="20"/>
                <w:szCs w:val="20"/>
              </w:rPr>
              <w:t>и</w:t>
            </w:r>
            <w:r w:rsidRPr="00AA13BC">
              <w:rPr>
                <w:b/>
                <w:sz w:val="20"/>
                <w:szCs w:val="20"/>
              </w:rPr>
              <w:t>рования, млн. руб (с НДС)</w:t>
            </w:r>
          </w:p>
        </w:tc>
        <w:tc>
          <w:tcPr>
            <w:tcW w:w="1417" w:type="dxa"/>
          </w:tcPr>
          <w:p w:rsidR="00D3089C" w:rsidRPr="00AA13BC" w:rsidRDefault="00D3089C" w:rsidP="00B011A3">
            <w:pPr>
              <w:jc w:val="center"/>
              <w:rPr>
                <w:b/>
                <w:sz w:val="20"/>
                <w:szCs w:val="20"/>
              </w:rPr>
            </w:pPr>
            <w:r w:rsidRPr="00AA13BC">
              <w:rPr>
                <w:b/>
                <w:sz w:val="20"/>
                <w:szCs w:val="20"/>
              </w:rPr>
              <w:t xml:space="preserve">В том числе за счёт </w:t>
            </w:r>
            <w:r>
              <w:rPr>
                <w:b/>
                <w:sz w:val="20"/>
                <w:szCs w:val="20"/>
              </w:rPr>
              <w:t>инв</w:t>
            </w:r>
            <w:r>
              <w:rPr>
                <w:b/>
                <w:sz w:val="20"/>
                <w:szCs w:val="20"/>
              </w:rPr>
              <w:t>е</w:t>
            </w:r>
            <w:r>
              <w:rPr>
                <w:b/>
                <w:sz w:val="20"/>
                <w:szCs w:val="20"/>
              </w:rPr>
              <w:t>стиционной составля</w:t>
            </w:r>
            <w:r>
              <w:rPr>
                <w:b/>
                <w:sz w:val="20"/>
                <w:szCs w:val="20"/>
              </w:rPr>
              <w:t>ю</w:t>
            </w:r>
            <w:r>
              <w:rPr>
                <w:b/>
                <w:sz w:val="20"/>
                <w:szCs w:val="20"/>
              </w:rPr>
              <w:t xml:space="preserve">щей в </w:t>
            </w:r>
            <w:r w:rsidRPr="00AA13BC">
              <w:rPr>
                <w:b/>
                <w:sz w:val="20"/>
                <w:szCs w:val="20"/>
              </w:rPr>
              <w:t>тар</w:t>
            </w:r>
            <w:r w:rsidRPr="00AA13BC">
              <w:rPr>
                <w:b/>
                <w:sz w:val="20"/>
                <w:szCs w:val="20"/>
              </w:rPr>
              <w:t>и</w:t>
            </w:r>
            <w:r>
              <w:rPr>
                <w:b/>
                <w:sz w:val="20"/>
                <w:szCs w:val="20"/>
              </w:rPr>
              <w:t>фе</w:t>
            </w:r>
            <w:r w:rsidRPr="00AA13BC">
              <w:rPr>
                <w:b/>
                <w:sz w:val="20"/>
                <w:szCs w:val="20"/>
              </w:rPr>
              <w:t xml:space="preserve"> на эле</w:t>
            </w:r>
            <w:r w:rsidRPr="00AA13BC">
              <w:rPr>
                <w:b/>
                <w:sz w:val="20"/>
                <w:szCs w:val="20"/>
              </w:rPr>
              <w:t>к</w:t>
            </w:r>
            <w:r w:rsidRPr="00AA13BC">
              <w:rPr>
                <w:b/>
                <w:sz w:val="20"/>
                <w:szCs w:val="20"/>
              </w:rPr>
              <w:t>троэнергию, млн. руб</w:t>
            </w:r>
          </w:p>
        </w:tc>
        <w:tc>
          <w:tcPr>
            <w:tcW w:w="1560" w:type="dxa"/>
          </w:tcPr>
          <w:p w:rsidR="00D3089C" w:rsidRPr="00AA13BC" w:rsidRDefault="00D3089C" w:rsidP="00B011A3">
            <w:pPr>
              <w:jc w:val="center"/>
              <w:rPr>
                <w:b/>
                <w:sz w:val="20"/>
                <w:szCs w:val="20"/>
              </w:rPr>
            </w:pPr>
            <w:r>
              <w:rPr>
                <w:b/>
                <w:sz w:val="20"/>
                <w:szCs w:val="20"/>
              </w:rPr>
              <w:t>В том числе за счёт собстве</w:t>
            </w:r>
            <w:r>
              <w:rPr>
                <w:b/>
                <w:sz w:val="20"/>
                <w:szCs w:val="20"/>
              </w:rPr>
              <w:t>н</w:t>
            </w:r>
            <w:r>
              <w:rPr>
                <w:b/>
                <w:sz w:val="20"/>
                <w:szCs w:val="20"/>
              </w:rPr>
              <w:t xml:space="preserve">ных средств </w:t>
            </w:r>
            <w:r w:rsidR="00F350D8">
              <w:rPr>
                <w:b/>
                <w:sz w:val="20"/>
                <w:szCs w:val="20"/>
              </w:rPr>
              <w:t xml:space="preserve">(получ. за счёт </w:t>
            </w:r>
            <w:r>
              <w:rPr>
                <w:b/>
                <w:sz w:val="20"/>
                <w:szCs w:val="20"/>
              </w:rPr>
              <w:t xml:space="preserve"> экономии п</w:t>
            </w:r>
            <w:r>
              <w:rPr>
                <w:b/>
                <w:sz w:val="20"/>
                <w:szCs w:val="20"/>
              </w:rPr>
              <w:t>о</w:t>
            </w:r>
            <w:r>
              <w:rPr>
                <w:b/>
                <w:sz w:val="20"/>
                <w:szCs w:val="20"/>
              </w:rPr>
              <w:t>терь электр</w:t>
            </w:r>
            <w:r>
              <w:rPr>
                <w:b/>
                <w:sz w:val="20"/>
                <w:szCs w:val="20"/>
              </w:rPr>
              <w:t>о</w:t>
            </w:r>
            <w:r>
              <w:rPr>
                <w:b/>
                <w:sz w:val="20"/>
                <w:szCs w:val="20"/>
              </w:rPr>
              <w:t>энергии</w:t>
            </w:r>
            <w:r w:rsidR="00F350D8">
              <w:rPr>
                <w:b/>
                <w:sz w:val="20"/>
                <w:szCs w:val="20"/>
              </w:rPr>
              <w:t>)</w:t>
            </w:r>
            <w:r>
              <w:rPr>
                <w:b/>
                <w:sz w:val="20"/>
                <w:szCs w:val="20"/>
              </w:rPr>
              <w:t>, млн. руб</w:t>
            </w:r>
          </w:p>
        </w:tc>
      </w:tr>
      <w:tr w:rsidR="00B430AB" w:rsidRPr="00AA13BC" w:rsidTr="00B430AB">
        <w:trPr>
          <w:trHeight w:val="246"/>
        </w:trPr>
        <w:tc>
          <w:tcPr>
            <w:tcW w:w="562" w:type="dxa"/>
            <w:vMerge w:val="restart"/>
            <w:shd w:val="clear" w:color="auto" w:fill="auto"/>
            <w:textDirection w:val="btLr"/>
            <w:vAlign w:val="center"/>
          </w:tcPr>
          <w:p w:rsidR="00B430AB" w:rsidRPr="00AA13BC" w:rsidRDefault="00B430AB" w:rsidP="00830FB1">
            <w:pPr>
              <w:ind w:left="113" w:right="113"/>
              <w:jc w:val="center"/>
              <w:rPr>
                <w:sz w:val="22"/>
                <w:szCs w:val="22"/>
              </w:rPr>
            </w:pPr>
            <w:r>
              <w:rPr>
                <w:b/>
                <w:bCs/>
                <w:i/>
                <w:iCs/>
                <w:sz w:val="22"/>
                <w:szCs w:val="22"/>
              </w:rPr>
              <w:t>2015</w:t>
            </w:r>
            <w:r w:rsidRPr="00AA13BC">
              <w:rPr>
                <w:b/>
                <w:bCs/>
                <w:i/>
                <w:iCs/>
                <w:sz w:val="22"/>
                <w:szCs w:val="22"/>
              </w:rPr>
              <w:t>го</w:t>
            </w:r>
            <w:r>
              <w:rPr>
                <w:b/>
                <w:bCs/>
                <w:i/>
                <w:iCs/>
                <w:sz w:val="22"/>
                <w:szCs w:val="22"/>
              </w:rPr>
              <w:t>д</w:t>
            </w:r>
            <w:r w:rsidRPr="00AA13BC">
              <w:rPr>
                <w:b/>
                <w:bCs/>
                <w:i/>
                <w:iCs/>
                <w:sz w:val="22"/>
                <w:szCs w:val="22"/>
              </w:rPr>
              <w:t>д</w:t>
            </w:r>
          </w:p>
        </w:tc>
        <w:tc>
          <w:tcPr>
            <w:tcW w:w="8652" w:type="dxa"/>
            <w:gridSpan w:val="5"/>
            <w:shd w:val="clear" w:color="auto" w:fill="auto"/>
            <w:vAlign w:val="bottom"/>
          </w:tcPr>
          <w:p w:rsidR="00B430AB" w:rsidRPr="00AA13BC" w:rsidRDefault="00B430AB" w:rsidP="00B011A3">
            <w:pPr>
              <w:jc w:val="center"/>
              <w:rPr>
                <w:sz w:val="22"/>
                <w:szCs w:val="22"/>
              </w:rPr>
            </w:pPr>
            <w:r w:rsidRPr="00AA13BC">
              <w:rPr>
                <w:sz w:val="22"/>
                <w:szCs w:val="22"/>
              </w:rPr>
              <w:t> </w:t>
            </w:r>
          </w:p>
          <w:p w:rsidR="00B430AB" w:rsidRPr="00AA13BC" w:rsidRDefault="00B430AB" w:rsidP="00B011A3">
            <w:pPr>
              <w:jc w:val="center"/>
              <w:rPr>
                <w:sz w:val="22"/>
                <w:szCs w:val="22"/>
              </w:rPr>
            </w:pPr>
            <w:r w:rsidRPr="00AA13BC">
              <w:rPr>
                <w:b/>
                <w:bCs/>
                <w:sz w:val="22"/>
                <w:szCs w:val="22"/>
              </w:rPr>
              <w:t>Реконструкция, модернизация</w:t>
            </w: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B430AB" w:rsidP="00356C56">
            <w:pPr>
              <w:jc w:val="center"/>
              <w:rPr>
                <w:sz w:val="20"/>
                <w:szCs w:val="20"/>
              </w:rPr>
            </w:pPr>
            <w:r>
              <w:rPr>
                <w:sz w:val="20"/>
                <w:szCs w:val="20"/>
              </w:rPr>
              <w:t>1</w:t>
            </w:r>
            <w:r w:rsidR="00FA5751">
              <w:rPr>
                <w:sz w:val="20"/>
                <w:szCs w:val="20"/>
              </w:rPr>
              <w:t>.</w:t>
            </w:r>
          </w:p>
        </w:tc>
        <w:tc>
          <w:tcPr>
            <w:tcW w:w="3402" w:type="dxa"/>
            <w:shd w:val="clear" w:color="auto" w:fill="auto"/>
            <w:vAlign w:val="center"/>
          </w:tcPr>
          <w:p w:rsidR="00B430AB" w:rsidRPr="00140042" w:rsidRDefault="00B430AB" w:rsidP="00356C56">
            <w:pPr>
              <w:rPr>
                <w:i/>
                <w:iCs/>
                <w:sz w:val="20"/>
                <w:szCs w:val="20"/>
              </w:rPr>
            </w:pPr>
            <w:r>
              <w:rPr>
                <w:i/>
                <w:iCs/>
                <w:sz w:val="20"/>
                <w:szCs w:val="20"/>
              </w:rPr>
              <w:t>Замена в ТП(РП)№1, 8, 23, 27, 29, 30, 31, 33, 36, 44, 115, 199, 601, 605, 674,51, 56, 60, 70, 77, 84, 87, 91, 93, 96, 98, 104, РП-1, РП-6 трансфо</w:t>
            </w:r>
            <w:r>
              <w:rPr>
                <w:i/>
                <w:iCs/>
                <w:sz w:val="20"/>
                <w:szCs w:val="20"/>
              </w:rPr>
              <w:t>р</w:t>
            </w:r>
            <w:r>
              <w:rPr>
                <w:i/>
                <w:iCs/>
                <w:sz w:val="20"/>
                <w:szCs w:val="20"/>
              </w:rPr>
              <w:t>маторов на больший номинал в связи с их загрузкой более предельно-допустимой</w:t>
            </w:r>
          </w:p>
        </w:tc>
        <w:tc>
          <w:tcPr>
            <w:tcW w:w="1701" w:type="dxa"/>
            <w:shd w:val="clear" w:color="auto" w:fill="auto"/>
            <w:vAlign w:val="center"/>
          </w:tcPr>
          <w:p w:rsidR="00B430AB" w:rsidRPr="00140042" w:rsidRDefault="00B430AB" w:rsidP="00356C56">
            <w:pPr>
              <w:jc w:val="center"/>
              <w:rPr>
                <w:b/>
                <w:bCs/>
                <w:sz w:val="18"/>
                <w:szCs w:val="18"/>
              </w:rPr>
            </w:pPr>
            <w:r>
              <w:rPr>
                <w:b/>
                <w:bCs/>
                <w:sz w:val="18"/>
                <w:szCs w:val="18"/>
              </w:rPr>
              <w:t>3,765</w:t>
            </w:r>
          </w:p>
        </w:tc>
        <w:tc>
          <w:tcPr>
            <w:tcW w:w="1417" w:type="dxa"/>
            <w:vAlign w:val="center"/>
          </w:tcPr>
          <w:p w:rsidR="00B430AB" w:rsidRPr="00140042" w:rsidRDefault="00B430AB" w:rsidP="00356C56">
            <w:pPr>
              <w:jc w:val="center"/>
              <w:rPr>
                <w:b/>
                <w:bCs/>
                <w:sz w:val="18"/>
                <w:szCs w:val="18"/>
              </w:rPr>
            </w:pPr>
            <w:r>
              <w:rPr>
                <w:b/>
                <w:bCs/>
                <w:sz w:val="18"/>
                <w:szCs w:val="18"/>
              </w:rPr>
              <w:t>3,765</w:t>
            </w: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B430AB">
            <w:pPr>
              <w:jc w:val="center"/>
              <w:rPr>
                <w:sz w:val="20"/>
                <w:szCs w:val="20"/>
              </w:rPr>
            </w:pPr>
            <w:r>
              <w:rPr>
                <w:sz w:val="20"/>
                <w:szCs w:val="20"/>
              </w:rPr>
              <w:t>2</w:t>
            </w:r>
            <w:r w:rsidR="00FA5751">
              <w:rPr>
                <w:sz w:val="20"/>
                <w:szCs w:val="20"/>
              </w:rPr>
              <w:t>.</w:t>
            </w:r>
          </w:p>
        </w:tc>
        <w:tc>
          <w:tcPr>
            <w:tcW w:w="3402" w:type="dxa"/>
            <w:shd w:val="clear" w:color="auto" w:fill="auto"/>
            <w:vAlign w:val="center"/>
          </w:tcPr>
          <w:p w:rsidR="00B430AB" w:rsidRPr="00140042" w:rsidRDefault="00B430AB" w:rsidP="00356C56">
            <w:pPr>
              <w:rPr>
                <w:i/>
                <w:iCs/>
                <w:sz w:val="20"/>
                <w:szCs w:val="20"/>
              </w:rPr>
            </w:pPr>
            <w:r>
              <w:rPr>
                <w:i/>
                <w:iCs/>
                <w:sz w:val="20"/>
                <w:szCs w:val="20"/>
              </w:rPr>
              <w:t>Установка в ТП(РП)№130, 163, 210, 251, 259,270, 272, 286, 309, 318, 323, 408, 409, 473, 470, 606, 710, 720, 786, 793, 804,11, РП-7</w:t>
            </w:r>
            <w:r w:rsidRPr="0069263E">
              <w:rPr>
                <w:i/>
                <w:iCs/>
                <w:sz w:val="20"/>
                <w:szCs w:val="20"/>
              </w:rPr>
              <w:t xml:space="preserve">вторых </w:t>
            </w:r>
            <w:r>
              <w:rPr>
                <w:i/>
                <w:iCs/>
                <w:sz w:val="20"/>
                <w:szCs w:val="20"/>
              </w:rPr>
              <w:t>тран</w:t>
            </w:r>
            <w:r>
              <w:rPr>
                <w:i/>
                <w:iCs/>
                <w:sz w:val="20"/>
                <w:szCs w:val="20"/>
              </w:rPr>
              <w:t>с</w:t>
            </w:r>
            <w:r>
              <w:rPr>
                <w:i/>
                <w:iCs/>
                <w:sz w:val="20"/>
                <w:szCs w:val="20"/>
              </w:rPr>
              <w:t>форматоров</w:t>
            </w:r>
          </w:p>
        </w:tc>
        <w:tc>
          <w:tcPr>
            <w:tcW w:w="1701" w:type="dxa"/>
            <w:shd w:val="clear" w:color="auto" w:fill="auto"/>
            <w:vAlign w:val="center"/>
          </w:tcPr>
          <w:p w:rsidR="00B430AB" w:rsidRDefault="00B430AB" w:rsidP="00901C9E">
            <w:pPr>
              <w:jc w:val="center"/>
              <w:rPr>
                <w:b/>
                <w:bCs/>
                <w:sz w:val="18"/>
                <w:szCs w:val="18"/>
              </w:rPr>
            </w:pPr>
            <w:r>
              <w:rPr>
                <w:b/>
                <w:bCs/>
                <w:sz w:val="18"/>
                <w:szCs w:val="18"/>
              </w:rPr>
              <w:t>2,135</w:t>
            </w:r>
          </w:p>
        </w:tc>
        <w:tc>
          <w:tcPr>
            <w:tcW w:w="1417" w:type="dxa"/>
            <w:vAlign w:val="center"/>
          </w:tcPr>
          <w:p w:rsidR="00B430AB" w:rsidRDefault="00B430AB" w:rsidP="00E1236D">
            <w:pPr>
              <w:jc w:val="center"/>
              <w:rPr>
                <w:b/>
                <w:bCs/>
                <w:sz w:val="18"/>
                <w:szCs w:val="18"/>
              </w:rPr>
            </w:pPr>
            <w:r>
              <w:rPr>
                <w:b/>
                <w:bCs/>
                <w:sz w:val="18"/>
                <w:szCs w:val="18"/>
              </w:rPr>
              <w:t>2,135</w:t>
            </w:r>
          </w:p>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B430AB">
            <w:pPr>
              <w:jc w:val="center"/>
              <w:rPr>
                <w:sz w:val="20"/>
                <w:szCs w:val="20"/>
              </w:rPr>
            </w:pPr>
            <w:r>
              <w:rPr>
                <w:sz w:val="20"/>
                <w:szCs w:val="20"/>
              </w:rPr>
              <w:t>3</w:t>
            </w:r>
            <w:r w:rsidR="00FA5751">
              <w:rPr>
                <w:sz w:val="20"/>
                <w:szCs w:val="20"/>
              </w:rPr>
              <w:t>.</w:t>
            </w:r>
          </w:p>
        </w:tc>
        <w:tc>
          <w:tcPr>
            <w:tcW w:w="3402" w:type="dxa"/>
            <w:shd w:val="clear" w:color="auto" w:fill="auto"/>
            <w:vAlign w:val="center"/>
          </w:tcPr>
          <w:p w:rsidR="00B430AB" w:rsidRPr="00140042" w:rsidRDefault="00B430AB" w:rsidP="00356C56">
            <w:pPr>
              <w:rPr>
                <w:i/>
                <w:iCs/>
                <w:sz w:val="20"/>
                <w:szCs w:val="20"/>
              </w:rPr>
            </w:pPr>
            <w:r>
              <w:rPr>
                <w:i/>
                <w:iCs/>
                <w:sz w:val="20"/>
                <w:szCs w:val="20"/>
              </w:rPr>
              <w:t xml:space="preserve">Модернизация ТП№144, 334, 344, 315, 320, 323, 318, 317, </w:t>
            </w:r>
            <w:r w:rsidRPr="0069263E">
              <w:rPr>
                <w:i/>
                <w:iCs/>
                <w:sz w:val="20"/>
                <w:szCs w:val="20"/>
              </w:rPr>
              <w:t>23, 57, 125, 251, 234, 171, 235, 188, 84, 55, 269, 65, 126, 229, 208, 30, 783, 741, 95, 750, 751, 272, 606, 142, 473, 472, 481, 56, 424, 409, 406, 404,402, 410, 764, 762, 111, 254, 64, 45, 168, 261, РП</w:t>
            </w:r>
            <w:r>
              <w:rPr>
                <w:i/>
                <w:iCs/>
                <w:sz w:val="20"/>
                <w:szCs w:val="20"/>
              </w:rPr>
              <w:t>-6с подключенными социально-значимыми объектами УГО:замена вводной коммутационной аппар</w:t>
            </w:r>
            <w:r>
              <w:rPr>
                <w:i/>
                <w:iCs/>
                <w:sz w:val="20"/>
                <w:szCs w:val="20"/>
              </w:rPr>
              <w:t>а</w:t>
            </w:r>
            <w:r>
              <w:rPr>
                <w:i/>
                <w:iCs/>
                <w:sz w:val="20"/>
                <w:szCs w:val="20"/>
              </w:rPr>
              <w:t>туры 0,4кВ (вводТ1, Т2), отраб</w:t>
            </w:r>
            <w:r>
              <w:rPr>
                <w:i/>
                <w:iCs/>
                <w:sz w:val="20"/>
                <w:szCs w:val="20"/>
              </w:rPr>
              <w:t>о</w:t>
            </w:r>
            <w:r>
              <w:rPr>
                <w:i/>
                <w:iCs/>
                <w:sz w:val="20"/>
                <w:szCs w:val="20"/>
              </w:rPr>
              <w:t>тавшей нормативный срок экспл</w:t>
            </w:r>
            <w:r>
              <w:rPr>
                <w:i/>
                <w:iCs/>
                <w:sz w:val="20"/>
                <w:szCs w:val="20"/>
              </w:rPr>
              <w:t>у</w:t>
            </w:r>
            <w:r>
              <w:rPr>
                <w:i/>
                <w:iCs/>
                <w:sz w:val="20"/>
                <w:szCs w:val="20"/>
              </w:rPr>
              <w:t>атации</w:t>
            </w:r>
          </w:p>
        </w:tc>
        <w:tc>
          <w:tcPr>
            <w:tcW w:w="1701" w:type="dxa"/>
            <w:shd w:val="clear" w:color="auto" w:fill="auto"/>
            <w:vAlign w:val="center"/>
          </w:tcPr>
          <w:p w:rsidR="00B430AB" w:rsidRDefault="00B430AB" w:rsidP="00901C9E">
            <w:pPr>
              <w:jc w:val="center"/>
              <w:rPr>
                <w:b/>
                <w:bCs/>
                <w:sz w:val="18"/>
                <w:szCs w:val="18"/>
              </w:rPr>
            </w:pPr>
            <w:r>
              <w:rPr>
                <w:b/>
                <w:bCs/>
                <w:sz w:val="18"/>
                <w:szCs w:val="18"/>
              </w:rPr>
              <w:t>1,697</w:t>
            </w:r>
          </w:p>
        </w:tc>
        <w:tc>
          <w:tcPr>
            <w:tcW w:w="1417" w:type="dxa"/>
            <w:vAlign w:val="center"/>
          </w:tcPr>
          <w:p w:rsidR="00B430AB" w:rsidRDefault="00B430AB" w:rsidP="00E1236D">
            <w:pPr>
              <w:jc w:val="center"/>
              <w:rPr>
                <w:b/>
                <w:bCs/>
                <w:sz w:val="18"/>
                <w:szCs w:val="18"/>
              </w:rPr>
            </w:pPr>
            <w:r>
              <w:rPr>
                <w:b/>
                <w:bCs/>
                <w:sz w:val="18"/>
                <w:szCs w:val="18"/>
              </w:rPr>
              <w:t>1,697</w:t>
            </w:r>
          </w:p>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19686A">
            <w:pPr>
              <w:jc w:val="center"/>
              <w:rPr>
                <w:sz w:val="20"/>
                <w:szCs w:val="20"/>
              </w:rPr>
            </w:pPr>
            <w:r>
              <w:rPr>
                <w:sz w:val="20"/>
                <w:szCs w:val="20"/>
              </w:rPr>
              <w:t>4.</w:t>
            </w:r>
          </w:p>
        </w:tc>
        <w:tc>
          <w:tcPr>
            <w:tcW w:w="3402" w:type="dxa"/>
            <w:shd w:val="clear" w:color="auto" w:fill="auto"/>
            <w:vAlign w:val="center"/>
          </w:tcPr>
          <w:p w:rsidR="00B430AB" w:rsidRPr="00D44D0F" w:rsidRDefault="00B430AB" w:rsidP="00B21101">
            <w:pPr>
              <w:rPr>
                <w:b/>
                <w:i/>
                <w:iCs/>
                <w:sz w:val="20"/>
                <w:szCs w:val="20"/>
              </w:rPr>
            </w:pPr>
            <w:r w:rsidRPr="00D44D0F">
              <w:rPr>
                <w:b/>
                <w:i/>
                <w:iCs/>
                <w:sz w:val="20"/>
                <w:szCs w:val="20"/>
              </w:rPr>
              <w:t>Реконструкция КЛ-6 кВ с монт</w:t>
            </w:r>
            <w:r w:rsidRPr="00D44D0F">
              <w:rPr>
                <w:b/>
                <w:i/>
                <w:iCs/>
                <w:sz w:val="20"/>
                <w:szCs w:val="20"/>
              </w:rPr>
              <w:t>а</w:t>
            </w:r>
            <w:r w:rsidRPr="00D44D0F">
              <w:rPr>
                <w:b/>
                <w:i/>
                <w:iCs/>
                <w:sz w:val="20"/>
                <w:szCs w:val="20"/>
              </w:rPr>
              <w:t>жом участка ВЛ-6 к</w:t>
            </w:r>
            <w:r w:rsidR="00B21101">
              <w:rPr>
                <w:b/>
                <w:i/>
                <w:iCs/>
                <w:sz w:val="20"/>
                <w:szCs w:val="20"/>
              </w:rPr>
              <w:t>В</w:t>
            </w:r>
          </w:p>
        </w:tc>
        <w:tc>
          <w:tcPr>
            <w:tcW w:w="1701" w:type="dxa"/>
            <w:shd w:val="clear" w:color="auto" w:fill="auto"/>
            <w:vAlign w:val="center"/>
          </w:tcPr>
          <w:p w:rsidR="00B430AB" w:rsidRDefault="00B430AB" w:rsidP="00901C9E">
            <w:pPr>
              <w:jc w:val="center"/>
              <w:rPr>
                <w:b/>
                <w:bCs/>
                <w:sz w:val="18"/>
                <w:szCs w:val="18"/>
              </w:rPr>
            </w:pPr>
          </w:p>
        </w:tc>
        <w:tc>
          <w:tcPr>
            <w:tcW w:w="1417" w:type="dxa"/>
            <w:vAlign w:val="center"/>
          </w:tcPr>
          <w:p w:rsidR="00B430AB"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B430AB" w:rsidP="0019686A">
            <w:pPr>
              <w:jc w:val="center"/>
              <w:rPr>
                <w:sz w:val="20"/>
                <w:szCs w:val="20"/>
              </w:rPr>
            </w:pPr>
            <w:r>
              <w:rPr>
                <w:sz w:val="20"/>
                <w:szCs w:val="20"/>
              </w:rPr>
              <w:t>4</w:t>
            </w:r>
            <w:r w:rsidR="0019686A">
              <w:rPr>
                <w:sz w:val="20"/>
                <w:szCs w:val="20"/>
              </w:rPr>
              <w:t>.4.</w:t>
            </w:r>
          </w:p>
        </w:tc>
        <w:tc>
          <w:tcPr>
            <w:tcW w:w="3402" w:type="dxa"/>
            <w:shd w:val="clear" w:color="auto" w:fill="auto"/>
            <w:vAlign w:val="center"/>
          </w:tcPr>
          <w:p w:rsidR="00B430AB" w:rsidRPr="0069263E" w:rsidRDefault="00B430AB" w:rsidP="00356C56">
            <w:pPr>
              <w:rPr>
                <w:i/>
                <w:iCs/>
                <w:sz w:val="20"/>
                <w:szCs w:val="20"/>
              </w:rPr>
            </w:pPr>
            <w:r w:rsidRPr="0069263E">
              <w:rPr>
                <w:i/>
                <w:iCs/>
                <w:sz w:val="20"/>
                <w:szCs w:val="20"/>
              </w:rPr>
              <w:t>ТП469-ТП470 в г.Уссурийске</w:t>
            </w:r>
          </w:p>
        </w:tc>
        <w:tc>
          <w:tcPr>
            <w:tcW w:w="1701" w:type="dxa"/>
            <w:shd w:val="clear" w:color="auto" w:fill="auto"/>
            <w:vAlign w:val="center"/>
          </w:tcPr>
          <w:p w:rsidR="00B430AB" w:rsidRDefault="00B430AB" w:rsidP="00901C9E">
            <w:pPr>
              <w:jc w:val="center"/>
              <w:rPr>
                <w:b/>
                <w:bCs/>
                <w:sz w:val="18"/>
                <w:szCs w:val="18"/>
              </w:rPr>
            </w:pPr>
            <w:r>
              <w:rPr>
                <w:b/>
                <w:bCs/>
                <w:sz w:val="18"/>
                <w:szCs w:val="18"/>
              </w:rPr>
              <w:t>0,950</w:t>
            </w:r>
          </w:p>
        </w:tc>
        <w:tc>
          <w:tcPr>
            <w:tcW w:w="1417" w:type="dxa"/>
            <w:vAlign w:val="center"/>
          </w:tcPr>
          <w:p w:rsidR="00B430AB" w:rsidRDefault="00B430AB" w:rsidP="00E1236D">
            <w:pPr>
              <w:jc w:val="center"/>
              <w:rPr>
                <w:b/>
                <w:bCs/>
                <w:sz w:val="18"/>
                <w:szCs w:val="18"/>
              </w:rPr>
            </w:pPr>
          </w:p>
          <w:p w:rsidR="00B430AB" w:rsidRDefault="00B430AB" w:rsidP="00E1236D">
            <w:pPr>
              <w:jc w:val="center"/>
              <w:rPr>
                <w:b/>
                <w:bCs/>
                <w:sz w:val="18"/>
                <w:szCs w:val="18"/>
              </w:rPr>
            </w:pPr>
            <w:r>
              <w:rPr>
                <w:b/>
                <w:bCs/>
                <w:sz w:val="18"/>
                <w:szCs w:val="18"/>
              </w:rPr>
              <w:t>0,950</w:t>
            </w:r>
          </w:p>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19686A" w:rsidP="0019686A">
            <w:pPr>
              <w:jc w:val="center"/>
              <w:rPr>
                <w:sz w:val="20"/>
                <w:szCs w:val="20"/>
              </w:rPr>
            </w:pPr>
            <w:r>
              <w:rPr>
                <w:sz w:val="20"/>
                <w:szCs w:val="20"/>
              </w:rPr>
              <w:t>4.5.</w:t>
            </w:r>
          </w:p>
        </w:tc>
        <w:tc>
          <w:tcPr>
            <w:tcW w:w="3402" w:type="dxa"/>
            <w:shd w:val="clear" w:color="auto" w:fill="auto"/>
            <w:vAlign w:val="center"/>
          </w:tcPr>
          <w:p w:rsidR="00B430AB" w:rsidRPr="0069263E" w:rsidRDefault="00B430AB" w:rsidP="00356C56">
            <w:pPr>
              <w:rPr>
                <w:i/>
                <w:iCs/>
                <w:sz w:val="20"/>
                <w:szCs w:val="20"/>
              </w:rPr>
            </w:pPr>
            <w:r w:rsidRPr="0069263E">
              <w:rPr>
                <w:i/>
                <w:iCs/>
                <w:sz w:val="20"/>
                <w:szCs w:val="20"/>
              </w:rPr>
              <w:t>ТП792-ТП776 в г.Уссурийске</w:t>
            </w:r>
          </w:p>
        </w:tc>
        <w:tc>
          <w:tcPr>
            <w:tcW w:w="1701" w:type="dxa"/>
            <w:shd w:val="clear" w:color="auto" w:fill="auto"/>
            <w:vAlign w:val="center"/>
          </w:tcPr>
          <w:p w:rsidR="00B430AB" w:rsidRDefault="00B430AB" w:rsidP="00901C9E">
            <w:pPr>
              <w:jc w:val="center"/>
              <w:rPr>
                <w:b/>
                <w:bCs/>
                <w:sz w:val="18"/>
                <w:szCs w:val="18"/>
              </w:rPr>
            </w:pPr>
            <w:r>
              <w:rPr>
                <w:b/>
                <w:bCs/>
                <w:sz w:val="18"/>
                <w:szCs w:val="18"/>
              </w:rPr>
              <w:t>0,720</w:t>
            </w:r>
          </w:p>
        </w:tc>
        <w:tc>
          <w:tcPr>
            <w:tcW w:w="1417" w:type="dxa"/>
            <w:vAlign w:val="center"/>
          </w:tcPr>
          <w:p w:rsidR="00B430AB" w:rsidRDefault="00B430AB" w:rsidP="00E1236D">
            <w:pPr>
              <w:jc w:val="center"/>
              <w:rPr>
                <w:b/>
                <w:bCs/>
                <w:sz w:val="18"/>
                <w:szCs w:val="18"/>
              </w:rPr>
            </w:pPr>
          </w:p>
          <w:p w:rsidR="00B430AB" w:rsidRDefault="00B430AB" w:rsidP="00E1236D">
            <w:pPr>
              <w:jc w:val="center"/>
              <w:rPr>
                <w:b/>
                <w:bCs/>
                <w:sz w:val="18"/>
                <w:szCs w:val="18"/>
              </w:rPr>
            </w:pPr>
            <w:r>
              <w:rPr>
                <w:b/>
                <w:bCs/>
                <w:sz w:val="18"/>
                <w:szCs w:val="18"/>
              </w:rPr>
              <w:t>0,720</w:t>
            </w:r>
          </w:p>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19686A" w:rsidP="0019686A">
            <w:pPr>
              <w:jc w:val="center"/>
              <w:rPr>
                <w:sz w:val="20"/>
                <w:szCs w:val="20"/>
              </w:rPr>
            </w:pPr>
            <w:r>
              <w:rPr>
                <w:sz w:val="20"/>
                <w:szCs w:val="20"/>
              </w:rPr>
              <w:t>4.6.</w:t>
            </w:r>
          </w:p>
        </w:tc>
        <w:tc>
          <w:tcPr>
            <w:tcW w:w="3402" w:type="dxa"/>
            <w:shd w:val="clear" w:color="auto" w:fill="auto"/>
            <w:vAlign w:val="center"/>
          </w:tcPr>
          <w:p w:rsidR="00B430AB" w:rsidRPr="0069263E" w:rsidRDefault="00B430AB" w:rsidP="00356C56">
            <w:pPr>
              <w:rPr>
                <w:i/>
                <w:iCs/>
                <w:sz w:val="20"/>
                <w:szCs w:val="20"/>
              </w:rPr>
            </w:pPr>
            <w:r w:rsidRPr="0069263E">
              <w:rPr>
                <w:i/>
                <w:iCs/>
                <w:sz w:val="20"/>
                <w:szCs w:val="20"/>
              </w:rPr>
              <w:t>ТП320-ТП321 в г.Уссурийске</w:t>
            </w:r>
          </w:p>
        </w:tc>
        <w:tc>
          <w:tcPr>
            <w:tcW w:w="1701" w:type="dxa"/>
            <w:shd w:val="clear" w:color="auto" w:fill="auto"/>
            <w:vAlign w:val="center"/>
          </w:tcPr>
          <w:p w:rsidR="00B430AB" w:rsidRDefault="00B430AB" w:rsidP="00901C9E">
            <w:pPr>
              <w:jc w:val="center"/>
              <w:rPr>
                <w:b/>
                <w:bCs/>
                <w:sz w:val="18"/>
                <w:szCs w:val="18"/>
              </w:rPr>
            </w:pPr>
            <w:r>
              <w:rPr>
                <w:b/>
                <w:bCs/>
                <w:sz w:val="18"/>
                <w:szCs w:val="18"/>
              </w:rPr>
              <w:t>1,393</w:t>
            </w:r>
          </w:p>
        </w:tc>
        <w:tc>
          <w:tcPr>
            <w:tcW w:w="1417" w:type="dxa"/>
            <w:vAlign w:val="center"/>
          </w:tcPr>
          <w:p w:rsidR="00B430AB" w:rsidRDefault="00B430AB" w:rsidP="00E1236D">
            <w:pPr>
              <w:jc w:val="center"/>
              <w:rPr>
                <w:b/>
                <w:bCs/>
                <w:sz w:val="18"/>
                <w:szCs w:val="18"/>
              </w:rPr>
            </w:pPr>
          </w:p>
          <w:p w:rsidR="00B430AB" w:rsidRDefault="00B430AB" w:rsidP="00E1236D">
            <w:pPr>
              <w:jc w:val="center"/>
              <w:rPr>
                <w:b/>
                <w:bCs/>
                <w:sz w:val="18"/>
                <w:szCs w:val="18"/>
              </w:rPr>
            </w:pPr>
            <w:r>
              <w:rPr>
                <w:b/>
                <w:bCs/>
                <w:sz w:val="18"/>
                <w:szCs w:val="18"/>
              </w:rPr>
              <w:t>1,393</w:t>
            </w:r>
          </w:p>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19686A" w:rsidP="0019686A">
            <w:pPr>
              <w:jc w:val="center"/>
              <w:rPr>
                <w:sz w:val="20"/>
                <w:szCs w:val="20"/>
              </w:rPr>
            </w:pPr>
            <w:r>
              <w:rPr>
                <w:sz w:val="20"/>
                <w:szCs w:val="20"/>
              </w:rPr>
              <w:t>4.7.</w:t>
            </w:r>
          </w:p>
        </w:tc>
        <w:tc>
          <w:tcPr>
            <w:tcW w:w="3402" w:type="dxa"/>
            <w:shd w:val="clear" w:color="auto" w:fill="auto"/>
            <w:vAlign w:val="center"/>
          </w:tcPr>
          <w:p w:rsidR="00B430AB" w:rsidRDefault="00B430AB" w:rsidP="00A36378">
            <w:pPr>
              <w:rPr>
                <w:i/>
                <w:iCs/>
                <w:sz w:val="20"/>
                <w:szCs w:val="20"/>
              </w:rPr>
            </w:pPr>
            <w:r w:rsidRPr="0069263E">
              <w:rPr>
                <w:i/>
                <w:iCs/>
                <w:sz w:val="20"/>
                <w:szCs w:val="20"/>
              </w:rPr>
              <w:t>ТП261-ТП268 в г.Уссурийске</w:t>
            </w:r>
          </w:p>
        </w:tc>
        <w:tc>
          <w:tcPr>
            <w:tcW w:w="1701" w:type="dxa"/>
            <w:shd w:val="clear" w:color="auto" w:fill="auto"/>
            <w:vAlign w:val="center"/>
          </w:tcPr>
          <w:p w:rsidR="00B430AB" w:rsidRDefault="00B430AB" w:rsidP="00901C9E">
            <w:pPr>
              <w:jc w:val="center"/>
              <w:rPr>
                <w:b/>
                <w:bCs/>
                <w:sz w:val="18"/>
                <w:szCs w:val="18"/>
              </w:rPr>
            </w:pPr>
            <w:r>
              <w:rPr>
                <w:b/>
                <w:bCs/>
                <w:sz w:val="18"/>
                <w:szCs w:val="18"/>
              </w:rPr>
              <w:t>1,384</w:t>
            </w:r>
          </w:p>
        </w:tc>
        <w:tc>
          <w:tcPr>
            <w:tcW w:w="1417" w:type="dxa"/>
            <w:vAlign w:val="center"/>
          </w:tcPr>
          <w:p w:rsidR="00B430AB" w:rsidRDefault="00B430AB" w:rsidP="00E1236D">
            <w:pPr>
              <w:jc w:val="center"/>
              <w:rPr>
                <w:b/>
                <w:bCs/>
                <w:sz w:val="18"/>
                <w:szCs w:val="18"/>
              </w:rPr>
            </w:pPr>
          </w:p>
          <w:p w:rsidR="00B430AB" w:rsidRDefault="00B430AB" w:rsidP="00E1236D">
            <w:pPr>
              <w:jc w:val="center"/>
              <w:rPr>
                <w:b/>
                <w:bCs/>
                <w:sz w:val="18"/>
                <w:szCs w:val="18"/>
              </w:rPr>
            </w:pPr>
            <w:r>
              <w:rPr>
                <w:b/>
                <w:bCs/>
                <w:sz w:val="18"/>
                <w:szCs w:val="18"/>
              </w:rPr>
              <w:t>1,384</w:t>
            </w:r>
          </w:p>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19686A">
            <w:pPr>
              <w:jc w:val="center"/>
              <w:rPr>
                <w:sz w:val="20"/>
                <w:szCs w:val="20"/>
              </w:rPr>
            </w:pPr>
            <w:r>
              <w:rPr>
                <w:sz w:val="20"/>
                <w:szCs w:val="20"/>
              </w:rPr>
              <w:t>5.</w:t>
            </w:r>
          </w:p>
        </w:tc>
        <w:tc>
          <w:tcPr>
            <w:tcW w:w="3402" w:type="dxa"/>
            <w:shd w:val="clear" w:color="auto" w:fill="auto"/>
            <w:vAlign w:val="center"/>
          </w:tcPr>
          <w:p w:rsidR="00B430AB" w:rsidRPr="00D44D0F" w:rsidRDefault="00B430AB" w:rsidP="00A36378">
            <w:pPr>
              <w:rPr>
                <w:b/>
                <w:i/>
                <w:iCs/>
                <w:sz w:val="20"/>
                <w:szCs w:val="20"/>
              </w:rPr>
            </w:pPr>
            <w:r w:rsidRPr="00D44D0F">
              <w:rPr>
                <w:b/>
                <w:i/>
                <w:iCs/>
                <w:sz w:val="20"/>
                <w:szCs w:val="20"/>
              </w:rPr>
              <w:t>Реконструкция ВЛ-6 кВ с монт</w:t>
            </w:r>
            <w:r w:rsidRPr="00D44D0F">
              <w:rPr>
                <w:b/>
                <w:i/>
                <w:iCs/>
                <w:sz w:val="20"/>
                <w:szCs w:val="20"/>
              </w:rPr>
              <w:t>а</w:t>
            </w:r>
            <w:r w:rsidRPr="00D44D0F">
              <w:rPr>
                <w:b/>
                <w:i/>
                <w:iCs/>
                <w:sz w:val="20"/>
                <w:szCs w:val="20"/>
              </w:rPr>
              <w:t>жом участка КЛ-6 кВ</w:t>
            </w:r>
          </w:p>
        </w:tc>
        <w:tc>
          <w:tcPr>
            <w:tcW w:w="1701" w:type="dxa"/>
            <w:shd w:val="clear" w:color="auto" w:fill="auto"/>
            <w:vAlign w:val="center"/>
          </w:tcPr>
          <w:p w:rsidR="00B430AB" w:rsidRDefault="00B430AB" w:rsidP="00901C9E">
            <w:pPr>
              <w:jc w:val="center"/>
              <w:rPr>
                <w:b/>
                <w:bCs/>
                <w:sz w:val="18"/>
                <w:szCs w:val="18"/>
              </w:rPr>
            </w:pPr>
          </w:p>
        </w:tc>
        <w:tc>
          <w:tcPr>
            <w:tcW w:w="1417" w:type="dxa"/>
            <w:vAlign w:val="center"/>
          </w:tcPr>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0D26B3">
            <w:pPr>
              <w:jc w:val="center"/>
              <w:rPr>
                <w:sz w:val="20"/>
                <w:szCs w:val="20"/>
              </w:rPr>
            </w:pPr>
            <w:r>
              <w:rPr>
                <w:sz w:val="20"/>
                <w:szCs w:val="20"/>
              </w:rPr>
              <w:t>5.1.</w:t>
            </w:r>
          </w:p>
        </w:tc>
        <w:tc>
          <w:tcPr>
            <w:tcW w:w="3402" w:type="dxa"/>
            <w:shd w:val="clear" w:color="auto" w:fill="auto"/>
            <w:vAlign w:val="center"/>
          </w:tcPr>
          <w:p w:rsidR="00B430AB" w:rsidRDefault="00B430AB" w:rsidP="00A36378">
            <w:pPr>
              <w:rPr>
                <w:i/>
                <w:iCs/>
                <w:sz w:val="20"/>
                <w:szCs w:val="20"/>
              </w:rPr>
            </w:pPr>
            <w:r>
              <w:rPr>
                <w:i/>
                <w:iCs/>
                <w:sz w:val="20"/>
                <w:szCs w:val="20"/>
              </w:rPr>
              <w:t>Ф2 п/ст.»Кожзавод»-ТП353 с мо</w:t>
            </w:r>
            <w:r>
              <w:rPr>
                <w:i/>
                <w:iCs/>
                <w:sz w:val="20"/>
                <w:szCs w:val="20"/>
              </w:rPr>
              <w:t>н</w:t>
            </w:r>
            <w:r>
              <w:rPr>
                <w:i/>
                <w:iCs/>
                <w:sz w:val="20"/>
                <w:szCs w:val="20"/>
              </w:rPr>
              <w:t>тажом участка КЛ-6кВ в г.Уссурийске</w:t>
            </w:r>
          </w:p>
        </w:tc>
        <w:tc>
          <w:tcPr>
            <w:tcW w:w="1701" w:type="dxa"/>
            <w:shd w:val="clear" w:color="auto" w:fill="auto"/>
            <w:vAlign w:val="center"/>
          </w:tcPr>
          <w:p w:rsidR="00B430AB" w:rsidRDefault="00B430AB" w:rsidP="00901C9E">
            <w:pPr>
              <w:jc w:val="center"/>
              <w:rPr>
                <w:b/>
                <w:bCs/>
                <w:sz w:val="18"/>
                <w:szCs w:val="18"/>
              </w:rPr>
            </w:pPr>
            <w:r>
              <w:rPr>
                <w:b/>
                <w:bCs/>
                <w:sz w:val="18"/>
                <w:szCs w:val="18"/>
              </w:rPr>
              <w:t>2,677</w:t>
            </w:r>
          </w:p>
        </w:tc>
        <w:tc>
          <w:tcPr>
            <w:tcW w:w="1417" w:type="dxa"/>
            <w:vAlign w:val="center"/>
          </w:tcPr>
          <w:p w:rsidR="00B430AB" w:rsidRDefault="00B430AB" w:rsidP="00E1236D">
            <w:pPr>
              <w:jc w:val="center"/>
              <w:rPr>
                <w:b/>
                <w:bCs/>
                <w:sz w:val="18"/>
                <w:szCs w:val="18"/>
              </w:rPr>
            </w:pPr>
          </w:p>
          <w:p w:rsidR="00B430AB" w:rsidRDefault="00B430AB" w:rsidP="00E1236D">
            <w:pPr>
              <w:jc w:val="center"/>
              <w:rPr>
                <w:b/>
                <w:bCs/>
                <w:sz w:val="18"/>
                <w:szCs w:val="18"/>
              </w:rPr>
            </w:pPr>
            <w:r>
              <w:rPr>
                <w:b/>
                <w:bCs/>
                <w:sz w:val="18"/>
                <w:szCs w:val="18"/>
              </w:rPr>
              <w:t>2,677</w:t>
            </w:r>
          </w:p>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0D26B3">
            <w:pPr>
              <w:jc w:val="center"/>
              <w:rPr>
                <w:sz w:val="20"/>
                <w:szCs w:val="20"/>
              </w:rPr>
            </w:pPr>
            <w:r>
              <w:rPr>
                <w:sz w:val="20"/>
                <w:szCs w:val="20"/>
              </w:rPr>
              <w:t>5.5</w:t>
            </w:r>
          </w:p>
        </w:tc>
        <w:tc>
          <w:tcPr>
            <w:tcW w:w="3402" w:type="dxa"/>
            <w:shd w:val="clear" w:color="auto" w:fill="auto"/>
            <w:vAlign w:val="center"/>
          </w:tcPr>
          <w:p w:rsidR="00B430AB" w:rsidRDefault="00B430AB" w:rsidP="00A36378">
            <w:pPr>
              <w:rPr>
                <w:i/>
                <w:iCs/>
                <w:sz w:val="20"/>
                <w:szCs w:val="20"/>
              </w:rPr>
            </w:pPr>
            <w:r>
              <w:rPr>
                <w:i/>
                <w:iCs/>
                <w:sz w:val="20"/>
                <w:szCs w:val="20"/>
              </w:rPr>
              <w:t>ТП-238-ТП-249 с монтажом учас</w:t>
            </w:r>
            <w:r>
              <w:rPr>
                <w:i/>
                <w:iCs/>
                <w:sz w:val="20"/>
                <w:szCs w:val="20"/>
              </w:rPr>
              <w:t>т</w:t>
            </w:r>
            <w:r>
              <w:rPr>
                <w:i/>
                <w:iCs/>
                <w:sz w:val="20"/>
                <w:szCs w:val="20"/>
              </w:rPr>
              <w:t>ка КЛ-6кВ в г.Уссурийске</w:t>
            </w:r>
          </w:p>
        </w:tc>
        <w:tc>
          <w:tcPr>
            <w:tcW w:w="1701" w:type="dxa"/>
            <w:shd w:val="clear" w:color="auto" w:fill="auto"/>
            <w:vAlign w:val="center"/>
          </w:tcPr>
          <w:p w:rsidR="00B430AB" w:rsidRDefault="00B430AB" w:rsidP="00901C9E">
            <w:pPr>
              <w:jc w:val="center"/>
              <w:rPr>
                <w:b/>
                <w:bCs/>
                <w:sz w:val="18"/>
                <w:szCs w:val="18"/>
              </w:rPr>
            </w:pPr>
            <w:r>
              <w:rPr>
                <w:b/>
                <w:bCs/>
                <w:sz w:val="18"/>
                <w:szCs w:val="18"/>
              </w:rPr>
              <w:t>1,913</w:t>
            </w:r>
          </w:p>
        </w:tc>
        <w:tc>
          <w:tcPr>
            <w:tcW w:w="1417" w:type="dxa"/>
            <w:vAlign w:val="center"/>
          </w:tcPr>
          <w:p w:rsidR="00B430AB" w:rsidRPr="00AF6D60" w:rsidRDefault="00B430AB" w:rsidP="00E1236D">
            <w:pPr>
              <w:jc w:val="center"/>
              <w:rPr>
                <w:b/>
                <w:bCs/>
                <w:sz w:val="18"/>
                <w:szCs w:val="18"/>
              </w:rPr>
            </w:pPr>
            <w:r>
              <w:rPr>
                <w:b/>
                <w:bCs/>
                <w:sz w:val="18"/>
                <w:szCs w:val="18"/>
              </w:rPr>
              <w:t>1,913</w:t>
            </w: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0D26B3">
            <w:pPr>
              <w:jc w:val="center"/>
              <w:rPr>
                <w:sz w:val="20"/>
                <w:szCs w:val="20"/>
              </w:rPr>
            </w:pPr>
            <w:r>
              <w:rPr>
                <w:sz w:val="20"/>
                <w:szCs w:val="20"/>
              </w:rPr>
              <w:t>5.11.</w:t>
            </w:r>
          </w:p>
        </w:tc>
        <w:tc>
          <w:tcPr>
            <w:tcW w:w="3402" w:type="dxa"/>
            <w:shd w:val="clear" w:color="auto" w:fill="auto"/>
            <w:vAlign w:val="center"/>
          </w:tcPr>
          <w:p w:rsidR="00B430AB" w:rsidRDefault="00B430AB" w:rsidP="00A36378">
            <w:pPr>
              <w:rPr>
                <w:i/>
                <w:iCs/>
                <w:sz w:val="20"/>
                <w:szCs w:val="20"/>
              </w:rPr>
            </w:pPr>
            <w:r w:rsidRPr="0069263E">
              <w:rPr>
                <w:i/>
                <w:iCs/>
                <w:sz w:val="20"/>
                <w:szCs w:val="20"/>
              </w:rPr>
              <w:t>Ф-17 п/ст «Гранит»-РП-3 с мо</w:t>
            </w:r>
            <w:r w:rsidRPr="0069263E">
              <w:rPr>
                <w:i/>
                <w:iCs/>
                <w:sz w:val="20"/>
                <w:szCs w:val="20"/>
              </w:rPr>
              <w:t>н</w:t>
            </w:r>
            <w:r w:rsidRPr="0069263E">
              <w:rPr>
                <w:i/>
                <w:iCs/>
                <w:sz w:val="20"/>
                <w:szCs w:val="20"/>
              </w:rPr>
              <w:t>тажом участка КЛ-6кВ в г.Уссурийске</w:t>
            </w:r>
          </w:p>
        </w:tc>
        <w:tc>
          <w:tcPr>
            <w:tcW w:w="1701" w:type="dxa"/>
            <w:shd w:val="clear" w:color="auto" w:fill="auto"/>
            <w:vAlign w:val="center"/>
          </w:tcPr>
          <w:p w:rsidR="00B430AB" w:rsidRDefault="00B430AB" w:rsidP="00901C9E">
            <w:pPr>
              <w:jc w:val="center"/>
              <w:rPr>
                <w:b/>
                <w:bCs/>
                <w:sz w:val="18"/>
                <w:szCs w:val="18"/>
              </w:rPr>
            </w:pPr>
            <w:r>
              <w:rPr>
                <w:b/>
                <w:bCs/>
                <w:sz w:val="18"/>
                <w:szCs w:val="18"/>
              </w:rPr>
              <w:t>3,389</w:t>
            </w:r>
          </w:p>
        </w:tc>
        <w:tc>
          <w:tcPr>
            <w:tcW w:w="1417" w:type="dxa"/>
            <w:vAlign w:val="center"/>
          </w:tcPr>
          <w:p w:rsidR="00B430AB" w:rsidRPr="00AF6D60" w:rsidRDefault="00B430AB" w:rsidP="00E1236D">
            <w:pPr>
              <w:jc w:val="center"/>
              <w:rPr>
                <w:b/>
                <w:bCs/>
                <w:sz w:val="18"/>
                <w:szCs w:val="18"/>
              </w:rPr>
            </w:pPr>
            <w:r>
              <w:rPr>
                <w:b/>
                <w:bCs/>
                <w:sz w:val="18"/>
                <w:szCs w:val="18"/>
              </w:rPr>
              <w:t>3,389</w:t>
            </w:r>
          </w:p>
        </w:tc>
        <w:tc>
          <w:tcPr>
            <w:tcW w:w="1560" w:type="dxa"/>
          </w:tcPr>
          <w:p w:rsidR="00B430AB" w:rsidRPr="00140042" w:rsidRDefault="00B430AB" w:rsidP="00E1236D">
            <w:pPr>
              <w:jc w:val="center"/>
              <w:rPr>
                <w:b/>
                <w:bCs/>
                <w:sz w:val="18"/>
                <w:szCs w:val="18"/>
              </w:rPr>
            </w:pPr>
          </w:p>
        </w:tc>
      </w:tr>
      <w:tr w:rsidR="00B430AB" w:rsidRPr="00AA13BC" w:rsidTr="00B430AB">
        <w:trPr>
          <w:trHeight w:val="393"/>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0D26B3">
            <w:pPr>
              <w:jc w:val="center"/>
              <w:rPr>
                <w:sz w:val="20"/>
                <w:szCs w:val="20"/>
              </w:rPr>
            </w:pPr>
            <w:r>
              <w:rPr>
                <w:sz w:val="20"/>
                <w:szCs w:val="20"/>
              </w:rPr>
              <w:t>7.</w:t>
            </w:r>
          </w:p>
        </w:tc>
        <w:tc>
          <w:tcPr>
            <w:tcW w:w="3402" w:type="dxa"/>
            <w:shd w:val="clear" w:color="auto" w:fill="auto"/>
            <w:vAlign w:val="center"/>
          </w:tcPr>
          <w:p w:rsidR="00B430AB" w:rsidRPr="00B430AB" w:rsidRDefault="00B430AB" w:rsidP="00A36378">
            <w:pPr>
              <w:rPr>
                <w:b/>
                <w:bCs/>
                <w:i/>
                <w:iCs/>
                <w:sz w:val="22"/>
                <w:szCs w:val="22"/>
              </w:rPr>
            </w:pPr>
            <w:r>
              <w:rPr>
                <w:b/>
                <w:bCs/>
                <w:i/>
                <w:iCs/>
                <w:sz w:val="22"/>
                <w:szCs w:val="22"/>
              </w:rPr>
              <w:t>Реконструкция ВЛ-0,4 кВ</w:t>
            </w:r>
          </w:p>
        </w:tc>
        <w:tc>
          <w:tcPr>
            <w:tcW w:w="1701" w:type="dxa"/>
            <w:shd w:val="clear" w:color="auto" w:fill="auto"/>
            <w:vAlign w:val="center"/>
          </w:tcPr>
          <w:p w:rsidR="00B430AB" w:rsidRDefault="00B430AB" w:rsidP="00901C9E">
            <w:pPr>
              <w:jc w:val="center"/>
              <w:rPr>
                <w:b/>
                <w:bCs/>
                <w:sz w:val="18"/>
                <w:szCs w:val="18"/>
              </w:rPr>
            </w:pPr>
          </w:p>
        </w:tc>
        <w:tc>
          <w:tcPr>
            <w:tcW w:w="1417" w:type="dxa"/>
            <w:vAlign w:val="center"/>
          </w:tcPr>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664"/>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0D26B3">
            <w:pPr>
              <w:jc w:val="center"/>
              <w:rPr>
                <w:sz w:val="20"/>
                <w:szCs w:val="20"/>
              </w:rPr>
            </w:pPr>
            <w:r>
              <w:rPr>
                <w:sz w:val="20"/>
                <w:szCs w:val="20"/>
              </w:rPr>
              <w:t>7.1.</w:t>
            </w:r>
          </w:p>
        </w:tc>
        <w:tc>
          <w:tcPr>
            <w:tcW w:w="3402" w:type="dxa"/>
            <w:shd w:val="clear" w:color="auto" w:fill="auto"/>
            <w:vAlign w:val="center"/>
          </w:tcPr>
          <w:p w:rsidR="00B430AB" w:rsidRPr="00140042" w:rsidRDefault="00B430AB" w:rsidP="00A36378">
            <w:pPr>
              <w:rPr>
                <w:i/>
                <w:iCs/>
                <w:sz w:val="20"/>
                <w:szCs w:val="20"/>
              </w:rPr>
            </w:pPr>
            <w:r w:rsidRPr="0069263E">
              <w:rPr>
                <w:i/>
                <w:iCs/>
                <w:sz w:val="20"/>
                <w:szCs w:val="20"/>
              </w:rPr>
              <w:t>ТП№231</w:t>
            </w:r>
            <w:r w:rsidR="000D26B3">
              <w:rPr>
                <w:i/>
                <w:iCs/>
                <w:sz w:val="20"/>
                <w:szCs w:val="20"/>
              </w:rPr>
              <w:t xml:space="preserve"> </w:t>
            </w:r>
            <w:r w:rsidRPr="0069263E">
              <w:rPr>
                <w:i/>
                <w:iCs/>
                <w:sz w:val="20"/>
                <w:szCs w:val="20"/>
              </w:rPr>
              <w:t>ул.</w:t>
            </w:r>
            <w:r>
              <w:rPr>
                <w:i/>
                <w:iCs/>
                <w:sz w:val="20"/>
                <w:szCs w:val="20"/>
              </w:rPr>
              <w:t>Солдатская, пер.Широкий в г.Уссурийске</w:t>
            </w:r>
          </w:p>
        </w:tc>
        <w:tc>
          <w:tcPr>
            <w:tcW w:w="1701" w:type="dxa"/>
            <w:shd w:val="clear" w:color="auto" w:fill="auto"/>
            <w:vAlign w:val="center"/>
          </w:tcPr>
          <w:p w:rsidR="00B430AB" w:rsidRPr="00140042" w:rsidRDefault="00B430AB" w:rsidP="0032585E">
            <w:pPr>
              <w:jc w:val="center"/>
              <w:rPr>
                <w:b/>
                <w:bCs/>
                <w:sz w:val="18"/>
                <w:szCs w:val="18"/>
              </w:rPr>
            </w:pPr>
            <w:r>
              <w:rPr>
                <w:b/>
                <w:bCs/>
                <w:sz w:val="18"/>
                <w:szCs w:val="18"/>
              </w:rPr>
              <w:t>0,476</w:t>
            </w:r>
          </w:p>
        </w:tc>
        <w:tc>
          <w:tcPr>
            <w:tcW w:w="1417" w:type="dxa"/>
            <w:vAlign w:val="center"/>
          </w:tcPr>
          <w:p w:rsidR="00B430AB" w:rsidRPr="00140042" w:rsidRDefault="00B430AB" w:rsidP="0032585E">
            <w:pPr>
              <w:jc w:val="center"/>
              <w:rPr>
                <w:b/>
                <w:bCs/>
                <w:sz w:val="18"/>
                <w:szCs w:val="18"/>
              </w:rPr>
            </w:pPr>
            <w:r w:rsidRPr="00AF6D60">
              <w:rPr>
                <w:b/>
                <w:bCs/>
                <w:sz w:val="18"/>
                <w:szCs w:val="18"/>
              </w:rPr>
              <w:t>0,476</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140042" w:rsidRDefault="000D26B3">
            <w:pPr>
              <w:jc w:val="center"/>
              <w:rPr>
                <w:sz w:val="20"/>
                <w:szCs w:val="20"/>
              </w:rPr>
            </w:pPr>
            <w:r>
              <w:rPr>
                <w:sz w:val="20"/>
                <w:szCs w:val="20"/>
              </w:rPr>
              <w:t>7.13</w:t>
            </w:r>
          </w:p>
        </w:tc>
        <w:tc>
          <w:tcPr>
            <w:tcW w:w="3402" w:type="dxa"/>
            <w:shd w:val="clear" w:color="auto" w:fill="auto"/>
            <w:vAlign w:val="center"/>
          </w:tcPr>
          <w:p w:rsidR="00B430AB" w:rsidRPr="00140042" w:rsidRDefault="00B430AB" w:rsidP="00A36378">
            <w:pPr>
              <w:rPr>
                <w:i/>
                <w:iCs/>
                <w:sz w:val="20"/>
                <w:szCs w:val="20"/>
              </w:rPr>
            </w:pPr>
            <w:r>
              <w:rPr>
                <w:i/>
                <w:iCs/>
                <w:sz w:val="20"/>
                <w:szCs w:val="20"/>
              </w:rPr>
              <w:t>ул.Гаврика, Литочевского в г.Уссурийске</w:t>
            </w:r>
          </w:p>
        </w:tc>
        <w:tc>
          <w:tcPr>
            <w:tcW w:w="1701" w:type="dxa"/>
            <w:shd w:val="clear" w:color="auto" w:fill="auto"/>
            <w:vAlign w:val="center"/>
          </w:tcPr>
          <w:p w:rsidR="00B430AB" w:rsidRPr="00140042" w:rsidRDefault="00B430AB" w:rsidP="0032585E">
            <w:pPr>
              <w:jc w:val="center"/>
              <w:rPr>
                <w:b/>
                <w:bCs/>
                <w:sz w:val="18"/>
                <w:szCs w:val="18"/>
              </w:rPr>
            </w:pPr>
            <w:r>
              <w:rPr>
                <w:b/>
                <w:bCs/>
                <w:sz w:val="18"/>
                <w:szCs w:val="18"/>
              </w:rPr>
              <w:t>0,701</w:t>
            </w:r>
          </w:p>
        </w:tc>
        <w:tc>
          <w:tcPr>
            <w:tcW w:w="1417" w:type="dxa"/>
            <w:vAlign w:val="center"/>
          </w:tcPr>
          <w:p w:rsidR="00B430AB" w:rsidRPr="00140042" w:rsidRDefault="00B430AB" w:rsidP="0032585E">
            <w:pPr>
              <w:jc w:val="center"/>
              <w:rPr>
                <w:b/>
                <w:bCs/>
                <w:sz w:val="18"/>
                <w:szCs w:val="18"/>
              </w:rPr>
            </w:pPr>
            <w:r w:rsidRPr="00AF6D60">
              <w:rPr>
                <w:b/>
                <w:bCs/>
                <w:sz w:val="18"/>
                <w:szCs w:val="18"/>
              </w:rPr>
              <w:t>0,70</w:t>
            </w:r>
            <w:r>
              <w:rPr>
                <w:b/>
                <w:bCs/>
                <w:sz w:val="18"/>
                <w:szCs w:val="18"/>
              </w:rPr>
              <w:t>1</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BE780D" w:rsidRDefault="00B430AB" w:rsidP="00B011A3">
            <w:pPr>
              <w:jc w:val="center"/>
              <w:rPr>
                <w:b/>
                <w:color w:val="FF0000"/>
                <w:sz w:val="22"/>
                <w:szCs w:val="22"/>
              </w:rPr>
            </w:pPr>
          </w:p>
        </w:tc>
        <w:tc>
          <w:tcPr>
            <w:tcW w:w="3402" w:type="dxa"/>
            <w:shd w:val="clear" w:color="auto" w:fill="auto"/>
            <w:vAlign w:val="center"/>
          </w:tcPr>
          <w:p w:rsidR="00B430AB" w:rsidRPr="00957E17" w:rsidRDefault="00B430AB" w:rsidP="00A36378">
            <w:pPr>
              <w:jc w:val="right"/>
              <w:rPr>
                <w:b/>
                <w:sz w:val="22"/>
                <w:szCs w:val="22"/>
              </w:rPr>
            </w:pPr>
            <w:r w:rsidRPr="00957E17">
              <w:rPr>
                <w:b/>
                <w:sz w:val="22"/>
                <w:szCs w:val="22"/>
              </w:rPr>
              <w:t>Итого на 2015 год</w:t>
            </w:r>
          </w:p>
        </w:tc>
        <w:tc>
          <w:tcPr>
            <w:tcW w:w="1701" w:type="dxa"/>
            <w:shd w:val="clear" w:color="auto" w:fill="auto"/>
            <w:vAlign w:val="center"/>
          </w:tcPr>
          <w:p w:rsidR="00B430AB" w:rsidRPr="00957E17" w:rsidRDefault="00B430AB" w:rsidP="0032585E">
            <w:pPr>
              <w:jc w:val="center"/>
              <w:rPr>
                <w:b/>
                <w:bCs/>
                <w:sz w:val="22"/>
                <w:szCs w:val="22"/>
              </w:rPr>
            </w:pPr>
            <w:r>
              <w:rPr>
                <w:b/>
                <w:bCs/>
                <w:sz w:val="22"/>
                <w:szCs w:val="22"/>
              </w:rPr>
              <w:t>21,200</w:t>
            </w:r>
          </w:p>
        </w:tc>
        <w:tc>
          <w:tcPr>
            <w:tcW w:w="1417" w:type="dxa"/>
            <w:vAlign w:val="center"/>
          </w:tcPr>
          <w:p w:rsidR="00B430AB" w:rsidRPr="00AF6D60" w:rsidRDefault="00B430AB" w:rsidP="0032585E">
            <w:pPr>
              <w:jc w:val="center"/>
              <w:rPr>
                <w:b/>
                <w:bCs/>
                <w:sz w:val="22"/>
                <w:szCs w:val="22"/>
              </w:rPr>
            </w:pPr>
            <w:r>
              <w:rPr>
                <w:b/>
                <w:bCs/>
                <w:sz w:val="22"/>
                <w:szCs w:val="22"/>
              </w:rPr>
              <w:t>21,200</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val="restart"/>
            <w:shd w:val="clear" w:color="auto" w:fill="auto"/>
            <w:textDirection w:val="btLr"/>
            <w:vAlign w:val="center"/>
          </w:tcPr>
          <w:p w:rsidR="00B430AB" w:rsidRPr="00AA13BC" w:rsidRDefault="00B430AB" w:rsidP="00B430AB">
            <w:pPr>
              <w:ind w:left="113" w:right="113"/>
              <w:rPr>
                <w:b/>
                <w:bCs/>
                <w:i/>
                <w:iCs/>
                <w:sz w:val="22"/>
                <w:szCs w:val="22"/>
              </w:rPr>
            </w:pPr>
            <w:r>
              <w:rPr>
                <w:b/>
                <w:bCs/>
                <w:i/>
                <w:iCs/>
                <w:sz w:val="22"/>
                <w:szCs w:val="22"/>
              </w:rPr>
              <w:t>2016 год</w:t>
            </w:r>
          </w:p>
        </w:tc>
        <w:tc>
          <w:tcPr>
            <w:tcW w:w="572" w:type="dxa"/>
            <w:shd w:val="clear" w:color="auto" w:fill="auto"/>
            <w:vAlign w:val="bottom"/>
          </w:tcPr>
          <w:p w:rsidR="00B430AB" w:rsidRPr="00BE780D" w:rsidRDefault="00B430AB" w:rsidP="00B011A3">
            <w:pPr>
              <w:jc w:val="center"/>
              <w:rPr>
                <w:color w:val="FF0000"/>
                <w:sz w:val="22"/>
                <w:szCs w:val="22"/>
              </w:rPr>
            </w:pPr>
            <w:r w:rsidRPr="00BE780D">
              <w:rPr>
                <w:color w:val="FF0000"/>
                <w:sz w:val="22"/>
                <w:szCs w:val="22"/>
              </w:rPr>
              <w:t> </w:t>
            </w:r>
          </w:p>
          <w:p w:rsidR="00B430AB" w:rsidRPr="00957E17" w:rsidRDefault="00B430AB" w:rsidP="00B011A3">
            <w:pPr>
              <w:jc w:val="center"/>
              <w:rPr>
                <w:sz w:val="22"/>
                <w:szCs w:val="22"/>
              </w:rPr>
            </w:pPr>
          </w:p>
        </w:tc>
        <w:tc>
          <w:tcPr>
            <w:tcW w:w="8080" w:type="dxa"/>
            <w:gridSpan w:val="4"/>
            <w:shd w:val="clear" w:color="auto" w:fill="auto"/>
            <w:vAlign w:val="center"/>
          </w:tcPr>
          <w:p w:rsidR="00B430AB" w:rsidRPr="00140042" w:rsidRDefault="00B430AB" w:rsidP="00E1236D">
            <w:pPr>
              <w:jc w:val="center"/>
              <w:rPr>
                <w:b/>
                <w:bCs/>
                <w:sz w:val="18"/>
                <w:szCs w:val="18"/>
              </w:rPr>
            </w:pPr>
            <w:r w:rsidRPr="00AA13BC">
              <w:rPr>
                <w:b/>
                <w:bCs/>
                <w:sz w:val="22"/>
                <w:szCs w:val="22"/>
              </w:rPr>
              <w:t>Реконструкция, модернизация</w:t>
            </w: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957E17" w:rsidRDefault="00B430AB">
            <w:pPr>
              <w:jc w:val="center"/>
              <w:rPr>
                <w:sz w:val="20"/>
                <w:szCs w:val="20"/>
              </w:rPr>
            </w:pPr>
            <w:r>
              <w:rPr>
                <w:sz w:val="20"/>
                <w:szCs w:val="20"/>
              </w:rPr>
              <w:t>1</w:t>
            </w:r>
            <w:r w:rsidR="00FA5751">
              <w:rPr>
                <w:sz w:val="20"/>
                <w:szCs w:val="20"/>
              </w:rPr>
              <w:t>.</w:t>
            </w:r>
          </w:p>
        </w:tc>
        <w:tc>
          <w:tcPr>
            <w:tcW w:w="3402" w:type="dxa"/>
            <w:shd w:val="clear" w:color="auto" w:fill="auto"/>
            <w:vAlign w:val="center"/>
          </w:tcPr>
          <w:p w:rsidR="00B430AB" w:rsidRPr="0069263E" w:rsidRDefault="00B430AB" w:rsidP="00356C56">
            <w:pPr>
              <w:rPr>
                <w:i/>
                <w:iCs/>
                <w:sz w:val="20"/>
                <w:szCs w:val="20"/>
              </w:rPr>
            </w:pPr>
            <w:r w:rsidRPr="0069263E">
              <w:rPr>
                <w:i/>
                <w:iCs/>
                <w:sz w:val="20"/>
                <w:szCs w:val="20"/>
              </w:rPr>
              <w:t>Замена в ТП(РП)№1, 8, 23, 27, 29, 30, 31, 33, 36, 44, 115, 199, 601, 605, 674,51, 56, 60, 70, 77, 84, 87, 91, 93, 96, 98, 104, РП-1, РП-6 трансфор-маторов на больший номинал в связи с их загрузкой более предельно-допустимой</w:t>
            </w:r>
          </w:p>
        </w:tc>
        <w:tc>
          <w:tcPr>
            <w:tcW w:w="1701" w:type="dxa"/>
            <w:shd w:val="clear" w:color="auto" w:fill="auto"/>
            <w:vAlign w:val="center"/>
          </w:tcPr>
          <w:p w:rsidR="00B430AB" w:rsidRDefault="00B430AB" w:rsidP="00901C9E">
            <w:pPr>
              <w:jc w:val="center"/>
              <w:rPr>
                <w:b/>
                <w:bCs/>
                <w:sz w:val="18"/>
                <w:szCs w:val="18"/>
              </w:rPr>
            </w:pPr>
            <w:r>
              <w:rPr>
                <w:b/>
                <w:bCs/>
                <w:sz w:val="18"/>
                <w:szCs w:val="18"/>
              </w:rPr>
              <w:t>3,942</w:t>
            </w:r>
          </w:p>
        </w:tc>
        <w:tc>
          <w:tcPr>
            <w:tcW w:w="1417" w:type="dxa"/>
            <w:vAlign w:val="center"/>
          </w:tcPr>
          <w:p w:rsidR="00B430AB" w:rsidRPr="00AF6D60" w:rsidRDefault="00B430AB" w:rsidP="00E1236D">
            <w:pPr>
              <w:jc w:val="center"/>
              <w:rPr>
                <w:b/>
                <w:bCs/>
                <w:sz w:val="18"/>
                <w:szCs w:val="18"/>
              </w:rPr>
            </w:pPr>
            <w:r>
              <w:rPr>
                <w:b/>
                <w:bCs/>
                <w:sz w:val="18"/>
                <w:szCs w:val="18"/>
              </w:rPr>
              <w:t>3,942</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957E17" w:rsidRDefault="00B430AB">
            <w:pPr>
              <w:jc w:val="center"/>
              <w:rPr>
                <w:sz w:val="20"/>
                <w:szCs w:val="20"/>
              </w:rPr>
            </w:pPr>
            <w:r>
              <w:rPr>
                <w:sz w:val="20"/>
                <w:szCs w:val="20"/>
              </w:rPr>
              <w:t>2</w:t>
            </w:r>
            <w:r w:rsidR="00FA5751">
              <w:rPr>
                <w:sz w:val="20"/>
                <w:szCs w:val="20"/>
              </w:rPr>
              <w:t>.</w:t>
            </w:r>
          </w:p>
        </w:tc>
        <w:tc>
          <w:tcPr>
            <w:tcW w:w="3402" w:type="dxa"/>
            <w:shd w:val="clear" w:color="auto" w:fill="auto"/>
            <w:vAlign w:val="center"/>
          </w:tcPr>
          <w:p w:rsidR="00B430AB" w:rsidRPr="00957E17" w:rsidRDefault="00B430AB">
            <w:pPr>
              <w:rPr>
                <w:i/>
                <w:iCs/>
                <w:sz w:val="20"/>
                <w:szCs w:val="20"/>
              </w:rPr>
            </w:pPr>
            <w:r w:rsidRPr="0069263E">
              <w:rPr>
                <w:i/>
                <w:iCs/>
                <w:sz w:val="20"/>
                <w:szCs w:val="20"/>
              </w:rPr>
              <w:t>Установка в ТП(РП)№130, 163, 210, 251, 259,270, 272, 286, 309, 318, 323, 408, 409, 473, 470, 606, 710, 720, 786, 793, 804,11, РП-7вторых транс-форматоров</w:t>
            </w:r>
          </w:p>
        </w:tc>
        <w:tc>
          <w:tcPr>
            <w:tcW w:w="1701" w:type="dxa"/>
            <w:shd w:val="clear" w:color="auto" w:fill="auto"/>
            <w:vAlign w:val="center"/>
          </w:tcPr>
          <w:p w:rsidR="00B430AB" w:rsidRDefault="00B430AB" w:rsidP="00901C9E">
            <w:pPr>
              <w:jc w:val="center"/>
              <w:rPr>
                <w:b/>
                <w:bCs/>
                <w:sz w:val="18"/>
                <w:szCs w:val="18"/>
              </w:rPr>
            </w:pPr>
            <w:r>
              <w:rPr>
                <w:b/>
                <w:bCs/>
                <w:sz w:val="18"/>
                <w:szCs w:val="18"/>
              </w:rPr>
              <w:t>2,236</w:t>
            </w:r>
          </w:p>
        </w:tc>
        <w:tc>
          <w:tcPr>
            <w:tcW w:w="1417" w:type="dxa"/>
            <w:vAlign w:val="center"/>
          </w:tcPr>
          <w:p w:rsidR="00B430AB" w:rsidRPr="00AF6D60" w:rsidRDefault="00B430AB" w:rsidP="00E1236D">
            <w:pPr>
              <w:jc w:val="center"/>
              <w:rPr>
                <w:b/>
                <w:bCs/>
                <w:sz w:val="18"/>
                <w:szCs w:val="18"/>
              </w:rPr>
            </w:pPr>
            <w:r>
              <w:rPr>
                <w:b/>
                <w:bCs/>
                <w:sz w:val="18"/>
                <w:szCs w:val="18"/>
              </w:rPr>
              <w:t>2,236</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957E17" w:rsidRDefault="00B430AB">
            <w:pPr>
              <w:jc w:val="center"/>
              <w:rPr>
                <w:sz w:val="20"/>
                <w:szCs w:val="20"/>
              </w:rPr>
            </w:pPr>
            <w:r>
              <w:rPr>
                <w:sz w:val="20"/>
                <w:szCs w:val="20"/>
              </w:rPr>
              <w:t>3</w:t>
            </w:r>
            <w:r w:rsidR="00FA5751">
              <w:rPr>
                <w:sz w:val="20"/>
                <w:szCs w:val="20"/>
              </w:rPr>
              <w:t>.</w:t>
            </w:r>
          </w:p>
        </w:tc>
        <w:tc>
          <w:tcPr>
            <w:tcW w:w="3402" w:type="dxa"/>
            <w:shd w:val="clear" w:color="auto" w:fill="auto"/>
            <w:vAlign w:val="center"/>
          </w:tcPr>
          <w:p w:rsidR="00B430AB" w:rsidRPr="00957E17" w:rsidRDefault="00B430AB">
            <w:pPr>
              <w:rPr>
                <w:i/>
                <w:iCs/>
                <w:sz w:val="20"/>
                <w:szCs w:val="20"/>
              </w:rPr>
            </w:pPr>
            <w:r w:rsidRPr="0069263E">
              <w:rPr>
                <w:i/>
                <w:iCs/>
                <w:sz w:val="20"/>
                <w:szCs w:val="20"/>
              </w:rPr>
              <w:t>Модернизация ТП№144, 334, 344, 315, 320, 323, 318, 317, 23, 57, 125, 251, 234, 171, 235, 188, 84, 55, 269, 65, 126, 229, 208, 30, 783, 741, 95, 750, 751, 272, 606, 142, 473, 472, 481, 56, 424, 409, 406, 404,402, 410, 764, 762, 111, 254, 64, 45, 168, 261, РП-6 с подключенными социально-значимыми объектами УГО:замена вводной коммутационной аппара-туры 0,4кВ (вводТ1, Т2), отрабо-тавшей нормативный срок эксплу-атации</w:t>
            </w:r>
          </w:p>
        </w:tc>
        <w:tc>
          <w:tcPr>
            <w:tcW w:w="1701" w:type="dxa"/>
            <w:shd w:val="clear" w:color="auto" w:fill="auto"/>
            <w:vAlign w:val="center"/>
          </w:tcPr>
          <w:p w:rsidR="00B430AB" w:rsidRDefault="00B430AB" w:rsidP="00901C9E">
            <w:pPr>
              <w:jc w:val="center"/>
              <w:rPr>
                <w:b/>
                <w:bCs/>
                <w:sz w:val="18"/>
                <w:szCs w:val="18"/>
              </w:rPr>
            </w:pPr>
            <w:r>
              <w:rPr>
                <w:b/>
                <w:bCs/>
                <w:sz w:val="18"/>
                <w:szCs w:val="18"/>
              </w:rPr>
              <w:t>1,776</w:t>
            </w:r>
          </w:p>
        </w:tc>
        <w:tc>
          <w:tcPr>
            <w:tcW w:w="1417" w:type="dxa"/>
            <w:vAlign w:val="center"/>
          </w:tcPr>
          <w:p w:rsidR="00B430AB" w:rsidRPr="00AF6D60" w:rsidRDefault="00B430AB" w:rsidP="00E1236D">
            <w:pPr>
              <w:jc w:val="center"/>
              <w:rPr>
                <w:b/>
                <w:bCs/>
                <w:sz w:val="18"/>
                <w:szCs w:val="18"/>
              </w:rPr>
            </w:pPr>
            <w:r>
              <w:rPr>
                <w:b/>
                <w:bCs/>
                <w:sz w:val="18"/>
                <w:szCs w:val="18"/>
              </w:rPr>
              <w:t>1,776</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957E17" w:rsidRDefault="000D26B3">
            <w:pPr>
              <w:jc w:val="center"/>
              <w:rPr>
                <w:sz w:val="20"/>
                <w:szCs w:val="20"/>
              </w:rPr>
            </w:pPr>
            <w:r>
              <w:rPr>
                <w:sz w:val="20"/>
                <w:szCs w:val="20"/>
              </w:rPr>
              <w:t>4.</w:t>
            </w:r>
          </w:p>
        </w:tc>
        <w:tc>
          <w:tcPr>
            <w:tcW w:w="3402" w:type="dxa"/>
            <w:shd w:val="clear" w:color="auto" w:fill="auto"/>
            <w:vAlign w:val="center"/>
          </w:tcPr>
          <w:p w:rsidR="00B430AB" w:rsidRPr="00957E17" w:rsidRDefault="00B430AB" w:rsidP="00B21101">
            <w:pPr>
              <w:rPr>
                <w:i/>
                <w:iCs/>
                <w:sz w:val="20"/>
                <w:szCs w:val="20"/>
              </w:rPr>
            </w:pPr>
            <w:r w:rsidRPr="00D44D0F">
              <w:rPr>
                <w:b/>
                <w:i/>
                <w:iCs/>
                <w:sz w:val="20"/>
                <w:szCs w:val="20"/>
              </w:rPr>
              <w:t>Реконструкция КЛ-6 кВ с монт</w:t>
            </w:r>
            <w:r w:rsidRPr="00D44D0F">
              <w:rPr>
                <w:b/>
                <w:i/>
                <w:iCs/>
                <w:sz w:val="20"/>
                <w:szCs w:val="20"/>
              </w:rPr>
              <w:t>а</w:t>
            </w:r>
            <w:r w:rsidRPr="00D44D0F">
              <w:rPr>
                <w:b/>
                <w:i/>
                <w:iCs/>
                <w:sz w:val="20"/>
                <w:szCs w:val="20"/>
              </w:rPr>
              <w:t>жом участка ВЛ-6 к</w:t>
            </w:r>
            <w:r w:rsidR="00B21101">
              <w:rPr>
                <w:b/>
                <w:i/>
                <w:iCs/>
                <w:sz w:val="20"/>
                <w:szCs w:val="20"/>
              </w:rPr>
              <w:t>В</w:t>
            </w:r>
          </w:p>
        </w:tc>
        <w:tc>
          <w:tcPr>
            <w:tcW w:w="1701" w:type="dxa"/>
            <w:shd w:val="clear" w:color="auto" w:fill="auto"/>
            <w:vAlign w:val="center"/>
          </w:tcPr>
          <w:p w:rsidR="00B430AB" w:rsidRDefault="00B430AB" w:rsidP="00901C9E">
            <w:pPr>
              <w:jc w:val="center"/>
              <w:rPr>
                <w:b/>
                <w:bCs/>
                <w:sz w:val="18"/>
                <w:szCs w:val="18"/>
              </w:rPr>
            </w:pPr>
          </w:p>
        </w:tc>
        <w:tc>
          <w:tcPr>
            <w:tcW w:w="1417" w:type="dxa"/>
            <w:vAlign w:val="center"/>
          </w:tcPr>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957E17" w:rsidRDefault="000D26B3">
            <w:pPr>
              <w:jc w:val="center"/>
              <w:rPr>
                <w:sz w:val="20"/>
                <w:szCs w:val="20"/>
              </w:rPr>
            </w:pPr>
            <w:r>
              <w:rPr>
                <w:sz w:val="20"/>
                <w:szCs w:val="20"/>
              </w:rPr>
              <w:t>4.1.</w:t>
            </w:r>
          </w:p>
        </w:tc>
        <w:tc>
          <w:tcPr>
            <w:tcW w:w="3402" w:type="dxa"/>
            <w:shd w:val="clear" w:color="auto" w:fill="auto"/>
            <w:vAlign w:val="center"/>
          </w:tcPr>
          <w:p w:rsidR="00B430AB" w:rsidRPr="00957E17" w:rsidRDefault="00B430AB">
            <w:pPr>
              <w:rPr>
                <w:i/>
                <w:iCs/>
                <w:sz w:val="20"/>
                <w:szCs w:val="20"/>
              </w:rPr>
            </w:pPr>
            <w:r>
              <w:rPr>
                <w:i/>
                <w:iCs/>
                <w:sz w:val="20"/>
                <w:szCs w:val="20"/>
              </w:rPr>
              <w:t>ТП-758-ТП-719 с монтажом учас</w:t>
            </w:r>
            <w:r>
              <w:rPr>
                <w:i/>
                <w:iCs/>
                <w:sz w:val="20"/>
                <w:szCs w:val="20"/>
              </w:rPr>
              <w:t>т</w:t>
            </w:r>
            <w:r>
              <w:rPr>
                <w:i/>
                <w:iCs/>
                <w:sz w:val="20"/>
                <w:szCs w:val="20"/>
              </w:rPr>
              <w:t>ка ВЛ-6кВ в г.Уссурийске</w:t>
            </w:r>
          </w:p>
        </w:tc>
        <w:tc>
          <w:tcPr>
            <w:tcW w:w="1701" w:type="dxa"/>
            <w:shd w:val="clear" w:color="auto" w:fill="auto"/>
            <w:vAlign w:val="center"/>
          </w:tcPr>
          <w:p w:rsidR="00B430AB" w:rsidRDefault="00B430AB" w:rsidP="00901C9E">
            <w:pPr>
              <w:jc w:val="center"/>
              <w:rPr>
                <w:b/>
                <w:bCs/>
                <w:sz w:val="18"/>
                <w:szCs w:val="18"/>
              </w:rPr>
            </w:pPr>
            <w:r>
              <w:rPr>
                <w:b/>
                <w:bCs/>
                <w:sz w:val="18"/>
                <w:szCs w:val="18"/>
              </w:rPr>
              <w:t>0,729</w:t>
            </w:r>
          </w:p>
        </w:tc>
        <w:tc>
          <w:tcPr>
            <w:tcW w:w="1417" w:type="dxa"/>
            <w:vAlign w:val="center"/>
          </w:tcPr>
          <w:p w:rsidR="00B430AB" w:rsidRPr="00AF6D60" w:rsidRDefault="00B430AB" w:rsidP="00E1236D">
            <w:pPr>
              <w:jc w:val="center"/>
              <w:rPr>
                <w:b/>
                <w:bCs/>
                <w:sz w:val="18"/>
                <w:szCs w:val="18"/>
              </w:rPr>
            </w:pPr>
            <w:r>
              <w:rPr>
                <w:b/>
                <w:bCs/>
                <w:sz w:val="18"/>
                <w:szCs w:val="18"/>
              </w:rPr>
              <w:t>0,729</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957E17" w:rsidRDefault="000D26B3">
            <w:pPr>
              <w:jc w:val="center"/>
              <w:rPr>
                <w:sz w:val="20"/>
                <w:szCs w:val="20"/>
              </w:rPr>
            </w:pPr>
            <w:r>
              <w:rPr>
                <w:sz w:val="20"/>
                <w:szCs w:val="20"/>
              </w:rPr>
              <w:t>5.</w:t>
            </w:r>
          </w:p>
        </w:tc>
        <w:tc>
          <w:tcPr>
            <w:tcW w:w="3402" w:type="dxa"/>
            <w:shd w:val="clear" w:color="auto" w:fill="auto"/>
            <w:vAlign w:val="center"/>
          </w:tcPr>
          <w:p w:rsidR="00B430AB" w:rsidRPr="00957E17" w:rsidRDefault="00B430AB">
            <w:pPr>
              <w:rPr>
                <w:i/>
                <w:iCs/>
                <w:sz w:val="20"/>
                <w:szCs w:val="20"/>
              </w:rPr>
            </w:pPr>
            <w:r w:rsidRPr="00D44D0F">
              <w:rPr>
                <w:b/>
                <w:i/>
                <w:iCs/>
                <w:sz w:val="20"/>
                <w:szCs w:val="20"/>
              </w:rPr>
              <w:t>Реконструкция ВЛ-6 кВ с монт</w:t>
            </w:r>
            <w:r w:rsidRPr="00D44D0F">
              <w:rPr>
                <w:b/>
                <w:i/>
                <w:iCs/>
                <w:sz w:val="20"/>
                <w:szCs w:val="20"/>
              </w:rPr>
              <w:t>а</w:t>
            </w:r>
            <w:r w:rsidRPr="00D44D0F">
              <w:rPr>
                <w:b/>
                <w:i/>
                <w:iCs/>
                <w:sz w:val="20"/>
                <w:szCs w:val="20"/>
              </w:rPr>
              <w:t>жом участка КЛ-6 кВ</w:t>
            </w:r>
          </w:p>
        </w:tc>
        <w:tc>
          <w:tcPr>
            <w:tcW w:w="1701" w:type="dxa"/>
            <w:shd w:val="clear" w:color="auto" w:fill="auto"/>
            <w:vAlign w:val="center"/>
          </w:tcPr>
          <w:p w:rsidR="00B430AB" w:rsidRDefault="00B430AB" w:rsidP="00901C9E">
            <w:pPr>
              <w:jc w:val="center"/>
              <w:rPr>
                <w:b/>
                <w:bCs/>
                <w:sz w:val="18"/>
                <w:szCs w:val="18"/>
              </w:rPr>
            </w:pPr>
          </w:p>
        </w:tc>
        <w:tc>
          <w:tcPr>
            <w:tcW w:w="1417" w:type="dxa"/>
            <w:vAlign w:val="center"/>
          </w:tcPr>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957E17" w:rsidRDefault="000D26B3">
            <w:pPr>
              <w:jc w:val="center"/>
              <w:rPr>
                <w:sz w:val="20"/>
                <w:szCs w:val="20"/>
              </w:rPr>
            </w:pPr>
            <w:r>
              <w:rPr>
                <w:sz w:val="20"/>
                <w:szCs w:val="20"/>
              </w:rPr>
              <w:t>5.4.</w:t>
            </w:r>
          </w:p>
        </w:tc>
        <w:tc>
          <w:tcPr>
            <w:tcW w:w="3402" w:type="dxa"/>
            <w:shd w:val="clear" w:color="auto" w:fill="auto"/>
            <w:vAlign w:val="center"/>
          </w:tcPr>
          <w:p w:rsidR="00B430AB" w:rsidRPr="00957E17" w:rsidRDefault="00B430AB">
            <w:pPr>
              <w:rPr>
                <w:i/>
                <w:iCs/>
                <w:sz w:val="20"/>
                <w:szCs w:val="20"/>
              </w:rPr>
            </w:pPr>
            <w:r>
              <w:rPr>
                <w:i/>
                <w:iCs/>
                <w:sz w:val="20"/>
                <w:szCs w:val="20"/>
              </w:rPr>
              <w:t>Ф-23 п/ст.»Кожзавод»-РП-14 с монтажом участка ВЛ-6кВ в г.Уссурийске</w:t>
            </w:r>
          </w:p>
        </w:tc>
        <w:tc>
          <w:tcPr>
            <w:tcW w:w="1701" w:type="dxa"/>
            <w:shd w:val="clear" w:color="auto" w:fill="auto"/>
            <w:vAlign w:val="center"/>
          </w:tcPr>
          <w:p w:rsidR="00B430AB" w:rsidRDefault="00B430AB" w:rsidP="00901C9E">
            <w:pPr>
              <w:jc w:val="center"/>
              <w:rPr>
                <w:b/>
                <w:bCs/>
                <w:sz w:val="18"/>
                <w:szCs w:val="18"/>
              </w:rPr>
            </w:pPr>
            <w:r>
              <w:rPr>
                <w:b/>
                <w:bCs/>
                <w:sz w:val="18"/>
                <w:szCs w:val="18"/>
              </w:rPr>
              <w:t>4,264</w:t>
            </w:r>
          </w:p>
        </w:tc>
        <w:tc>
          <w:tcPr>
            <w:tcW w:w="1417" w:type="dxa"/>
            <w:vAlign w:val="center"/>
          </w:tcPr>
          <w:p w:rsidR="00B430AB" w:rsidRPr="00AF6D60" w:rsidRDefault="00B430AB" w:rsidP="00E1236D">
            <w:pPr>
              <w:jc w:val="center"/>
              <w:rPr>
                <w:b/>
                <w:bCs/>
                <w:sz w:val="18"/>
                <w:szCs w:val="18"/>
              </w:rPr>
            </w:pPr>
            <w:r>
              <w:rPr>
                <w:b/>
                <w:bCs/>
                <w:sz w:val="18"/>
                <w:szCs w:val="18"/>
              </w:rPr>
              <w:t>4,264</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957E17" w:rsidRDefault="000D26B3">
            <w:pPr>
              <w:jc w:val="center"/>
              <w:rPr>
                <w:sz w:val="20"/>
                <w:szCs w:val="20"/>
              </w:rPr>
            </w:pPr>
            <w:r>
              <w:rPr>
                <w:sz w:val="20"/>
                <w:szCs w:val="20"/>
              </w:rPr>
              <w:t>5.10</w:t>
            </w:r>
          </w:p>
        </w:tc>
        <w:tc>
          <w:tcPr>
            <w:tcW w:w="3402" w:type="dxa"/>
            <w:shd w:val="clear" w:color="auto" w:fill="auto"/>
            <w:vAlign w:val="center"/>
          </w:tcPr>
          <w:p w:rsidR="00B430AB" w:rsidRPr="00957E17" w:rsidRDefault="00B430AB">
            <w:pPr>
              <w:rPr>
                <w:i/>
                <w:iCs/>
                <w:sz w:val="20"/>
                <w:szCs w:val="20"/>
              </w:rPr>
            </w:pPr>
            <w:r>
              <w:rPr>
                <w:i/>
                <w:iCs/>
                <w:sz w:val="20"/>
                <w:szCs w:val="20"/>
              </w:rPr>
              <w:t>Ф-10 п/ст.»Новоникольск»-ТП-113 с отпайкой на ТП-272 с монтажом участка КЛ-6кВ в г.Уссурийске</w:t>
            </w:r>
          </w:p>
        </w:tc>
        <w:tc>
          <w:tcPr>
            <w:tcW w:w="1701" w:type="dxa"/>
            <w:shd w:val="clear" w:color="auto" w:fill="auto"/>
            <w:vAlign w:val="center"/>
          </w:tcPr>
          <w:p w:rsidR="00B430AB" w:rsidRDefault="00B430AB" w:rsidP="00901C9E">
            <w:pPr>
              <w:jc w:val="center"/>
              <w:rPr>
                <w:b/>
                <w:bCs/>
                <w:sz w:val="18"/>
                <w:szCs w:val="18"/>
              </w:rPr>
            </w:pPr>
            <w:r>
              <w:rPr>
                <w:b/>
                <w:bCs/>
                <w:sz w:val="18"/>
                <w:szCs w:val="18"/>
              </w:rPr>
              <w:t>9,950</w:t>
            </w:r>
          </w:p>
        </w:tc>
        <w:tc>
          <w:tcPr>
            <w:tcW w:w="1417" w:type="dxa"/>
            <w:vAlign w:val="center"/>
          </w:tcPr>
          <w:p w:rsidR="00B430AB" w:rsidRPr="00AF6D60" w:rsidRDefault="00B430AB" w:rsidP="00E1236D">
            <w:pPr>
              <w:jc w:val="center"/>
              <w:rPr>
                <w:b/>
                <w:bCs/>
                <w:sz w:val="18"/>
                <w:szCs w:val="18"/>
              </w:rPr>
            </w:pPr>
            <w:r>
              <w:rPr>
                <w:b/>
                <w:bCs/>
                <w:sz w:val="18"/>
                <w:szCs w:val="18"/>
              </w:rPr>
              <w:t>9,950</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957E17" w:rsidRDefault="00B430AB">
            <w:pPr>
              <w:jc w:val="center"/>
              <w:rPr>
                <w:sz w:val="20"/>
                <w:szCs w:val="20"/>
              </w:rPr>
            </w:pPr>
          </w:p>
        </w:tc>
        <w:tc>
          <w:tcPr>
            <w:tcW w:w="3402" w:type="dxa"/>
            <w:shd w:val="clear" w:color="auto" w:fill="auto"/>
            <w:vAlign w:val="center"/>
          </w:tcPr>
          <w:p w:rsidR="00B430AB" w:rsidRPr="00957E17" w:rsidRDefault="00B430AB">
            <w:pPr>
              <w:rPr>
                <w:i/>
                <w:iCs/>
                <w:sz w:val="20"/>
                <w:szCs w:val="20"/>
              </w:rPr>
            </w:pPr>
          </w:p>
        </w:tc>
        <w:tc>
          <w:tcPr>
            <w:tcW w:w="1701" w:type="dxa"/>
            <w:shd w:val="clear" w:color="auto" w:fill="auto"/>
            <w:vAlign w:val="center"/>
          </w:tcPr>
          <w:p w:rsidR="00B430AB" w:rsidRDefault="00B430AB" w:rsidP="00901C9E">
            <w:pPr>
              <w:jc w:val="center"/>
              <w:rPr>
                <w:b/>
                <w:bCs/>
                <w:sz w:val="18"/>
                <w:szCs w:val="18"/>
              </w:rPr>
            </w:pPr>
          </w:p>
        </w:tc>
        <w:tc>
          <w:tcPr>
            <w:tcW w:w="1417" w:type="dxa"/>
            <w:vAlign w:val="center"/>
          </w:tcPr>
          <w:p w:rsidR="00B430AB" w:rsidRPr="00AF6D60"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BE780D" w:rsidRDefault="00B430AB" w:rsidP="00B011A3">
            <w:pPr>
              <w:jc w:val="center"/>
              <w:rPr>
                <w:color w:val="FF0000"/>
                <w:sz w:val="22"/>
                <w:szCs w:val="22"/>
              </w:rPr>
            </w:pPr>
          </w:p>
        </w:tc>
        <w:tc>
          <w:tcPr>
            <w:tcW w:w="3402" w:type="dxa"/>
            <w:shd w:val="clear" w:color="auto" w:fill="auto"/>
            <w:vAlign w:val="center"/>
          </w:tcPr>
          <w:p w:rsidR="00B430AB" w:rsidRPr="00B93813" w:rsidRDefault="00B430AB" w:rsidP="00CD73BD">
            <w:pPr>
              <w:jc w:val="right"/>
              <w:rPr>
                <w:b/>
                <w:sz w:val="22"/>
                <w:szCs w:val="22"/>
              </w:rPr>
            </w:pPr>
            <w:r w:rsidRPr="00B93813">
              <w:rPr>
                <w:b/>
                <w:sz w:val="22"/>
                <w:szCs w:val="22"/>
              </w:rPr>
              <w:t>Итого на 2016 год</w:t>
            </w:r>
          </w:p>
        </w:tc>
        <w:tc>
          <w:tcPr>
            <w:tcW w:w="1701" w:type="dxa"/>
            <w:shd w:val="clear" w:color="auto" w:fill="auto"/>
            <w:vAlign w:val="center"/>
          </w:tcPr>
          <w:p w:rsidR="00B430AB" w:rsidRPr="004E149F" w:rsidRDefault="00B430AB" w:rsidP="005174F0">
            <w:pPr>
              <w:jc w:val="center"/>
              <w:rPr>
                <w:b/>
                <w:bCs/>
                <w:sz w:val="22"/>
                <w:szCs w:val="22"/>
              </w:rPr>
            </w:pPr>
            <w:r w:rsidRPr="004E149F">
              <w:rPr>
                <w:b/>
                <w:bCs/>
                <w:sz w:val="22"/>
                <w:szCs w:val="22"/>
              </w:rPr>
              <w:t>22,897</w:t>
            </w:r>
          </w:p>
        </w:tc>
        <w:tc>
          <w:tcPr>
            <w:tcW w:w="1417" w:type="dxa"/>
            <w:vAlign w:val="center"/>
          </w:tcPr>
          <w:p w:rsidR="00B430AB" w:rsidRPr="004E149F" w:rsidRDefault="00B430AB" w:rsidP="005174F0">
            <w:pPr>
              <w:jc w:val="center"/>
              <w:rPr>
                <w:b/>
                <w:bCs/>
                <w:sz w:val="22"/>
                <w:szCs w:val="22"/>
              </w:rPr>
            </w:pPr>
            <w:r w:rsidRPr="004E149F">
              <w:rPr>
                <w:b/>
                <w:bCs/>
                <w:sz w:val="22"/>
                <w:szCs w:val="22"/>
              </w:rPr>
              <w:t>22,897</w:t>
            </w:r>
          </w:p>
        </w:tc>
        <w:tc>
          <w:tcPr>
            <w:tcW w:w="1560" w:type="dxa"/>
          </w:tcPr>
          <w:p w:rsidR="00B430AB" w:rsidRPr="00140042" w:rsidRDefault="00B430AB" w:rsidP="00E1236D">
            <w:pPr>
              <w:jc w:val="center"/>
              <w:rPr>
                <w:b/>
                <w:bCs/>
                <w:sz w:val="18"/>
                <w:szCs w:val="18"/>
              </w:rPr>
            </w:pPr>
          </w:p>
        </w:tc>
      </w:tr>
      <w:tr w:rsidR="00B430AB" w:rsidRPr="00AA13BC" w:rsidTr="00B430AB">
        <w:trPr>
          <w:trHeight w:val="449"/>
        </w:trPr>
        <w:tc>
          <w:tcPr>
            <w:tcW w:w="562" w:type="dxa"/>
            <w:vMerge w:val="restart"/>
            <w:shd w:val="clear" w:color="auto" w:fill="auto"/>
            <w:textDirection w:val="btLr"/>
            <w:vAlign w:val="center"/>
          </w:tcPr>
          <w:p w:rsidR="00B430AB" w:rsidRPr="00AA13BC" w:rsidRDefault="00B430AB" w:rsidP="00B430AB">
            <w:pPr>
              <w:ind w:left="113" w:right="113"/>
              <w:rPr>
                <w:b/>
                <w:bCs/>
                <w:i/>
                <w:iCs/>
                <w:sz w:val="22"/>
                <w:szCs w:val="22"/>
              </w:rPr>
            </w:pPr>
            <w:r>
              <w:rPr>
                <w:b/>
                <w:bCs/>
                <w:i/>
                <w:iCs/>
                <w:sz w:val="22"/>
                <w:szCs w:val="22"/>
              </w:rPr>
              <w:lastRenderedPageBreak/>
              <w:t>2017 год</w:t>
            </w:r>
          </w:p>
        </w:tc>
        <w:tc>
          <w:tcPr>
            <w:tcW w:w="572" w:type="dxa"/>
            <w:shd w:val="clear" w:color="auto" w:fill="auto"/>
            <w:vAlign w:val="center"/>
          </w:tcPr>
          <w:p w:rsidR="00B430AB" w:rsidRPr="000B009E" w:rsidRDefault="00B430AB" w:rsidP="00B011A3">
            <w:pPr>
              <w:jc w:val="center"/>
              <w:rPr>
                <w:sz w:val="22"/>
                <w:szCs w:val="22"/>
              </w:rPr>
            </w:pPr>
          </w:p>
        </w:tc>
        <w:tc>
          <w:tcPr>
            <w:tcW w:w="8080" w:type="dxa"/>
            <w:gridSpan w:val="4"/>
            <w:shd w:val="clear" w:color="auto" w:fill="auto"/>
            <w:vAlign w:val="center"/>
          </w:tcPr>
          <w:p w:rsidR="00B430AB" w:rsidRPr="00BE780D" w:rsidRDefault="00B430AB" w:rsidP="00E1236D">
            <w:pPr>
              <w:jc w:val="center"/>
              <w:rPr>
                <w:b/>
                <w:bCs/>
                <w:color w:val="FF0000"/>
                <w:sz w:val="22"/>
                <w:szCs w:val="22"/>
              </w:rPr>
            </w:pPr>
            <w:r w:rsidRPr="00AA13BC">
              <w:rPr>
                <w:b/>
                <w:bCs/>
                <w:sz w:val="22"/>
                <w:szCs w:val="22"/>
              </w:rPr>
              <w:t>Реконструкция, модернизация</w:t>
            </w: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B430AB">
            <w:pPr>
              <w:jc w:val="center"/>
              <w:rPr>
                <w:sz w:val="20"/>
                <w:szCs w:val="20"/>
              </w:rPr>
            </w:pPr>
            <w:r>
              <w:rPr>
                <w:sz w:val="20"/>
                <w:szCs w:val="20"/>
              </w:rPr>
              <w:t>1</w:t>
            </w:r>
            <w:r w:rsidR="00FA5751">
              <w:rPr>
                <w:sz w:val="20"/>
                <w:szCs w:val="20"/>
              </w:rPr>
              <w:t>.</w:t>
            </w:r>
          </w:p>
        </w:tc>
        <w:tc>
          <w:tcPr>
            <w:tcW w:w="3402" w:type="dxa"/>
            <w:shd w:val="clear" w:color="auto" w:fill="auto"/>
            <w:vAlign w:val="center"/>
          </w:tcPr>
          <w:p w:rsidR="00B430AB" w:rsidRPr="0069263E" w:rsidRDefault="00B430AB" w:rsidP="00356C56">
            <w:pPr>
              <w:rPr>
                <w:i/>
                <w:iCs/>
                <w:sz w:val="20"/>
                <w:szCs w:val="20"/>
              </w:rPr>
            </w:pPr>
            <w:r w:rsidRPr="0069263E">
              <w:rPr>
                <w:i/>
                <w:iCs/>
                <w:sz w:val="20"/>
                <w:szCs w:val="20"/>
              </w:rPr>
              <w:t>Замена в ТП(РП)№1, 8, 23, 27, 29, 30, 31, 33, 36, 44, 115, 199, 601, 605, 674,51, 56, 60, 70, 77, 84, 87, 91, 93, 96, 98, 104, РП-1, РП-6 трансфор-маторов на больший номинал в связи с их загрузкой более предельно-допустимой</w:t>
            </w:r>
          </w:p>
        </w:tc>
        <w:tc>
          <w:tcPr>
            <w:tcW w:w="1701" w:type="dxa"/>
            <w:shd w:val="clear" w:color="auto" w:fill="auto"/>
            <w:vAlign w:val="center"/>
          </w:tcPr>
          <w:p w:rsidR="00B430AB" w:rsidRPr="00A336D1" w:rsidRDefault="00B430AB" w:rsidP="00901C9E">
            <w:pPr>
              <w:jc w:val="center"/>
              <w:rPr>
                <w:b/>
                <w:bCs/>
                <w:sz w:val="18"/>
                <w:szCs w:val="18"/>
              </w:rPr>
            </w:pPr>
            <w:r>
              <w:rPr>
                <w:b/>
                <w:bCs/>
                <w:sz w:val="18"/>
                <w:szCs w:val="18"/>
              </w:rPr>
              <w:t>4,131</w:t>
            </w:r>
          </w:p>
        </w:tc>
        <w:tc>
          <w:tcPr>
            <w:tcW w:w="1417" w:type="dxa"/>
            <w:vAlign w:val="center"/>
          </w:tcPr>
          <w:p w:rsidR="00B430AB" w:rsidRPr="004E149F" w:rsidRDefault="00B430AB" w:rsidP="00E1236D">
            <w:pPr>
              <w:jc w:val="center"/>
              <w:rPr>
                <w:b/>
                <w:bCs/>
                <w:sz w:val="18"/>
                <w:szCs w:val="18"/>
              </w:rPr>
            </w:pPr>
            <w:r>
              <w:rPr>
                <w:b/>
                <w:bCs/>
                <w:sz w:val="18"/>
                <w:szCs w:val="18"/>
              </w:rPr>
              <w:t>4,131</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B430AB">
            <w:pPr>
              <w:jc w:val="center"/>
              <w:rPr>
                <w:sz w:val="20"/>
                <w:szCs w:val="20"/>
              </w:rPr>
            </w:pPr>
            <w:r>
              <w:rPr>
                <w:sz w:val="20"/>
                <w:szCs w:val="20"/>
              </w:rPr>
              <w:t>2</w:t>
            </w:r>
            <w:r w:rsidR="00FA5751">
              <w:rPr>
                <w:sz w:val="20"/>
                <w:szCs w:val="20"/>
              </w:rPr>
              <w:t>.</w:t>
            </w:r>
          </w:p>
        </w:tc>
        <w:tc>
          <w:tcPr>
            <w:tcW w:w="3402" w:type="dxa"/>
            <w:shd w:val="clear" w:color="auto" w:fill="auto"/>
            <w:vAlign w:val="center"/>
          </w:tcPr>
          <w:p w:rsidR="00B430AB" w:rsidRPr="00957E17" w:rsidRDefault="00B430AB" w:rsidP="00356C56">
            <w:pPr>
              <w:rPr>
                <w:i/>
                <w:iCs/>
                <w:sz w:val="20"/>
                <w:szCs w:val="20"/>
              </w:rPr>
            </w:pPr>
            <w:r w:rsidRPr="0069263E">
              <w:rPr>
                <w:i/>
                <w:iCs/>
                <w:sz w:val="20"/>
                <w:szCs w:val="20"/>
              </w:rPr>
              <w:t>Установка в ТП(РП)№130, 163, 210, 251, 259,270, 272, 286, 309, 318, 323, 408, 409, 473, 470, 606, 710, 720, 786, 793, 804,11, РП-7вторых транс-форматоров</w:t>
            </w:r>
          </w:p>
        </w:tc>
        <w:tc>
          <w:tcPr>
            <w:tcW w:w="1701" w:type="dxa"/>
            <w:shd w:val="clear" w:color="auto" w:fill="auto"/>
            <w:vAlign w:val="center"/>
          </w:tcPr>
          <w:p w:rsidR="00B430AB" w:rsidRPr="00A336D1" w:rsidRDefault="00B430AB" w:rsidP="00901C9E">
            <w:pPr>
              <w:jc w:val="center"/>
              <w:rPr>
                <w:b/>
                <w:bCs/>
                <w:sz w:val="18"/>
                <w:szCs w:val="18"/>
              </w:rPr>
            </w:pPr>
            <w:r>
              <w:rPr>
                <w:b/>
                <w:bCs/>
                <w:sz w:val="18"/>
                <w:szCs w:val="18"/>
              </w:rPr>
              <w:t>2,343</w:t>
            </w:r>
          </w:p>
        </w:tc>
        <w:tc>
          <w:tcPr>
            <w:tcW w:w="1417" w:type="dxa"/>
            <w:vAlign w:val="center"/>
          </w:tcPr>
          <w:p w:rsidR="00B430AB" w:rsidRPr="004E149F" w:rsidRDefault="00B430AB" w:rsidP="00E1236D">
            <w:pPr>
              <w:jc w:val="center"/>
              <w:rPr>
                <w:b/>
                <w:bCs/>
                <w:sz w:val="18"/>
                <w:szCs w:val="18"/>
              </w:rPr>
            </w:pPr>
            <w:r>
              <w:rPr>
                <w:b/>
                <w:bCs/>
                <w:sz w:val="18"/>
                <w:szCs w:val="18"/>
              </w:rPr>
              <w:t>2,343</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B430AB">
            <w:pPr>
              <w:jc w:val="center"/>
              <w:rPr>
                <w:sz w:val="20"/>
                <w:szCs w:val="20"/>
              </w:rPr>
            </w:pPr>
            <w:r>
              <w:rPr>
                <w:sz w:val="20"/>
                <w:szCs w:val="20"/>
              </w:rPr>
              <w:t>3</w:t>
            </w:r>
            <w:r w:rsidR="00FA5751">
              <w:rPr>
                <w:sz w:val="20"/>
                <w:szCs w:val="20"/>
              </w:rPr>
              <w:t>.</w:t>
            </w:r>
          </w:p>
        </w:tc>
        <w:tc>
          <w:tcPr>
            <w:tcW w:w="3402" w:type="dxa"/>
            <w:shd w:val="clear" w:color="auto" w:fill="auto"/>
            <w:vAlign w:val="center"/>
          </w:tcPr>
          <w:p w:rsidR="00B430AB" w:rsidRPr="00957E17" w:rsidRDefault="00B430AB" w:rsidP="00356C56">
            <w:pPr>
              <w:rPr>
                <w:i/>
                <w:iCs/>
                <w:sz w:val="20"/>
                <w:szCs w:val="20"/>
              </w:rPr>
            </w:pPr>
            <w:r w:rsidRPr="0069263E">
              <w:rPr>
                <w:i/>
                <w:iCs/>
                <w:sz w:val="20"/>
                <w:szCs w:val="20"/>
              </w:rPr>
              <w:t>Модернизация ТП№144, 334, 344, 315, 320, 323, 318, 317, 23, 57, 125, 251, 234, 171, 235, 188, 84, 55, 269, 65, 126, 229, 208, 30, 783, 741, 95, 750, 751, 272, 606, 142, 473, 472, 481, 56, 424, 409, 406, 404,402, 410, 764, 762, 111, 254, 64, 45, 168, 261, РП-6 с подключенными социально-значимыми объектами УГО:замена вводной коммутационной аппара-туры 0,4кВ (вводТ1, Т2), отрабо-тавшей нормативный срок эксплу-атации</w:t>
            </w:r>
          </w:p>
        </w:tc>
        <w:tc>
          <w:tcPr>
            <w:tcW w:w="1701" w:type="dxa"/>
            <w:shd w:val="clear" w:color="auto" w:fill="auto"/>
            <w:vAlign w:val="center"/>
          </w:tcPr>
          <w:p w:rsidR="00B430AB" w:rsidRPr="00A336D1" w:rsidRDefault="00B430AB" w:rsidP="00901C9E">
            <w:pPr>
              <w:jc w:val="center"/>
              <w:rPr>
                <w:b/>
                <w:bCs/>
                <w:sz w:val="18"/>
                <w:szCs w:val="18"/>
              </w:rPr>
            </w:pPr>
            <w:r>
              <w:rPr>
                <w:b/>
                <w:bCs/>
                <w:sz w:val="18"/>
                <w:szCs w:val="18"/>
              </w:rPr>
              <w:t>1,862</w:t>
            </w:r>
          </w:p>
        </w:tc>
        <w:tc>
          <w:tcPr>
            <w:tcW w:w="1417" w:type="dxa"/>
            <w:vAlign w:val="center"/>
          </w:tcPr>
          <w:p w:rsidR="00B430AB" w:rsidRPr="004E149F" w:rsidRDefault="00B430AB" w:rsidP="00E1236D">
            <w:pPr>
              <w:jc w:val="center"/>
              <w:rPr>
                <w:b/>
                <w:bCs/>
                <w:sz w:val="18"/>
                <w:szCs w:val="18"/>
              </w:rPr>
            </w:pPr>
            <w:r>
              <w:rPr>
                <w:b/>
                <w:bCs/>
                <w:sz w:val="18"/>
                <w:szCs w:val="18"/>
              </w:rPr>
              <w:t>1,862</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0D26B3">
            <w:pPr>
              <w:jc w:val="center"/>
              <w:rPr>
                <w:sz w:val="20"/>
                <w:szCs w:val="20"/>
              </w:rPr>
            </w:pPr>
            <w:r>
              <w:rPr>
                <w:sz w:val="20"/>
                <w:szCs w:val="20"/>
              </w:rPr>
              <w:t>4.</w:t>
            </w:r>
          </w:p>
        </w:tc>
        <w:tc>
          <w:tcPr>
            <w:tcW w:w="3402" w:type="dxa"/>
            <w:shd w:val="clear" w:color="auto" w:fill="auto"/>
            <w:vAlign w:val="center"/>
          </w:tcPr>
          <w:p w:rsidR="00B430AB" w:rsidRDefault="00B430AB" w:rsidP="00B21101">
            <w:pPr>
              <w:rPr>
                <w:i/>
                <w:iCs/>
                <w:sz w:val="20"/>
                <w:szCs w:val="20"/>
              </w:rPr>
            </w:pPr>
            <w:r w:rsidRPr="00D44D0F">
              <w:rPr>
                <w:b/>
                <w:i/>
                <w:iCs/>
                <w:sz w:val="20"/>
                <w:szCs w:val="20"/>
              </w:rPr>
              <w:t>Реконструкция КЛ-6 кВ с монт</w:t>
            </w:r>
            <w:r w:rsidRPr="00D44D0F">
              <w:rPr>
                <w:b/>
                <w:i/>
                <w:iCs/>
                <w:sz w:val="20"/>
                <w:szCs w:val="20"/>
              </w:rPr>
              <w:t>а</w:t>
            </w:r>
            <w:r w:rsidRPr="00D44D0F">
              <w:rPr>
                <w:b/>
                <w:i/>
                <w:iCs/>
                <w:sz w:val="20"/>
                <w:szCs w:val="20"/>
              </w:rPr>
              <w:t>жом участка ВЛ-6 к</w:t>
            </w:r>
            <w:r w:rsidR="00B21101">
              <w:rPr>
                <w:b/>
                <w:i/>
                <w:iCs/>
                <w:sz w:val="20"/>
                <w:szCs w:val="20"/>
              </w:rPr>
              <w:t>В</w:t>
            </w:r>
          </w:p>
        </w:tc>
        <w:tc>
          <w:tcPr>
            <w:tcW w:w="1701" w:type="dxa"/>
            <w:shd w:val="clear" w:color="auto" w:fill="auto"/>
            <w:vAlign w:val="center"/>
          </w:tcPr>
          <w:p w:rsidR="00B430AB" w:rsidRPr="00A336D1" w:rsidRDefault="00B430AB" w:rsidP="00901C9E">
            <w:pPr>
              <w:jc w:val="center"/>
              <w:rPr>
                <w:b/>
                <w:bCs/>
                <w:sz w:val="18"/>
                <w:szCs w:val="18"/>
              </w:rPr>
            </w:pPr>
          </w:p>
        </w:tc>
        <w:tc>
          <w:tcPr>
            <w:tcW w:w="1417" w:type="dxa"/>
            <w:vAlign w:val="center"/>
          </w:tcPr>
          <w:p w:rsidR="00B430AB" w:rsidRPr="004E149F"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0D26B3">
            <w:pPr>
              <w:jc w:val="center"/>
              <w:rPr>
                <w:sz w:val="20"/>
                <w:szCs w:val="20"/>
              </w:rPr>
            </w:pPr>
            <w:r>
              <w:rPr>
                <w:sz w:val="20"/>
                <w:szCs w:val="20"/>
              </w:rPr>
              <w:t>4.3.</w:t>
            </w:r>
          </w:p>
        </w:tc>
        <w:tc>
          <w:tcPr>
            <w:tcW w:w="3402" w:type="dxa"/>
            <w:shd w:val="clear" w:color="auto" w:fill="auto"/>
            <w:vAlign w:val="center"/>
          </w:tcPr>
          <w:p w:rsidR="00B430AB" w:rsidRDefault="00B430AB">
            <w:pPr>
              <w:rPr>
                <w:i/>
                <w:iCs/>
                <w:sz w:val="20"/>
                <w:szCs w:val="20"/>
              </w:rPr>
            </w:pPr>
            <w:r>
              <w:rPr>
                <w:i/>
                <w:iCs/>
                <w:sz w:val="20"/>
                <w:szCs w:val="20"/>
              </w:rPr>
              <w:t>Ф-8 п/ст.»Уссурийск-1»-ТП-380 с монтажом участка ВЛ-6кВ ТП-334-ТП-335 в г.Уссурийске</w:t>
            </w:r>
          </w:p>
        </w:tc>
        <w:tc>
          <w:tcPr>
            <w:tcW w:w="1701" w:type="dxa"/>
            <w:shd w:val="clear" w:color="auto" w:fill="auto"/>
            <w:vAlign w:val="center"/>
          </w:tcPr>
          <w:p w:rsidR="00B430AB" w:rsidRPr="00A336D1" w:rsidRDefault="00B430AB" w:rsidP="00901C9E">
            <w:pPr>
              <w:jc w:val="center"/>
              <w:rPr>
                <w:b/>
                <w:bCs/>
                <w:sz w:val="18"/>
                <w:szCs w:val="18"/>
              </w:rPr>
            </w:pPr>
            <w:r>
              <w:rPr>
                <w:b/>
                <w:bCs/>
                <w:sz w:val="18"/>
                <w:szCs w:val="18"/>
              </w:rPr>
              <w:t>2,895</w:t>
            </w:r>
          </w:p>
        </w:tc>
        <w:tc>
          <w:tcPr>
            <w:tcW w:w="1417" w:type="dxa"/>
            <w:vAlign w:val="center"/>
          </w:tcPr>
          <w:p w:rsidR="00B430AB" w:rsidRPr="004E149F" w:rsidRDefault="00B430AB" w:rsidP="00E1236D">
            <w:pPr>
              <w:jc w:val="center"/>
              <w:rPr>
                <w:b/>
                <w:bCs/>
                <w:sz w:val="18"/>
                <w:szCs w:val="18"/>
              </w:rPr>
            </w:pPr>
            <w:r>
              <w:rPr>
                <w:b/>
                <w:bCs/>
                <w:sz w:val="18"/>
                <w:szCs w:val="18"/>
              </w:rPr>
              <w:t>2,895</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0D26B3">
            <w:pPr>
              <w:jc w:val="center"/>
              <w:rPr>
                <w:sz w:val="20"/>
                <w:szCs w:val="20"/>
              </w:rPr>
            </w:pPr>
            <w:r>
              <w:rPr>
                <w:sz w:val="20"/>
                <w:szCs w:val="20"/>
              </w:rPr>
              <w:t>5.</w:t>
            </w:r>
          </w:p>
        </w:tc>
        <w:tc>
          <w:tcPr>
            <w:tcW w:w="3402" w:type="dxa"/>
            <w:shd w:val="clear" w:color="auto" w:fill="auto"/>
            <w:vAlign w:val="center"/>
          </w:tcPr>
          <w:p w:rsidR="00B430AB" w:rsidRDefault="00B430AB">
            <w:pPr>
              <w:rPr>
                <w:i/>
                <w:iCs/>
                <w:sz w:val="20"/>
                <w:szCs w:val="20"/>
              </w:rPr>
            </w:pPr>
            <w:r w:rsidRPr="00D44D0F">
              <w:rPr>
                <w:b/>
                <w:i/>
                <w:iCs/>
                <w:sz w:val="20"/>
                <w:szCs w:val="20"/>
              </w:rPr>
              <w:t>Реконструкция ВЛ-6 кВ с монт</w:t>
            </w:r>
            <w:r w:rsidRPr="00D44D0F">
              <w:rPr>
                <w:b/>
                <w:i/>
                <w:iCs/>
                <w:sz w:val="20"/>
                <w:szCs w:val="20"/>
              </w:rPr>
              <w:t>а</w:t>
            </w:r>
            <w:r w:rsidRPr="00D44D0F">
              <w:rPr>
                <w:b/>
                <w:i/>
                <w:iCs/>
                <w:sz w:val="20"/>
                <w:szCs w:val="20"/>
              </w:rPr>
              <w:t>жом участка КЛ-6 кВ</w:t>
            </w:r>
          </w:p>
        </w:tc>
        <w:tc>
          <w:tcPr>
            <w:tcW w:w="1701" w:type="dxa"/>
            <w:shd w:val="clear" w:color="auto" w:fill="auto"/>
            <w:vAlign w:val="center"/>
          </w:tcPr>
          <w:p w:rsidR="00B430AB" w:rsidRPr="00A336D1" w:rsidRDefault="00B430AB" w:rsidP="00901C9E">
            <w:pPr>
              <w:jc w:val="center"/>
              <w:rPr>
                <w:b/>
                <w:bCs/>
                <w:sz w:val="18"/>
                <w:szCs w:val="18"/>
              </w:rPr>
            </w:pPr>
          </w:p>
        </w:tc>
        <w:tc>
          <w:tcPr>
            <w:tcW w:w="1417" w:type="dxa"/>
            <w:vAlign w:val="center"/>
          </w:tcPr>
          <w:p w:rsidR="00B430AB" w:rsidRPr="004E149F"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0D26B3">
            <w:pPr>
              <w:jc w:val="center"/>
              <w:rPr>
                <w:sz w:val="20"/>
                <w:szCs w:val="20"/>
              </w:rPr>
            </w:pPr>
            <w:r>
              <w:rPr>
                <w:sz w:val="20"/>
                <w:szCs w:val="20"/>
              </w:rPr>
              <w:t>5.7.</w:t>
            </w:r>
          </w:p>
        </w:tc>
        <w:tc>
          <w:tcPr>
            <w:tcW w:w="3402" w:type="dxa"/>
            <w:shd w:val="clear" w:color="auto" w:fill="auto"/>
            <w:vAlign w:val="center"/>
          </w:tcPr>
          <w:p w:rsidR="00B430AB" w:rsidRDefault="00B430AB">
            <w:pPr>
              <w:rPr>
                <w:i/>
                <w:iCs/>
                <w:sz w:val="20"/>
                <w:szCs w:val="20"/>
              </w:rPr>
            </w:pPr>
            <w:r>
              <w:rPr>
                <w:i/>
                <w:iCs/>
                <w:sz w:val="20"/>
                <w:szCs w:val="20"/>
              </w:rPr>
              <w:t>Ф-3п/ст»УМЗ»-ТП-412 с отпайкой на ТП-438 с монтажом участка КЛ-6кВ в г.Уссурийске</w:t>
            </w:r>
          </w:p>
        </w:tc>
        <w:tc>
          <w:tcPr>
            <w:tcW w:w="1701" w:type="dxa"/>
            <w:shd w:val="clear" w:color="auto" w:fill="auto"/>
            <w:vAlign w:val="center"/>
          </w:tcPr>
          <w:p w:rsidR="00B430AB" w:rsidRPr="00A336D1" w:rsidRDefault="00B430AB" w:rsidP="00901C9E">
            <w:pPr>
              <w:jc w:val="center"/>
              <w:rPr>
                <w:b/>
                <w:bCs/>
                <w:sz w:val="18"/>
                <w:szCs w:val="18"/>
              </w:rPr>
            </w:pPr>
            <w:r>
              <w:rPr>
                <w:b/>
                <w:bCs/>
                <w:sz w:val="18"/>
                <w:szCs w:val="18"/>
              </w:rPr>
              <w:t>7,460</w:t>
            </w:r>
          </w:p>
        </w:tc>
        <w:tc>
          <w:tcPr>
            <w:tcW w:w="1417" w:type="dxa"/>
            <w:vAlign w:val="center"/>
          </w:tcPr>
          <w:p w:rsidR="00B430AB" w:rsidRPr="004E149F" w:rsidRDefault="00B430AB" w:rsidP="00E1236D">
            <w:pPr>
              <w:jc w:val="center"/>
              <w:rPr>
                <w:b/>
                <w:bCs/>
                <w:sz w:val="18"/>
                <w:szCs w:val="18"/>
              </w:rPr>
            </w:pPr>
            <w:r>
              <w:rPr>
                <w:b/>
                <w:bCs/>
                <w:sz w:val="18"/>
                <w:szCs w:val="18"/>
              </w:rPr>
              <w:t>7,460</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0D26B3">
            <w:pPr>
              <w:jc w:val="center"/>
              <w:rPr>
                <w:sz w:val="20"/>
                <w:szCs w:val="20"/>
              </w:rPr>
            </w:pPr>
            <w:r>
              <w:rPr>
                <w:sz w:val="20"/>
                <w:szCs w:val="20"/>
              </w:rPr>
              <w:t>7.</w:t>
            </w:r>
          </w:p>
        </w:tc>
        <w:tc>
          <w:tcPr>
            <w:tcW w:w="3402" w:type="dxa"/>
            <w:shd w:val="clear" w:color="auto" w:fill="auto"/>
            <w:vAlign w:val="center"/>
          </w:tcPr>
          <w:p w:rsidR="00B430AB" w:rsidRPr="00B430AB" w:rsidRDefault="00B430AB">
            <w:pPr>
              <w:rPr>
                <w:b/>
                <w:bCs/>
                <w:i/>
                <w:iCs/>
                <w:sz w:val="22"/>
                <w:szCs w:val="22"/>
              </w:rPr>
            </w:pPr>
            <w:r>
              <w:rPr>
                <w:b/>
                <w:bCs/>
                <w:i/>
                <w:iCs/>
                <w:sz w:val="22"/>
                <w:szCs w:val="22"/>
              </w:rPr>
              <w:t>Реконструкция ВЛ-0,4 кВ</w:t>
            </w:r>
          </w:p>
        </w:tc>
        <w:tc>
          <w:tcPr>
            <w:tcW w:w="1701" w:type="dxa"/>
            <w:shd w:val="clear" w:color="auto" w:fill="auto"/>
            <w:vAlign w:val="center"/>
          </w:tcPr>
          <w:p w:rsidR="00B430AB" w:rsidRPr="00A336D1" w:rsidRDefault="00B430AB" w:rsidP="00901C9E">
            <w:pPr>
              <w:jc w:val="center"/>
              <w:rPr>
                <w:b/>
                <w:bCs/>
                <w:sz w:val="18"/>
                <w:szCs w:val="18"/>
              </w:rPr>
            </w:pPr>
          </w:p>
        </w:tc>
        <w:tc>
          <w:tcPr>
            <w:tcW w:w="1417" w:type="dxa"/>
            <w:vAlign w:val="center"/>
          </w:tcPr>
          <w:p w:rsidR="00B430AB" w:rsidRPr="004E149F" w:rsidRDefault="00B430AB" w:rsidP="00E1236D">
            <w:pPr>
              <w:jc w:val="center"/>
              <w:rPr>
                <w:b/>
                <w:bCs/>
                <w:sz w:val="18"/>
                <w:szCs w:val="18"/>
              </w:rPr>
            </w:pP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0D26B3">
            <w:pPr>
              <w:jc w:val="center"/>
              <w:rPr>
                <w:sz w:val="20"/>
                <w:szCs w:val="20"/>
              </w:rPr>
            </w:pPr>
            <w:r>
              <w:rPr>
                <w:sz w:val="20"/>
                <w:szCs w:val="20"/>
              </w:rPr>
              <w:t>7.3.</w:t>
            </w:r>
          </w:p>
        </w:tc>
        <w:tc>
          <w:tcPr>
            <w:tcW w:w="3402" w:type="dxa"/>
            <w:shd w:val="clear" w:color="auto" w:fill="auto"/>
            <w:vAlign w:val="center"/>
          </w:tcPr>
          <w:p w:rsidR="00B430AB" w:rsidRPr="000B009E" w:rsidRDefault="00B430AB">
            <w:pPr>
              <w:rPr>
                <w:i/>
                <w:iCs/>
                <w:sz w:val="20"/>
                <w:szCs w:val="20"/>
              </w:rPr>
            </w:pPr>
            <w:r>
              <w:rPr>
                <w:i/>
                <w:iCs/>
                <w:sz w:val="20"/>
                <w:szCs w:val="20"/>
              </w:rPr>
              <w:t>ул.Новая в с.Борисовка</w:t>
            </w:r>
          </w:p>
        </w:tc>
        <w:tc>
          <w:tcPr>
            <w:tcW w:w="1701" w:type="dxa"/>
            <w:shd w:val="clear" w:color="auto" w:fill="auto"/>
            <w:vAlign w:val="center"/>
          </w:tcPr>
          <w:p w:rsidR="00B430AB" w:rsidRPr="00A336D1" w:rsidRDefault="00B430AB" w:rsidP="005174F0">
            <w:pPr>
              <w:jc w:val="center"/>
              <w:rPr>
                <w:b/>
                <w:bCs/>
                <w:sz w:val="18"/>
                <w:szCs w:val="18"/>
              </w:rPr>
            </w:pPr>
            <w:r w:rsidRPr="00A336D1">
              <w:rPr>
                <w:b/>
                <w:bCs/>
                <w:sz w:val="18"/>
                <w:szCs w:val="18"/>
              </w:rPr>
              <w:t>0,68</w:t>
            </w:r>
            <w:r>
              <w:rPr>
                <w:b/>
                <w:bCs/>
                <w:sz w:val="18"/>
                <w:szCs w:val="18"/>
              </w:rPr>
              <w:t>4</w:t>
            </w:r>
          </w:p>
        </w:tc>
        <w:tc>
          <w:tcPr>
            <w:tcW w:w="1417" w:type="dxa"/>
            <w:vAlign w:val="center"/>
          </w:tcPr>
          <w:p w:rsidR="00B430AB" w:rsidRPr="004E149F" w:rsidRDefault="00B430AB" w:rsidP="005174F0">
            <w:pPr>
              <w:jc w:val="center"/>
              <w:rPr>
                <w:b/>
                <w:bCs/>
                <w:sz w:val="18"/>
                <w:szCs w:val="18"/>
              </w:rPr>
            </w:pPr>
            <w:r w:rsidRPr="004E149F">
              <w:rPr>
                <w:b/>
                <w:bCs/>
                <w:sz w:val="18"/>
                <w:szCs w:val="18"/>
              </w:rPr>
              <w:t>0,68</w:t>
            </w:r>
            <w:r>
              <w:rPr>
                <w:b/>
                <w:bCs/>
                <w:sz w:val="18"/>
                <w:szCs w:val="18"/>
              </w:rPr>
              <w:t>4</w:t>
            </w:r>
          </w:p>
        </w:tc>
        <w:tc>
          <w:tcPr>
            <w:tcW w:w="1560" w:type="dxa"/>
          </w:tcPr>
          <w:p w:rsidR="00B430AB" w:rsidRPr="00140042"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0D26B3">
            <w:pPr>
              <w:jc w:val="center"/>
              <w:rPr>
                <w:sz w:val="20"/>
                <w:szCs w:val="20"/>
              </w:rPr>
            </w:pPr>
            <w:r>
              <w:rPr>
                <w:sz w:val="20"/>
                <w:szCs w:val="20"/>
              </w:rPr>
              <w:t>7.4.</w:t>
            </w:r>
          </w:p>
        </w:tc>
        <w:tc>
          <w:tcPr>
            <w:tcW w:w="3402" w:type="dxa"/>
            <w:shd w:val="clear" w:color="auto" w:fill="auto"/>
            <w:vAlign w:val="center"/>
          </w:tcPr>
          <w:p w:rsidR="00B430AB" w:rsidRPr="000B009E" w:rsidRDefault="00B430AB">
            <w:pPr>
              <w:rPr>
                <w:i/>
                <w:iCs/>
                <w:sz w:val="20"/>
                <w:szCs w:val="20"/>
              </w:rPr>
            </w:pPr>
            <w:r>
              <w:rPr>
                <w:i/>
                <w:iCs/>
                <w:sz w:val="20"/>
                <w:szCs w:val="20"/>
              </w:rPr>
              <w:t>ул.Ленинградская, ул.Куйбышева в г.Уссурийске</w:t>
            </w:r>
          </w:p>
        </w:tc>
        <w:tc>
          <w:tcPr>
            <w:tcW w:w="1701" w:type="dxa"/>
            <w:shd w:val="clear" w:color="auto" w:fill="auto"/>
            <w:vAlign w:val="center"/>
          </w:tcPr>
          <w:p w:rsidR="00B430AB" w:rsidRPr="00A336D1" w:rsidRDefault="00B430AB" w:rsidP="005174F0">
            <w:pPr>
              <w:jc w:val="center"/>
              <w:rPr>
                <w:b/>
                <w:bCs/>
                <w:sz w:val="18"/>
                <w:szCs w:val="18"/>
              </w:rPr>
            </w:pPr>
            <w:r w:rsidRPr="00A336D1">
              <w:rPr>
                <w:b/>
                <w:bCs/>
                <w:sz w:val="18"/>
                <w:szCs w:val="18"/>
              </w:rPr>
              <w:t>0,481</w:t>
            </w:r>
          </w:p>
        </w:tc>
        <w:tc>
          <w:tcPr>
            <w:tcW w:w="1417" w:type="dxa"/>
            <w:vAlign w:val="center"/>
          </w:tcPr>
          <w:p w:rsidR="00B430AB" w:rsidRPr="004E149F" w:rsidRDefault="00B430AB" w:rsidP="005174F0">
            <w:pPr>
              <w:jc w:val="center"/>
              <w:rPr>
                <w:b/>
                <w:bCs/>
                <w:sz w:val="18"/>
                <w:szCs w:val="18"/>
              </w:rPr>
            </w:pPr>
            <w:r w:rsidRPr="004E149F">
              <w:rPr>
                <w:b/>
                <w:bCs/>
                <w:sz w:val="18"/>
                <w:szCs w:val="18"/>
              </w:rPr>
              <w:t>0,481</w:t>
            </w:r>
          </w:p>
        </w:tc>
        <w:tc>
          <w:tcPr>
            <w:tcW w:w="1560" w:type="dxa"/>
          </w:tcPr>
          <w:p w:rsidR="00B430AB" w:rsidRPr="00957E17"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0D26B3">
            <w:pPr>
              <w:jc w:val="center"/>
              <w:rPr>
                <w:sz w:val="20"/>
                <w:szCs w:val="20"/>
              </w:rPr>
            </w:pPr>
            <w:r>
              <w:rPr>
                <w:sz w:val="20"/>
                <w:szCs w:val="20"/>
              </w:rPr>
              <w:t>7.5.</w:t>
            </w:r>
          </w:p>
        </w:tc>
        <w:tc>
          <w:tcPr>
            <w:tcW w:w="3402" w:type="dxa"/>
            <w:shd w:val="clear" w:color="auto" w:fill="auto"/>
            <w:vAlign w:val="center"/>
          </w:tcPr>
          <w:p w:rsidR="00B430AB" w:rsidRPr="000B009E" w:rsidRDefault="00B430AB">
            <w:pPr>
              <w:rPr>
                <w:i/>
                <w:iCs/>
                <w:sz w:val="20"/>
                <w:szCs w:val="20"/>
              </w:rPr>
            </w:pPr>
            <w:r>
              <w:rPr>
                <w:i/>
                <w:iCs/>
                <w:sz w:val="20"/>
                <w:szCs w:val="20"/>
              </w:rPr>
              <w:t>ул.Советская, ул.Пушкина в г.Уссурийске</w:t>
            </w:r>
          </w:p>
        </w:tc>
        <w:tc>
          <w:tcPr>
            <w:tcW w:w="1701" w:type="dxa"/>
            <w:shd w:val="clear" w:color="auto" w:fill="auto"/>
            <w:vAlign w:val="center"/>
          </w:tcPr>
          <w:p w:rsidR="00B430AB" w:rsidRPr="00A336D1" w:rsidRDefault="00B430AB" w:rsidP="005174F0">
            <w:pPr>
              <w:jc w:val="center"/>
              <w:rPr>
                <w:b/>
                <w:bCs/>
                <w:sz w:val="18"/>
                <w:szCs w:val="18"/>
              </w:rPr>
            </w:pPr>
            <w:r w:rsidRPr="00A336D1">
              <w:rPr>
                <w:b/>
                <w:bCs/>
                <w:sz w:val="18"/>
                <w:szCs w:val="18"/>
              </w:rPr>
              <w:t>0,582</w:t>
            </w:r>
          </w:p>
        </w:tc>
        <w:tc>
          <w:tcPr>
            <w:tcW w:w="1417" w:type="dxa"/>
            <w:vAlign w:val="center"/>
          </w:tcPr>
          <w:p w:rsidR="00B430AB" w:rsidRPr="004E149F" w:rsidRDefault="00B430AB" w:rsidP="005174F0">
            <w:pPr>
              <w:jc w:val="center"/>
              <w:rPr>
                <w:b/>
                <w:bCs/>
                <w:sz w:val="18"/>
                <w:szCs w:val="18"/>
              </w:rPr>
            </w:pPr>
            <w:r w:rsidRPr="004E149F">
              <w:rPr>
                <w:b/>
                <w:bCs/>
                <w:sz w:val="18"/>
                <w:szCs w:val="18"/>
              </w:rPr>
              <w:t>0,582</w:t>
            </w:r>
          </w:p>
        </w:tc>
        <w:tc>
          <w:tcPr>
            <w:tcW w:w="1560" w:type="dxa"/>
          </w:tcPr>
          <w:p w:rsidR="00B430AB" w:rsidRPr="00957E17"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0D26B3">
            <w:pPr>
              <w:jc w:val="center"/>
              <w:rPr>
                <w:sz w:val="20"/>
                <w:szCs w:val="20"/>
              </w:rPr>
            </w:pPr>
            <w:r>
              <w:rPr>
                <w:sz w:val="20"/>
                <w:szCs w:val="20"/>
              </w:rPr>
              <w:t>7.6.</w:t>
            </w:r>
          </w:p>
        </w:tc>
        <w:tc>
          <w:tcPr>
            <w:tcW w:w="3402" w:type="dxa"/>
            <w:shd w:val="clear" w:color="auto" w:fill="auto"/>
            <w:vAlign w:val="center"/>
          </w:tcPr>
          <w:p w:rsidR="00B430AB" w:rsidRPr="000B009E" w:rsidRDefault="00B430AB">
            <w:pPr>
              <w:rPr>
                <w:i/>
                <w:iCs/>
                <w:sz w:val="20"/>
                <w:szCs w:val="20"/>
              </w:rPr>
            </w:pPr>
            <w:r>
              <w:rPr>
                <w:i/>
                <w:iCs/>
                <w:sz w:val="20"/>
                <w:szCs w:val="20"/>
              </w:rPr>
              <w:t>ул.Волховская, ул.Новоникольское шоссе в г.Уссурийске</w:t>
            </w:r>
          </w:p>
        </w:tc>
        <w:tc>
          <w:tcPr>
            <w:tcW w:w="1701" w:type="dxa"/>
            <w:shd w:val="clear" w:color="auto" w:fill="auto"/>
            <w:vAlign w:val="center"/>
          </w:tcPr>
          <w:p w:rsidR="00B430AB" w:rsidRPr="00A336D1" w:rsidRDefault="00B430AB" w:rsidP="005174F0">
            <w:pPr>
              <w:jc w:val="center"/>
              <w:rPr>
                <w:b/>
                <w:bCs/>
                <w:sz w:val="18"/>
                <w:szCs w:val="18"/>
              </w:rPr>
            </w:pPr>
            <w:r w:rsidRPr="00A336D1">
              <w:rPr>
                <w:b/>
                <w:bCs/>
                <w:sz w:val="18"/>
                <w:szCs w:val="18"/>
              </w:rPr>
              <w:t>1,153</w:t>
            </w:r>
          </w:p>
        </w:tc>
        <w:tc>
          <w:tcPr>
            <w:tcW w:w="1417" w:type="dxa"/>
            <w:vAlign w:val="center"/>
          </w:tcPr>
          <w:p w:rsidR="00B430AB" w:rsidRPr="004E149F" w:rsidRDefault="00B430AB" w:rsidP="005174F0">
            <w:pPr>
              <w:jc w:val="center"/>
              <w:rPr>
                <w:b/>
                <w:bCs/>
                <w:sz w:val="18"/>
                <w:szCs w:val="18"/>
              </w:rPr>
            </w:pPr>
            <w:r w:rsidRPr="004E149F">
              <w:rPr>
                <w:b/>
                <w:bCs/>
                <w:sz w:val="18"/>
                <w:szCs w:val="18"/>
              </w:rPr>
              <w:t>1,153</w:t>
            </w:r>
          </w:p>
        </w:tc>
        <w:tc>
          <w:tcPr>
            <w:tcW w:w="1560" w:type="dxa"/>
          </w:tcPr>
          <w:p w:rsidR="00B430AB" w:rsidRPr="00957E17"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vAlign w:val="center"/>
          </w:tcPr>
          <w:p w:rsidR="00B430AB" w:rsidRPr="000B009E" w:rsidRDefault="000D26B3">
            <w:pPr>
              <w:jc w:val="center"/>
              <w:rPr>
                <w:sz w:val="20"/>
                <w:szCs w:val="20"/>
              </w:rPr>
            </w:pPr>
            <w:r>
              <w:rPr>
                <w:sz w:val="20"/>
                <w:szCs w:val="20"/>
              </w:rPr>
              <w:t>7.9.</w:t>
            </w:r>
          </w:p>
        </w:tc>
        <w:tc>
          <w:tcPr>
            <w:tcW w:w="3402" w:type="dxa"/>
            <w:shd w:val="clear" w:color="auto" w:fill="auto"/>
            <w:vAlign w:val="center"/>
          </w:tcPr>
          <w:p w:rsidR="00B430AB" w:rsidRPr="000B009E" w:rsidRDefault="00B430AB" w:rsidP="00472AE7">
            <w:pPr>
              <w:rPr>
                <w:i/>
                <w:iCs/>
                <w:sz w:val="20"/>
                <w:szCs w:val="20"/>
              </w:rPr>
            </w:pPr>
            <w:r w:rsidRPr="0069263E">
              <w:rPr>
                <w:i/>
                <w:iCs/>
                <w:sz w:val="20"/>
                <w:szCs w:val="20"/>
              </w:rPr>
              <w:t>ТП№717;ТП№724</w:t>
            </w:r>
            <w:r>
              <w:rPr>
                <w:i/>
                <w:iCs/>
                <w:sz w:val="20"/>
                <w:szCs w:val="20"/>
              </w:rPr>
              <w:t>-ул.Слободская, ул.Степаненко в г.Уссурийске</w:t>
            </w:r>
          </w:p>
        </w:tc>
        <w:tc>
          <w:tcPr>
            <w:tcW w:w="1701" w:type="dxa"/>
            <w:shd w:val="clear" w:color="auto" w:fill="auto"/>
            <w:vAlign w:val="center"/>
          </w:tcPr>
          <w:p w:rsidR="00B430AB" w:rsidRPr="00A336D1" w:rsidRDefault="00B430AB" w:rsidP="005174F0">
            <w:pPr>
              <w:jc w:val="center"/>
              <w:rPr>
                <w:b/>
                <w:bCs/>
                <w:sz w:val="18"/>
                <w:szCs w:val="18"/>
              </w:rPr>
            </w:pPr>
            <w:r w:rsidRPr="00A336D1">
              <w:rPr>
                <w:b/>
                <w:bCs/>
                <w:sz w:val="18"/>
                <w:szCs w:val="18"/>
              </w:rPr>
              <w:t>0,88</w:t>
            </w:r>
            <w:r>
              <w:rPr>
                <w:b/>
                <w:bCs/>
                <w:sz w:val="18"/>
                <w:szCs w:val="18"/>
              </w:rPr>
              <w:t>8</w:t>
            </w:r>
          </w:p>
        </w:tc>
        <w:tc>
          <w:tcPr>
            <w:tcW w:w="1417" w:type="dxa"/>
            <w:vAlign w:val="center"/>
          </w:tcPr>
          <w:p w:rsidR="00B430AB" w:rsidRPr="004E149F" w:rsidRDefault="00B430AB" w:rsidP="005174F0">
            <w:pPr>
              <w:jc w:val="center"/>
              <w:rPr>
                <w:b/>
                <w:bCs/>
                <w:sz w:val="18"/>
                <w:szCs w:val="18"/>
              </w:rPr>
            </w:pPr>
            <w:r w:rsidRPr="004E149F">
              <w:rPr>
                <w:b/>
                <w:bCs/>
                <w:sz w:val="18"/>
                <w:szCs w:val="18"/>
              </w:rPr>
              <w:t>0,88</w:t>
            </w:r>
            <w:r>
              <w:rPr>
                <w:b/>
                <w:bCs/>
                <w:sz w:val="18"/>
                <w:szCs w:val="18"/>
              </w:rPr>
              <w:t>8</w:t>
            </w:r>
          </w:p>
        </w:tc>
        <w:tc>
          <w:tcPr>
            <w:tcW w:w="1560" w:type="dxa"/>
          </w:tcPr>
          <w:p w:rsidR="00B430AB" w:rsidRPr="00957E17" w:rsidRDefault="00B430AB" w:rsidP="00E1236D">
            <w:pPr>
              <w:jc w:val="center"/>
              <w:rPr>
                <w:b/>
                <w:bCs/>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Pr="005D4584" w:rsidRDefault="00B430AB" w:rsidP="00FA23F6">
            <w:pPr>
              <w:jc w:val="center"/>
            </w:pPr>
          </w:p>
        </w:tc>
        <w:tc>
          <w:tcPr>
            <w:tcW w:w="3402" w:type="dxa"/>
            <w:shd w:val="clear" w:color="auto" w:fill="auto"/>
            <w:vAlign w:val="center"/>
          </w:tcPr>
          <w:p w:rsidR="00B430AB" w:rsidRPr="00B93813" w:rsidRDefault="00B430AB" w:rsidP="00CD73BD">
            <w:pPr>
              <w:jc w:val="right"/>
              <w:rPr>
                <w:b/>
                <w:sz w:val="22"/>
                <w:szCs w:val="22"/>
              </w:rPr>
            </w:pPr>
            <w:r w:rsidRPr="00B93813">
              <w:rPr>
                <w:b/>
                <w:sz w:val="22"/>
                <w:szCs w:val="22"/>
              </w:rPr>
              <w:t>Итого на 2017 год</w:t>
            </w:r>
          </w:p>
        </w:tc>
        <w:tc>
          <w:tcPr>
            <w:tcW w:w="1701" w:type="dxa"/>
            <w:shd w:val="clear" w:color="auto" w:fill="auto"/>
            <w:vAlign w:val="center"/>
          </w:tcPr>
          <w:p w:rsidR="00B430AB" w:rsidRPr="004E149F" w:rsidRDefault="00B430AB" w:rsidP="005174F0">
            <w:pPr>
              <w:jc w:val="center"/>
              <w:rPr>
                <w:b/>
                <w:bCs/>
                <w:sz w:val="22"/>
                <w:szCs w:val="22"/>
              </w:rPr>
            </w:pPr>
            <w:r w:rsidRPr="004E149F">
              <w:rPr>
                <w:b/>
                <w:bCs/>
                <w:sz w:val="22"/>
                <w:szCs w:val="22"/>
              </w:rPr>
              <w:t>22,4</w:t>
            </w:r>
            <w:r>
              <w:rPr>
                <w:b/>
                <w:bCs/>
                <w:sz w:val="22"/>
                <w:szCs w:val="22"/>
              </w:rPr>
              <w:t>80</w:t>
            </w:r>
          </w:p>
        </w:tc>
        <w:tc>
          <w:tcPr>
            <w:tcW w:w="1417" w:type="dxa"/>
            <w:vAlign w:val="center"/>
          </w:tcPr>
          <w:p w:rsidR="00B430AB" w:rsidRPr="004E149F" w:rsidRDefault="00B430AB" w:rsidP="005174F0">
            <w:pPr>
              <w:jc w:val="center"/>
              <w:rPr>
                <w:b/>
                <w:bCs/>
                <w:sz w:val="22"/>
                <w:szCs w:val="22"/>
              </w:rPr>
            </w:pPr>
            <w:r w:rsidRPr="004E149F">
              <w:rPr>
                <w:b/>
                <w:bCs/>
                <w:sz w:val="22"/>
                <w:szCs w:val="22"/>
              </w:rPr>
              <w:t>22,4</w:t>
            </w:r>
            <w:r>
              <w:rPr>
                <w:b/>
                <w:bCs/>
                <w:sz w:val="22"/>
                <w:szCs w:val="22"/>
              </w:rPr>
              <w:t>80</w:t>
            </w: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val="restart"/>
            <w:shd w:val="clear" w:color="auto" w:fill="auto"/>
            <w:textDirection w:val="btLr"/>
            <w:vAlign w:val="center"/>
          </w:tcPr>
          <w:p w:rsidR="00B430AB" w:rsidRPr="00AA13BC" w:rsidRDefault="00B430AB" w:rsidP="00B430AB">
            <w:pPr>
              <w:ind w:left="113" w:right="113"/>
              <w:rPr>
                <w:b/>
                <w:bCs/>
                <w:i/>
                <w:iCs/>
                <w:sz w:val="22"/>
                <w:szCs w:val="22"/>
              </w:rPr>
            </w:pPr>
            <w:r>
              <w:rPr>
                <w:b/>
                <w:bCs/>
                <w:i/>
                <w:iCs/>
                <w:sz w:val="22"/>
                <w:szCs w:val="22"/>
              </w:rPr>
              <w:t>2018 год</w:t>
            </w:r>
          </w:p>
        </w:tc>
        <w:tc>
          <w:tcPr>
            <w:tcW w:w="572" w:type="dxa"/>
            <w:shd w:val="clear" w:color="auto" w:fill="auto"/>
          </w:tcPr>
          <w:p w:rsidR="00B430AB" w:rsidRPr="00FA23F6" w:rsidRDefault="00B430AB" w:rsidP="00FA23F6">
            <w:pPr>
              <w:rPr>
                <w:i/>
                <w:sz w:val="20"/>
                <w:szCs w:val="20"/>
              </w:rPr>
            </w:pPr>
          </w:p>
        </w:tc>
        <w:tc>
          <w:tcPr>
            <w:tcW w:w="8080" w:type="dxa"/>
            <w:gridSpan w:val="4"/>
            <w:shd w:val="clear" w:color="auto" w:fill="auto"/>
            <w:vAlign w:val="center"/>
          </w:tcPr>
          <w:p w:rsidR="00B430AB" w:rsidRPr="00BE780D" w:rsidRDefault="00B430AB" w:rsidP="00E1236D">
            <w:pPr>
              <w:jc w:val="center"/>
              <w:rPr>
                <w:b/>
                <w:bCs/>
                <w:color w:val="FF0000"/>
                <w:sz w:val="18"/>
                <w:szCs w:val="18"/>
              </w:rPr>
            </w:pPr>
            <w:r w:rsidRPr="00AA13BC">
              <w:rPr>
                <w:b/>
                <w:bCs/>
                <w:sz w:val="22"/>
                <w:szCs w:val="22"/>
              </w:rPr>
              <w:t>Реконструкция, модернизация</w:t>
            </w: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B430AB">
            <w:pPr>
              <w:jc w:val="center"/>
              <w:rPr>
                <w:i/>
                <w:sz w:val="20"/>
                <w:szCs w:val="20"/>
              </w:rPr>
            </w:pPr>
          </w:p>
          <w:p w:rsidR="00B430AB" w:rsidRDefault="00B430AB" w:rsidP="00B430AB">
            <w:pPr>
              <w:jc w:val="center"/>
              <w:rPr>
                <w:i/>
                <w:sz w:val="20"/>
                <w:szCs w:val="20"/>
              </w:rPr>
            </w:pPr>
          </w:p>
          <w:p w:rsidR="00B430AB" w:rsidRDefault="00B430AB" w:rsidP="00B430AB">
            <w:pPr>
              <w:jc w:val="center"/>
              <w:rPr>
                <w:i/>
                <w:sz w:val="20"/>
                <w:szCs w:val="20"/>
              </w:rPr>
            </w:pPr>
          </w:p>
          <w:p w:rsidR="00B430AB" w:rsidRDefault="00B430AB" w:rsidP="00B430AB">
            <w:pPr>
              <w:jc w:val="center"/>
              <w:rPr>
                <w:i/>
                <w:sz w:val="20"/>
                <w:szCs w:val="20"/>
              </w:rPr>
            </w:pPr>
          </w:p>
          <w:p w:rsidR="00B430AB" w:rsidRPr="00B430AB" w:rsidRDefault="00B430AB" w:rsidP="00B430AB">
            <w:pPr>
              <w:jc w:val="center"/>
              <w:rPr>
                <w:sz w:val="20"/>
                <w:szCs w:val="20"/>
              </w:rPr>
            </w:pPr>
            <w:r w:rsidRPr="00B430AB">
              <w:rPr>
                <w:sz w:val="20"/>
                <w:szCs w:val="20"/>
              </w:rPr>
              <w:t>1</w:t>
            </w:r>
            <w:r w:rsidR="00FA5751">
              <w:rPr>
                <w:sz w:val="20"/>
                <w:szCs w:val="20"/>
              </w:rPr>
              <w:t>.</w:t>
            </w:r>
          </w:p>
        </w:tc>
        <w:tc>
          <w:tcPr>
            <w:tcW w:w="3402" w:type="dxa"/>
            <w:shd w:val="clear" w:color="auto" w:fill="auto"/>
            <w:vAlign w:val="center"/>
          </w:tcPr>
          <w:p w:rsidR="00B430AB" w:rsidRPr="0069263E" w:rsidRDefault="00B430AB" w:rsidP="00356C56">
            <w:pPr>
              <w:rPr>
                <w:i/>
                <w:iCs/>
                <w:sz w:val="20"/>
                <w:szCs w:val="20"/>
              </w:rPr>
            </w:pPr>
            <w:r w:rsidRPr="0069263E">
              <w:rPr>
                <w:i/>
                <w:iCs/>
                <w:sz w:val="20"/>
                <w:szCs w:val="20"/>
              </w:rPr>
              <w:lastRenderedPageBreak/>
              <w:t xml:space="preserve">Замена в ТП(РП)№1, 8, 23, 27, 29, 30, 31, 33, 36, 44, 115, 199, 601, 605, 674,51, 56, 60, 70, 77, 84, 87, 91, 93, </w:t>
            </w:r>
            <w:r w:rsidRPr="0069263E">
              <w:rPr>
                <w:i/>
                <w:iCs/>
                <w:sz w:val="20"/>
                <w:szCs w:val="20"/>
              </w:rPr>
              <w:lastRenderedPageBreak/>
              <w:t>96, 98, 104, РП-1, РП-6 трансфор-маторов на больший номинал в связи с их загрузкой более предельно-допустимой</w:t>
            </w:r>
          </w:p>
        </w:tc>
        <w:tc>
          <w:tcPr>
            <w:tcW w:w="1701" w:type="dxa"/>
            <w:shd w:val="clear" w:color="auto" w:fill="auto"/>
            <w:vAlign w:val="center"/>
          </w:tcPr>
          <w:p w:rsidR="00B430AB" w:rsidRPr="00A336D1" w:rsidRDefault="00B430AB" w:rsidP="00356C56">
            <w:pPr>
              <w:jc w:val="center"/>
              <w:rPr>
                <w:b/>
                <w:bCs/>
                <w:sz w:val="18"/>
                <w:szCs w:val="18"/>
              </w:rPr>
            </w:pPr>
            <w:r>
              <w:rPr>
                <w:b/>
                <w:bCs/>
                <w:sz w:val="18"/>
                <w:szCs w:val="18"/>
              </w:rPr>
              <w:lastRenderedPageBreak/>
              <w:t>4,326</w:t>
            </w:r>
          </w:p>
        </w:tc>
        <w:tc>
          <w:tcPr>
            <w:tcW w:w="1417" w:type="dxa"/>
            <w:vAlign w:val="center"/>
          </w:tcPr>
          <w:p w:rsidR="00B430AB" w:rsidRPr="004E149F" w:rsidRDefault="00B430AB" w:rsidP="00356C56">
            <w:pPr>
              <w:jc w:val="center"/>
              <w:rPr>
                <w:b/>
                <w:bCs/>
                <w:sz w:val="18"/>
                <w:szCs w:val="18"/>
              </w:rPr>
            </w:pPr>
            <w:r>
              <w:rPr>
                <w:b/>
                <w:bCs/>
                <w:sz w:val="18"/>
                <w:szCs w:val="18"/>
              </w:rPr>
              <w:t>4,326</w:t>
            </w: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B430AB">
            <w:pPr>
              <w:jc w:val="center"/>
              <w:rPr>
                <w:i/>
                <w:sz w:val="20"/>
                <w:szCs w:val="20"/>
              </w:rPr>
            </w:pPr>
          </w:p>
          <w:p w:rsidR="00B430AB" w:rsidRDefault="00B430AB" w:rsidP="00B430AB">
            <w:pPr>
              <w:jc w:val="center"/>
              <w:rPr>
                <w:i/>
                <w:sz w:val="20"/>
                <w:szCs w:val="20"/>
              </w:rPr>
            </w:pPr>
          </w:p>
          <w:p w:rsidR="00B430AB" w:rsidRPr="00B430AB" w:rsidRDefault="00B430AB" w:rsidP="00B430AB">
            <w:pPr>
              <w:jc w:val="center"/>
              <w:rPr>
                <w:sz w:val="20"/>
                <w:szCs w:val="20"/>
              </w:rPr>
            </w:pPr>
            <w:r>
              <w:rPr>
                <w:sz w:val="20"/>
                <w:szCs w:val="20"/>
              </w:rPr>
              <w:t>2</w:t>
            </w:r>
            <w:r w:rsidR="00FA5751">
              <w:rPr>
                <w:sz w:val="20"/>
                <w:szCs w:val="20"/>
              </w:rPr>
              <w:t>.</w:t>
            </w:r>
          </w:p>
        </w:tc>
        <w:tc>
          <w:tcPr>
            <w:tcW w:w="3402" w:type="dxa"/>
            <w:shd w:val="clear" w:color="auto" w:fill="auto"/>
            <w:vAlign w:val="center"/>
          </w:tcPr>
          <w:p w:rsidR="00B430AB" w:rsidRPr="00957E17" w:rsidRDefault="00B430AB" w:rsidP="00356C56">
            <w:pPr>
              <w:rPr>
                <w:i/>
                <w:iCs/>
                <w:sz w:val="20"/>
                <w:szCs w:val="20"/>
              </w:rPr>
            </w:pPr>
            <w:r w:rsidRPr="0069263E">
              <w:rPr>
                <w:i/>
                <w:iCs/>
                <w:sz w:val="20"/>
                <w:szCs w:val="20"/>
              </w:rPr>
              <w:t>Установка в ТП(РП)№130, 163, 210, 251, 259,270, 272, 286, 309, 318, 323, 408, 409, 473, 470, 606, 710, 720, 786, 793, 804,11, РП-7вторых транс-форматоров</w:t>
            </w:r>
          </w:p>
        </w:tc>
        <w:tc>
          <w:tcPr>
            <w:tcW w:w="1701" w:type="dxa"/>
            <w:shd w:val="clear" w:color="auto" w:fill="auto"/>
            <w:vAlign w:val="center"/>
          </w:tcPr>
          <w:p w:rsidR="00B430AB" w:rsidRPr="00A336D1" w:rsidRDefault="00B430AB" w:rsidP="00356C56">
            <w:pPr>
              <w:jc w:val="center"/>
              <w:rPr>
                <w:b/>
                <w:bCs/>
                <w:sz w:val="18"/>
                <w:szCs w:val="18"/>
              </w:rPr>
            </w:pPr>
            <w:r>
              <w:rPr>
                <w:b/>
                <w:bCs/>
                <w:sz w:val="18"/>
                <w:szCs w:val="18"/>
              </w:rPr>
              <w:t>2,453</w:t>
            </w:r>
          </w:p>
        </w:tc>
        <w:tc>
          <w:tcPr>
            <w:tcW w:w="1417" w:type="dxa"/>
            <w:vAlign w:val="center"/>
          </w:tcPr>
          <w:p w:rsidR="00B430AB" w:rsidRPr="004E149F" w:rsidRDefault="00B430AB" w:rsidP="00356C56">
            <w:pPr>
              <w:jc w:val="center"/>
              <w:rPr>
                <w:b/>
                <w:bCs/>
                <w:sz w:val="18"/>
                <w:szCs w:val="18"/>
              </w:rPr>
            </w:pPr>
            <w:r>
              <w:rPr>
                <w:b/>
                <w:bCs/>
                <w:sz w:val="18"/>
                <w:szCs w:val="18"/>
              </w:rPr>
              <w:t>2,453</w:t>
            </w: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FA23F6">
            <w:pPr>
              <w:rPr>
                <w:i/>
                <w:sz w:val="20"/>
                <w:szCs w:val="20"/>
              </w:rPr>
            </w:pPr>
          </w:p>
          <w:p w:rsidR="00B430AB" w:rsidRDefault="00B430AB" w:rsidP="00FA23F6">
            <w:pPr>
              <w:rPr>
                <w:i/>
                <w:sz w:val="20"/>
                <w:szCs w:val="20"/>
              </w:rPr>
            </w:pPr>
          </w:p>
          <w:p w:rsidR="00B430AB" w:rsidRPr="00B430AB" w:rsidRDefault="00B430AB" w:rsidP="00B430AB">
            <w:pPr>
              <w:jc w:val="center"/>
              <w:rPr>
                <w:sz w:val="20"/>
                <w:szCs w:val="20"/>
              </w:rPr>
            </w:pPr>
            <w:r w:rsidRPr="00B430AB">
              <w:rPr>
                <w:sz w:val="20"/>
                <w:szCs w:val="20"/>
              </w:rPr>
              <w:t>3</w:t>
            </w:r>
            <w:r w:rsidR="00FA5751">
              <w:rPr>
                <w:sz w:val="20"/>
                <w:szCs w:val="20"/>
              </w:rPr>
              <w:t>.</w:t>
            </w:r>
          </w:p>
        </w:tc>
        <w:tc>
          <w:tcPr>
            <w:tcW w:w="3402" w:type="dxa"/>
            <w:shd w:val="clear" w:color="auto" w:fill="auto"/>
            <w:vAlign w:val="center"/>
          </w:tcPr>
          <w:p w:rsidR="00B430AB" w:rsidRPr="00957E17" w:rsidRDefault="00B430AB" w:rsidP="00356C56">
            <w:pPr>
              <w:rPr>
                <w:i/>
                <w:iCs/>
                <w:sz w:val="20"/>
                <w:szCs w:val="20"/>
              </w:rPr>
            </w:pPr>
            <w:r w:rsidRPr="0069263E">
              <w:rPr>
                <w:i/>
                <w:iCs/>
                <w:sz w:val="20"/>
                <w:szCs w:val="20"/>
              </w:rPr>
              <w:t>Модернизация ТП№144, 334, 344, 315, 320, 323, 318, 317, 23, 57, 125, 251, 234, 171, 235, 188, 84, 55, 269, 65, 126, 229, 208, 30, 783, 741, 95, 750, 751, 272, 606, 142, 473, 472, 481, 56, 424, 409, 406, 404,402, 410, 764, 762, 111, 254, 64, 45, 168, 261, РП-6 с подключенными социально-значимыми объектами УГО:замена вводной коммутационной аппара-туры 0,4кВ (вводТ1, Т2), отрабо-тавшей нормативный срок эксплу-атации</w:t>
            </w:r>
          </w:p>
        </w:tc>
        <w:tc>
          <w:tcPr>
            <w:tcW w:w="1701" w:type="dxa"/>
            <w:shd w:val="clear" w:color="auto" w:fill="auto"/>
            <w:vAlign w:val="center"/>
          </w:tcPr>
          <w:p w:rsidR="00B430AB" w:rsidRPr="00A336D1" w:rsidRDefault="00B430AB" w:rsidP="00356C56">
            <w:pPr>
              <w:jc w:val="center"/>
              <w:rPr>
                <w:b/>
                <w:bCs/>
                <w:sz w:val="18"/>
                <w:szCs w:val="18"/>
              </w:rPr>
            </w:pPr>
            <w:r>
              <w:rPr>
                <w:b/>
                <w:bCs/>
                <w:sz w:val="18"/>
                <w:szCs w:val="18"/>
              </w:rPr>
              <w:t>1,949</w:t>
            </w:r>
          </w:p>
        </w:tc>
        <w:tc>
          <w:tcPr>
            <w:tcW w:w="1417" w:type="dxa"/>
            <w:vAlign w:val="center"/>
          </w:tcPr>
          <w:p w:rsidR="00B430AB" w:rsidRPr="004E149F" w:rsidRDefault="00B430AB" w:rsidP="00356C56">
            <w:pPr>
              <w:jc w:val="center"/>
              <w:rPr>
                <w:b/>
                <w:bCs/>
                <w:sz w:val="18"/>
                <w:szCs w:val="18"/>
              </w:rPr>
            </w:pPr>
            <w:r>
              <w:rPr>
                <w:b/>
                <w:bCs/>
                <w:sz w:val="18"/>
                <w:szCs w:val="18"/>
              </w:rPr>
              <w:t>1,949</w:t>
            </w: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Pr="000D26B3" w:rsidRDefault="000D26B3" w:rsidP="00FA23F6">
            <w:pPr>
              <w:rPr>
                <w:sz w:val="20"/>
                <w:szCs w:val="20"/>
              </w:rPr>
            </w:pPr>
            <w:r>
              <w:rPr>
                <w:sz w:val="20"/>
                <w:szCs w:val="20"/>
              </w:rPr>
              <w:t xml:space="preserve">   4.</w:t>
            </w:r>
          </w:p>
        </w:tc>
        <w:tc>
          <w:tcPr>
            <w:tcW w:w="3402" w:type="dxa"/>
            <w:shd w:val="clear" w:color="auto" w:fill="auto"/>
          </w:tcPr>
          <w:p w:rsidR="00B430AB" w:rsidRPr="0069263E" w:rsidRDefault="00B430AB" w:rsidP="00B21101">
            <w:pPr>
              <w:rPr>
                <w:i/>
                <w:sz w:val="20"/>
                <w:szCs w:val="20"/>
              </w:rPr>
            </w:pPr>
            <w:r w:rsidRPr="00D44D0F">
              <w:rPr>
                <w:b/>
                <w:i/>
                <w:iCs/>
                <w:sz w:val="20"/>
                <w:szCs w:val="20"/>
              </w:rPr>
              <w:t>Реконструкция КЛ-6 кВ с монт</w:t>
            </w:r>
            <w:r w:rsidRPr="00D44D0F">
              <w:rPr>
                <w:b/>
                <w:i/>
                <w:iCs/>
                <w:sz w:val="20"/>
                <w:szCs w:val="20"/>
              </w:rPr>
              <w:t>а</w:t>
            </w:r>
            <w:r w:rsidRPr="00D44D0F">
              <w:rPr>
                <w:b/>
                <w:i/>
                <w:iCs/>
                <w:sz w:val="20"/>
                <w:szCs w:val="20"/>
              </w:rPr>
              <w:t>жом участка ВЛ-6 к</w:t>
            </w:r>
            <w:r w:rsidR="00B21101">
              <w:rPr>
                <w:b/>
                <w:i/>
                <w:iCs/>
                <w:sz w:val="20"/>
                <w:szCs w:val="20"/>
              </w:rPr>
              <w:t>В</w:t>
            </w:r>
          </w:p>
        </w:tc>
        <w:tc>
          <w:tcPr>
            <w:tcW w:w="1701" w:type="dxa"/>
            <w:shd w:val="clear" w:color="auto" w:fill="auto"/>
          </w:tcPr>
          <w:p w:rsidR="00B430AB" w:rsidRDefault="00B430AB" w:rsidP="00A336D1">
            <w:pPr>
              <w:jc w:val="center"/>
              <w:rPr>
                <w:b/>
                <w:sz w:val="18"/>
                <w:szCs w:val="18"/>
              </w:rPr>
            </w:pPr>
          </w:p>
        </w:tc>
        <w:tc>
          <w:tcPr>
            <w:tcW w:w="1417" w:type="dxa"/>
          </w:tcPr>
          <w:p w:rsidR="00B430AB" w:rsidRPr="00B02455" w:rsidRDefault="00B430AB" w:rsidP="00FA23F6">
            <w:pPr>
              <w:jc w:val="center"/>
              <w:rPr>
                <w:b/>
                <w:sz w:val="20"/>
                <w:szCs w:val="20"/>
              </w:rPr>
            </w:pP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FA23F6">
            <w:pPr>
              <w:rPr>
                <w:i/>
                <w:sz w:val="20"/>
                <w:szCs w:val="20"/>
              </w:rPr>
            </w:pPr>
          </w:p>
          <w:p w:rsidR="00B430AB" w:rsidRPr="00B430AB" w:rsidRDefault="000D26B3" w:rsidP="00FA5751">
            <w:pPr>
              <w:jc w:val="center"/>
              <w:rPr>
                <w:sz w:val="20"/>
                <w:szCs w:val="20"/>
              </w:rPr>
            </w:pPr>
            <w:r>
              <w:rPr>
                <w:sz w:val="20"/>
                <w:szCs w:val="20"/>
              </w:rPr>
              <w:t>4.</w:t>
            </w:r>
            <w:r w:rsidR="00FA5751">
              <w:rPr>
                <w:sz w:val="20"/>
                <w:szCs w:val="20"/>
              </w:rPr>
              <w:t>2</w:t>
            </w:r>
            <w:r>
              <w:rPr>
                <w:sz w:val="20"/>
                <w:szCs w:val="20"/>
              </w:rPr>
              <w:t>.</w:t>
            </w:r>
          </w:p>
        </w:tc>
        <w:tc>
          <w:tcPr>
            <w:tcW w:w="3402" w:type="dxa"/>
            <w:shd w:val="clear" w:color="auto" w:fill="auto"/>
          </w:tcPr>
          <w:p w:rsidR="00B430AB" w:rsidRPr="0069263E" w:rsidRDefault="00B430AB" w:rsidP="00FA23F6">
            <w:pPr>
              <w:rPr>
                <w:i/>
                <w:sz w:val="20"/>
                <w:szCs w:val="20"/>
              </w:rPr>
            </w:pPr>
            <w:r w:rsidRPr="0069263E">
              <w:rPr>
                <w:i/>
                <w:sz w:val="20"/>
                <w:szCs w:val="20"/>
              </w:rPr>
              <w:t>Ф-7п/ст. «УМЗ»-ТП-120 с монт</w:t>
            </w:r>
            <w:r w:rsidRPr="0069263E">
              <w:rPr>
                <w:i/>
                <w:sz w:val="20"/>
                <w:szCs w:val="20"/>
              </w:rPr>
              <w:t>а</w:t>
            </w:r>
            <w:r w:rsidRPr="0069263E">
              <w:rPr>
                <w:i/>
                <w:sz w:val="20"/>
                <w:szCs w:val="20"/>
              </w:rPr>
              <w:t>жом участка ВЛ-6кВ ТП-112</w:t>
            </w:r>
          </w:p>
        </w:tc>
        <w:tc>
          <w:tcPr>
            <w:tcW w:w="1701" w:type="dxa"/>
            <w:shd w:val="clear" w:color="auto" w:fill="auto"/>
          </w:tcPr>
          <w:p w:rsidR="00B430AB" w:rsidRDefault="00B430AB" w:rsidP="00A336D1">
            <w:pPr>
              <w:jc w:val="center"/>
              <w:rPr>
                <w:b/>
                <w:sz w:val="18"/>
                <w:szCs w:val="18"/>
              </w:rPr>
            </w:pPr>
          </w:p>
          <w:p w:rsidR="00B430AB" w:rsidRDefault="00B430AB" w:rsidP="00A336D1">
            <w:pPr>
              <w:jc w:val="center"/>
              <w:rPr>
                <w:b/>
                <w:sz w:val="18"/>
                <w:szCs w:val="18"/>
              </w:rPr>
            </w:pPr>
            <w:r>
              <w:rPr>
                <w:b/>
                <w:sz w:val="18"/>
                <w:szCs w:val="18"/>
              </w:rPr>
              <w:t>1,877</w:t>
            </w:r>
          </w:p>
        </w:tc>
        <w:tc>
          <w:tcPr>
            <w:tcW w:w="1417" w:type="dxa"/>
          </w:tcPr>
          <w:p w:rsidR="00B430AB" w:rsidRDefault="00B430AB" w:rsidP="00FA23F6">
            <w:pPr>
              <w:jc w:val="center"/>
              <w:rPr>
                <w:b/>
                <w:sz w:val="20"/>
                <w:szCs w:val="20"/>
              </w:rPr>
            </w:pPr>
          </w:p>
          <w:p w:rsidR="00B430AB" w:rsidRPr="00B02455" w:rsidRDefault="00B430AB" w:rsidP="00FA23F6">
            <w:pPr>
              <w:jc w:val="center"/>
              <w:rPr>
                <w:b/>
                <w:sz w:val="20"/>
                <w:szCs w:val="20"/>
              </w:rPr>
            </w:pPr>
            <w:r>
              <w:rPr>
                <w:b/>
                <w:sz w:val="20"/>
                <w:szCs w:val="20"/>
              </w:rPr>
              <w:t>1,877</w:t>
            </w: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Pr="000D26B3" w:rsidRDefault="000D26B3" w:rsidP="00FA23F6">
            <w:pPr>
              <w:rPr>
                <w:sz w:val="20"/>
                <w:szCs w:val="20"/>
              </w:rPr>
            </w:pPr>
            <w:r>
              <w:rPr>
                <w:i/>
                <w:sz w:val="20"/>
                <w:szCs w:val="20"/>
              </w:rPr>
              <w:t xml:space="preserve">  </w:t>
            </w:r>
            <w:r w:rsidRPr="000D26B3">
              <w:rPr>
                <w:sz w:val="20"/>
                <w:szCs w:val="20"/>
              </w:rPr>
              <w:t>5.</w:t>
            </w:r>
          </w:p>
        </w:tc>
        <w:tc>
          <w:tcPr>
            <w:tcW w:w="3402" w:type="dxa"/>
            <w:shd w:val="clear" w:color="auto" w:fill="auto"/>
          </w:tcPr>
          <w:p w:rsidR="00B430AB" w:rsidRPr="0069263E" w:rsidRDefault="00B430AB" w:rsidP="00FA23F6">
            <w:pPr>
              <w:rPr>
                <w:i/>
                <w:sz w:val="20"/>
                <w:szCs w:val="20"/>
              </w:rPr>
            </w:pPr>
            <w:r w:rsidRPr="00D44D0F">
              <w:rPr>
                <w:b/>
                <w:i/>
                <w:iCs/>
                <w:sz w:val="20"/>
                <w:szCs w:val="20"/>
              </w:rPr>
              <w:t>Реконструкция ВЛ-6 кВ с монт</w:t>
            </w:r>
            <w:r w:rsidRPr="00D44D0F">
              <w:rPr>
                <w:b/>
                <w:i/>
                <w:iCs/>
                <w:sz w:val="20"/>
                <w:szCs w:val="20"/>
              </w:rPr>
              <w:t>а</w:t>
            </w:r>
            <w:r w:rsidRPr="00D44D0F">
              <w:rPr>
                <w:b/>
                <w:i/>
                <w:iCs/>
                <w:sz w:val="20"/>
                <w:szCs w:val="20"/>
              </w:rPr>
              <w:t>жом участка КЛ-6 кВ</w:t>
            </w:r>
          </w:p>
        </w:tc>
        <w:tc>
          <w:tcPr>
            <w:tcW w:w="1701" w:type="dxa"/>
            <w:shd w:val="clear" w:color="auto" w:fill="auto"/>
          </w:tcPr>
          <w:p w:rsidR="00B430AB" w:rsidRDefault="00B430AB" w:rsidP="00A336D1">
            <w:pPr>
              <w:jc w:val="center"/>
              <w:rPr>
                <w:b/>
                <w:sz w:val="18"/>
                <w:szCs w:val="18"/>
              </w:rPr>
            </w:pPr>
          </w:p>
        </w:tc>
        <w:tc>
          <w:tcPr>
            <w:tcW w:w="1417" w:type="dxa"/>
          </w:tcPr>
          <w:p w:rsidR="00B430AB" w:rsidRPr="00B02455" w:rsidRDefault="00B430AB" w:rsidP="00FA23F6">
            <w:pPr>
              <w:jc w:val="center"/>
              <w:rPr>
                <w:b/>
                <w:sz w:val="20"/>
                <w:szCs w:val="20"/>
              </w:rPr>
            </w:pP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FA23F6">
            <w:pPr>
              <w:rPr>
                <w:i/>
                <w:sz w:val="20"/>
                <w:szCs w:val="20"/>
              </w:rPr>
            </w:pPr>
          </w:p>
          <w:p w:rsidR="00B430AB" w:rsidRDefault="000D26B3" w:rsidP="00B430AB">
            <w:pPr>
              <w:jc w:val="center"/>
              <w:rPr>
                <w:sz w:val="20"/>
                <w:szCs w:val="20"/>
              </w:rPr>
            </w:pPr>
            <w:r>
              <w:rPr>
                <w:sz w:val="20"/>
                <w:szCs w:val="20"/>
              </w:rPr>
              <w:t>5.6.</w:t>
            </w:r>
          </w:p>
          <w:p w:rsidR="000D26B3" w:rsidRPr="00B430AB" w:rsidRDefault="000D26B3" w:rsidP="00B430AB">
            <w:pPr>
              <w:jc w:val="center"/>
              <w:rPr>
                <w:sz w:val="20"/>
                <w:szCs w:val="20"/>
              </w:rPr>
            </w:pPr>
          </w:p>
        </w:tc>
        <w:tc>
          <w:tcPr>
            <w:tcW w:w="3402" w:type="dxa"/>
            <w:shd w:val="clear" w:color="auto" w:fill="auto"/>
          </w:tcPr>
          <w:p w:rsidR="00B430AB" w:rsidRPr="0069263E" w:rsidRDefault="00B430AB" w:rsidP="00FA23F6">
            <w:pPr>
              <w:rPr>
                <w:i/>
                <w:sz w:val="20"/>
                <w:szCs w:val="20"/>
              </w:rPr>
            </w:pPr>
            <w:r>
              <w:rPr>
                <w:i/>
                <w:sz w:val="20"/>
                <w:szCs w:val="20"/>
              </w:rPr>
              <w:t>Ф-24 п/ст «Кожзавод»-ТП-721 с монтажом участка КЛ-6кВ в г.Уссурийске</w:t>
            </w:r>
          </w:p>
        </w:tc>
        <w:tc>
          <w:tcPr>
            <w:tcW w:w="1701" w:type="dxa"/>
            <w:shd w:val="clear" w:color="auto" w:fill="auto"/>
          </w:tcPr>
          <w:p w:rsidR="00B430AB" w:rsidRDefault="00B430AB" w:rsidP="00A336D1">
            <w:pPr>
              <w:jc w:val="center"/>
              <w:rPr>
                <w:b/>
                <w:sz w:val="18"/>
                <w:szCs w:val="18"/>
              </w:rPr>
            </w:pPr>
          </w:p>
          <w:p w:rsidR="00B430AB" w:rsidRDefault="00B430AB" w:rsidP="00A336D1">
            <w:pPr>
              <w:jc w:val="center"/>
              <w:rPr>
                <w:b/>
                <w:sz w:val="18"/>
                <w:szCs w:val="18"/>
              </w:rPr>
            </w:pPr>
            <w:r>
              <w:rPr>
                <w:b/>
                <w:sz w:val="18"/>
                <w:szCs w:val="18"/>
              </w:rPr>
              <w:t>7,775</w:t>
            </w:r>
          </w:p>
        </w:tc>
        <w:tc>
          <w:tcPr>
            <w:tcW w:w="1417" w:type="dxa"/>
          </w:tcPr>
          <w:p w:rsidR="00B430AB" w:rsidRDefault="00B430AB" w:rsidP="00FA23F6">
            <w:pPr>
              <w:jc w:val="center"/>
              <w:rPr>
                <w:b/>
                <w:sz w:val="20"/>
                <w:szCs w:val="20"/>
              </w:rPr>
            </w:pPr>
          </w:p>
          <w:p w:rsidR="00B430AB" w:rsidRPr="00B02455" w:rsidRDefault="00B430AB" w:rsidP="00FA23F6">
            <w:pPr>
              <w:jc w:val="center"/>
              <w:rPr>
                <w:b/>
                <w:sz w:val="20"/>
                <w:szCs w:val="20"/>
              </w:rPr>
            </w:pPr>
            <w:r>
              <w:rPr>
                <w:b/>
                <w:sz w:val="20"/>
                <w:szCs w:val="20"/>
              </w:rPr>
              <w:t>7,775</w:t>
            </w: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FA23F6">
            <w:pPr>
              <w:rPr>
                <w:i/>
                <w:sz w:val="20"/>
                <w:szCs w:val="20"/>
              </w:rPr>
            </w:pPr>
          </w:p>
          <w:p w:rsidR="00B430AB" w:rsidRPr="00B430AB" w:rsidRDefault="000D26B3" w:rsidP="00B430AB">
            <w:pPr>
              <w:jc w:val="center"/>
              <w:rPr>
                <w:sz w:val="20"/>
                <w:szCs w:val="20"/>
              </w:rPr>
            </w:pPr>
            <w:r>
              <w:rPr>
                <w:sz w:val="20"/>
                <w:szCs w:val="20"/>
              </w:rPr>
              <w:t>6.</w:t>
            </w:r>
          </w:p>
        </w:tc>
        <w:tc>
          <w:tcPr>
            <w:tcW w:w="3402" w:type="dxa"/>
            <w:shd w:val="clear" w:color="auto" w:fill="auto"/>
          </w:tcPr>
          <w:p w:rsidR="00B430AB" w:rsidRPr="000D26B3" w:rsidRDefault="00B430AB" w:rsidP="00FA23F6">
            <w:pPr>
              <w:rPr>
                <w:b/>
                <w:i/>
                <w:sz w:val="20"/>
                <w:szCs w:val="20"/>
              </w:rPr>
            </w:pPr>
            <w:r w:rsidRPr="000D26B3">
              <w:rPr>
                <w:b/>
                <w:i/>
                <w:sz w:val="20"/>
                <w:szCs w:val="20"/>
              </w:rPr>
              <w:t>Ф-2п/ст. «Мелькомбинат»-ТП-191 в г.Уссурийске</w:t>
            </w:r>
          </w:p>
        </w:tc>
        <w:tc>
          <w:tcPr>
            <w:tcW w:w="1701" w:type="dxa"/>
            <w:shd w:val="clear" w:color="auto" w:fill="auto"/>
          </w:tcPr>
          <w:p w:rsidR="00B430AB" w:rsidRDefault="00B430AB" w:rsidP="00A336D1">
            <w:pPr>
              <w:jc w:val="center"/>
              <w:rPr>
                <w:b/>
                <w:sz w:val="18"/>
                <w:szCs w:val="18"/>
              </w:rPr>
            </w:pPr>
          </w:p>
          <w:p w:rsidR="00B430AB" w:rsidRDefault="00B430AB" w:rsidP="00A336D1">
            <w:pPr>
              <w:jc w:val="center"/>
              <w:rPr>
                <w:b/>
                <w:sz w:val="18"/>
                <w:szCs w:val="18"/>
              </w:rPr>
            </w:pPr>
            <w:r>
              <w:rPr>
                <w:b/>
                <w:sz w:val="18"/>
                <w:szCs w:val="18"/>
              </w:rPr>
              <w:t>1,433</w:t>
            </w:r>
          </w:p>
        </w:tc>
        <w:tc>
          <w:tcPr>
            <w:tcW w:w="1417" w:type="dxa"/>
          </w:tcPr>
          <w:p w:rsidR="00B430AB" w:rsidRDefault="00B430AB" w:rsidP="00FA23F6">
            <w:pPr>
              <w:jc w:val="center"/>
              <w:rPr>
                <w:b/>
                <w:sz w:val="20"/>
                <w:szCs w:val="20"/>
              </w:rPr>
            </w:pPr>
          </w:p>
          <w:p w:rsidR="00B430AB" w:rsidRPr="00B02455" w:rsidRDefault="00B430AB" w:rsidP="00FA23F6">
            <w:pPr>
              <w:jc w:val="center"/>
              <w:rPr>
                <w:b/>
                <w:sz w:val="20"/>
                <w:szCs w:val="20"/>
              </w:rPr>
            </w:pPr>
            <w:r>
              <w:rPr>
                <w:b/>
                <w:sz w:val="20"/>
                <w:szCs w:val="20"/>
              </w:rPr>
              <w:t>1,433</w:t>
            </w: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Pr="000D26B3" w:rsidRDefault="000D26B3" w:rsidP="00FA23F6">
            <w:pPr>
              <w:rPr>
                <w:sz w:val="20"/>
                <w:szCs w:val="20"/>
              </w:rPr>
            </w:pPr>
            <w:r>
              <w:rPr>
                <w:sz w:val="20"/>
                <w:szCs w:val="20"/>
              </w:rPr>
              <w:t xml:space="preserve">  </w:t>
            </w:r>
            <w:r w:rsidRPr="000D26B3">
              <w:rPr>
                <w:sz w:val="20"/>
                <w:szCs w:val="20"/>
              </w:rPr>
              <w:t>7.</w:t>
            </w:r>
          </w:p>
        </w:tc>
        <w:tc>
          <w:tcPr>
            <w:tcW w:w="3402" w:type="dxa"/>
            <w:shd w:val="clear" w:color="auto" w:fill="auto"/>
          </w:tcPr>
          <w:p w:rsidR="00B430AB" w:rsidRPr="00B430AB" w:rsidRDefault="00B430AB" w:rsidP="00FA23F6">
            <w:pPr>
              <w:rPr>
                <w:b/>
                <w:bCs/>
                <w:i/>
                <w:iCs/>
                <w:sz w:val="22"/>
                <w:szCs w:val="22"/>
              </w:rPr>
            </w:pPr>
            <w:r>
              <w:rPr>
                <w:b/>
                <w:bCs/>
                <w:i/>
                <w:iCs/>
                <w:sz w:val="22"/>
                <w:szCs w:val="22"/>
              </w:rPr>
              <w:t>Реконструкция ВЛ-0,4 кВ</w:t>
            </w:r>
          </w:p>
        </w:tc>
        <w:tc>
          <w:tcPr>
            <w:tcW w:w="1701" w:type="dxa"/>
            <w:shd w:val="clear" w:color="auto" w:fill="auto"/>
          </w:tcPr>
          <w:p w:rsidR="00B430AB" w:rsidRDefault="00B430AB" w:rsidP="00A336D1">
            <w:pPr>
              <w:jc w:val="center"/>
              <w:rPr>
                <w:b/>
                <w:sz w:val="18"/>
                <w:szCs w:val="18"/>
              </w:rPr>
            </w:pPr>
          </w:p>
        </w:tc>
        <w:tc>
          <w:tcPr>
            <w:tcW w:w="1417" w:type="dxa"/>
          </w:tcPr>
          <w:p w:rsidR="00B430AB" w:rsidRPr="00B02455" w:rsidRDefault="00B430AB" w:rsidP="00FA23F6">
            <w:pPr>
              <w:jc w:val="center"/>
              <w:rPr>
                <w:b/>
                <w:sz w:val="20"/>
                <w:szCs w:val="20"/>
              </w:rPr>
            </w:pP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0D26B3" w:rsidP="00B430AB">
            <w:pPr>
              <w:jc w:val="center"/>
              <w:rPr>
                <w:sz w:val="20"/>
                <w:szCs w:val="20"/>
              </w:rPr>
            </w:pPr>
            <w:r>
              <w:rPr>
                <w:sz w:val="20"/>
                <w:szCs w:val="20"/>
              </w:rPr>
              <w:t>7.2.</w:t>
            </w:r>
          </w:p>
          <w:p w:rsidR="00B430AB" w:rsidRPr="00B430AB" w:rsidRDefault="00B430AB" w:rsidP="00B430AB">
            <w:pPr>
              <w:jc w:val="center"/>
              <w:rPr>
                <w:sz w:val="20"/>
                <w:szCs w:val="20"/>
              </w:rPr>
            </w:pPr>
          </w:p>
        </w:tc>
        <w:tc>
          <w:tcPr>
            <w:tcW w:w="3402" w:type="dxa"/>
            <w:shd w:val="clear" w:color="auto" w:fill="auto"/>
          </w:tcPr>
          <w:p w:rsidR="00B430AB" w:rsidRPr="0069263E" w:rsidRDefault="00B430AB" w:rsidP="00FA23F6">
            <w:pPr>
              <w:rPr>
                <w:i/>
                <w:sz w:val="20"/>
                <w:szCs w:val="20"/>
              </w:rPr>
            </w:pPr>
            <w:r w:rsidRPr="0069263E">
              <w:rPr>
                <w:i/>
                <w:sz w:val="20"/>
                <w:szCs w:val="20"/>
              </w:rPr>
              <w:t>ТП№602-ул.Строительная в г.Уссурийске</w:t>
            </w:r>
          </w:p>
        </w:tc>
        <w:tc>
          <w:tcPr>
            <w:tcW w:w="1701" w:type="dxa"/>
            <w:shd w:val="clear" w:color="auto" w:fill="auto"/>
          </w:tcPr>
          <w:p w:rsidR="00B430AB" w:rsidRDefault="00B430AB" w:rsidP="00A336D1">
            <w:pPr>
              <w:jc w:val="center"/>
              <w:rPr>
                <w:b/>
                <w:sz w:val="18"/>
                <w:szCs w:val="18"/>
              </w:rPr>
            </w:pPr>
          </w:p>
          <w:p w:rsidR="00B430AB" w:rsidRPr="00A336D1" w:rsidRDefault="00B430AB" w:rsidP="00356C56">
            <w:pPr>
              <w:jc w:val="center"/>
              <w:rPr>
                <w:b/>
                <w:sz w:val="18"/>
                <w:szCs w:val="18"/>
              </w:rPr>
            </w:pPr>
            <w:r w:rsidRPr="00A336D1">
              <w:rPr>
                <w:b/>
                <w:sz w:val="18"/>
                <w:szCs w:val="18"/>
              </w:rPr>
              <w:t>0,80</w:t>
            </w:r>
            <w:r>
              <w:rPr>
                <w:b/>
                <w:sz w:val="18"/>
                <w:szCs w:val="18"/>
              </w:rPr>
              <w:t>3</w:t>
            </w:r>
          </w:p>
        </w:tc>
        <w:tc>
          <w:tcPr>
            <w:tcW w:w="1417" w:type="dxa"/>
          </w:tcPr>
          <w:p w:rsidR="00B430AB" w:rsidRPr="00B02455" w:rsidRDefault="00B430AB" w:rsidP="00FA23F6">
            <w:pPr>
              <w:jc w:val="center"/>
              <w:rPr>
                <w:b/>
                <w:sz w:val="20"/>
                <w:szCs w:val="20"/>
              </w:rPr>
            </w:pPr>
          </w:p>
          <w:p w:rsidR="00B430AB" w:rsidRPr="00B02455" w:rsidRDefault="00B430AB" w:rsidP="00356C56">
            <w:pPr>
              <w:jc w:val="center"/>
              <w:rPr>
                <w:b/>
                <w:sz w:val="20"/>
                <w:szCs w:val="20"/>
              </w:rPr>
            </w:pPr>
            <w:r w:rsidRPr="00B02455">
              <w:rPr>
                <w:b/>
                <w:sz w:val="20"/>
                <w:szCs w:val="20"/>
              </w:rPr>
              <w:t>0,80</w:t>
            </w:r>
            <w:r>
              <w:rPr>
                <w:b/>
                <w:sz w:val="20"/>
                <w:szCs w:val="20"/>
              </w:rPr>
              <w:t>3</w:t>
            </w: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7D3DDF">
            <w:pPr>
              <w:rPr>
                <w:sz w:val="20"/>
                <w:szCs w:val="20"/>
              </w:rPr>
            </w:pPr>
          </w:p>
          <w:p w:rsidR="00B430AB" w:rsidRDefault="000D26B3" w:rsidP="00B430AB">
            <w:pPr>
              <w:jc w:val="center"/>
            </w:pPr>
            <w:r>
              <w:rPr>
                <w:sz w:val="20"/>
                <w:szCs w:val="20"/>
              </w:rPr>
              <w:t>7.7.</w:t>
            </w:r>
          </w:p>
        </w:tc>
        <w:tc>
          <w:tcPr>
            <w:tcW w:w="3402" w:type="dxa"/>
            <w:shd w:val="clear" w:color="auto" w:fill="auto"/>
          </w:tcPr>
          <w:p w:rsidR="00B430AB" w:rsidRPr="0069263E" w:rsidRDefault="00B430AB" w:rsidP="00FA23F6">
            <w:pPr>
              <w:rPr>
                <w:i/>
                <w:sz w:val="20"/>
                <w:szCs w:val="20"/>
              </w:rPr>
            </w:pPr>
            <w:r w:rsidRPr="0069263E">
              <w:rPr>
                <w:i/>
                <w:sz w:val="20"/>
                <w:szCs w:val="20"/>
              </w:rPr>
              <w:t>ул.Стаханова, ул.Владивостокское шоссе в г.Уссурийске</w:t>
            </w:r>
          </w:p>
        </w:tc>
        <w:tc>
          <w:tcPr>
            <w:tcW w:w="1701" w:type="dxa"/>
            <w:shd w:val="clear" w:color="auto" w:fill="auto"/>
          </w:tcPr>
          <w:p w:rsidR="00B430AB" w:rsidRDefault="00B430AB" w:rsidP="00FA23F6">
            <w:pPr>
              <w:jc w:val="center"/>
              <w:rPr>
                <w:b/>
                <w:sz w:val="18"/>
                <w:szCs w:val="18"/>
              </w:rPr>
            </w:pPr>
          </w:p>
          <w:p w:rsidR="00B430AB" w:rsidRPr="00A336D1" w:rsidRDefault="00B430AB" w:rsidP="00356C56">
            <w:pPr>
              <w:jc w:val="center"/>
              <w:rPr>
                <w:b/>
                <w:sz w:val="18"/>
                <w:szCs w:val="18"/>
              </w:rPr>
            </w:pPr>
            <w:r>
              <w:rPr>
                <w:b/>
                <w:sz w:val="18"/>
                <w:szCs w:val="18"/>
              </w:rPr>
              <w:t>0,610</w:t>
            </w:r>
          </w:p>
        </w:tc>
        <w:tc>
          <w:tcPr>
            <w:tcW w:w="1417" w:type="dxa"/>
          </w:tcPr>
          <w:p w:rsidR="00B430AB" w:rsidRPr="00B02455" w:rsidRDefault="00B430AB" w:rsidP="00FA23F6">
            <w:pPr>
              <w:jc w:val="center"/>
              <w:rPr>
                <w:b/>
                <w:sz w:val="20"/>
                <w:szCs w:val="20"/>
              </w:rPr>
            </w:pPr>
          </w:p>
          <w:p w:rsidR="00B430AB" w:rsidRPr="00B02455" w:rsidRDefault="00B430AB" w:rsidP="00356C56">
            <w:pPr>
              <w:jc w:val="center"/>
              <w:rPr>
                <w:b/>
                <w:sz w:val="20"/>
                <w:szCs w:val="20"/>
              </w:rPr>
            </w:pPr>
            <w:r w:rsidRPr="00B02455">
              <w:rPr>
                <w:b/>
                <w:sz w:val="20"/>
                <w:szCs w:val="20"/>
              </w:rPr>
              <w:t>0,6</w:t>
            </w:r>
            <w:r>
              <w:rPr>
                <w:b/>
                <w:sz w:val="20"/>
                <w:szCs w:val="20"/>
              </w:rPr>
              <w:t>10</w:t>
            </w: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Pr="00B430AB" w:rsidRDefault="00B430AB" w:rsidP="00B430AB">
            <w:pPr>
              <w:jc w:val="center"/>
              <w:rPr>
                <w:sz w:val="20"/>
                <w:szCs w:val="20"/>
              </w:rPr>
            </w:pPr>
          </w:p>
          <w:p w:rsidR="00B430AB" w:rsidRPr="00B430AB" w:rsidRDefault="000D26B3" w:rsidP="00B430AB">
            <w:pPr>
              <w:jc w:val="center"/>
              <w:rPr>
                <w:sz w:val="20"/>
                <w:szCs w:val="20"/>
              </w:rPr>
            </w:pPr>
            <w:r>
              <w:rPr>
                <w:sz w:val="20"/>
                <w:szCs w:val="20"/>
              </w:rPr>
              <w:t>7.8.</w:t>
            </w:r>
          </w:p>
        </w:tc>
        <w:tc>
          <w:tcPr>
            <w:tcW w:w="3402" w:type="dxa"/>
            <w:shd w:val="clear" w:color="auto" w:fill="auto"/>
          </w:tcPr>
          <w:p w:rsidR="00B430AB" w:rsidRPr="0069263E" w:rsidRDefault="00B430AB" w:rsidP="00FA23F6">
            <w:pPr>
              <w:rPr>
                <w:i/>
                <w:sz w:val="20"/>
                <w:szCs w:val="20"/>
              </w:rPr>
            </w:pPr>
            <w:r w:rsidRPr="0069263E">
              <w:rPr>
                <w:i/>
                <w:sz w:val="20"/>
                <w:szCs w:val="20"/>
              </w:rPr>
              <w:t>ул.Орджоникидзе, ул.Некрасова, ул.Энгельса в г.Уссурийске</w:t>
            </w:r>
          </w:p>
        </w:tc>
        <w:tc>
          <w:tcPr>
            <w:tcW w:w="1701" w:type="dxa"/>
            <w:shd w:val="clear" w:color="auto" w:fill="auto"/>
          </w:tcPr>
          <w:p w:rsidR="00B430AB" w:rsidRDefault="00B430AB" w:rsidP="00FA23F6">
            <w:pPr>
              <w:jc w:val="center"/>
              <w:rPr>
                <w:b/>
                <w:sz w:val="18"/>
                <w:szCs w:val="18"/>
              </w:rPr>
            </w:pPr>
          </w:p>
          <w:p w:rsidR="00B430AB" w:rsidRPr="00A336D1" w:rsidRDefault="00B430AB" w:rsidP="00356C56">
            <w:pPr>
              <w:jc w:val="center"/>
              <w:rPr>
                <w:b/>
                <w:sz w:val="18"/>
                <w:szCs w:val="18"/>
              </w:rPr>
            </w:pPr>
            <w:r>
              <w:rPr>
                <w:b/>
                <w:sz w:val="18"/>
                <w:szCs w:val="18"/>
              </w:rPr>
              <w:t>0,553</w:t>
            </w:r>
          </w:p>
        </w:tc>
        <w:tc>
          <w:tcPr>
            <w:tcW w:w="1417" w:type="dxa"/>
          </w:tcPr>
          <w:p w:rsidR="00B430AB" w:rsidRPr="00B02455" w:rsidRDefault="00B430AB" w:rsidP="00FA23F6">
            <w:pPr>
              <w:jc w:val="center"/>
              <w:rPr>
                <w:b/>
                <w:sz w:val="20"/>
                <w:szCs w:val="20"/>
              </w:rPr>
            </w:pPr>
          </w:p>
          <w:p w:rsidR="00B430AB" w:rsidRPr="00B02455" w:rsidRDefault="00B430AB" w:rsidP="00356C56">
            <w:pPr>
              <w:jc w:val="center"/>
              <w:rPr>
                <w:b/>
                <w:sz w:val="20"/>
                <w:szCs w:val="20"/>
              </w:rPr>
            </w:pPr>
            <w:r w:rsidRPr="00B02455">
              <w:rPr>
                <w:b/>
                <w:sz w:val="20"/>
                <w:szCs w:val="20"/>
              </w:rPr>
              <w:t>0,553</w:t>
            </w:r>
          </w:p>
        </w:tc>
        <w:tc>
          <w:tcPr>
            <w:tcW w:w="1560" w:type="dxa"/>
          </w:tcPr>
          <w:p w:rsidR="00B430AB" w:rsidRPr="00BE780D" w:rsidRDefault="00B430AB" w:rsidP="00E1236D">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7D3DDF">
            <w:pPr>
              <w:rPr>
                <w:sz w:val="20"/>
                <w:szCs w:val="20"/>
              </w:rPr>
            </w:pPr>
          </w:p>
          <w:p w:rsidR="00B430AB" w:rsidRDefault="000D26B3" w:rsidP="00B430AB">
            <w:pPr>
              <w:jc w:val="center"/>
            </w:pPr>
            <w:r>
              <w:rPr>
                <w:sz w:val="20"/>
                <w:szCs w:val="20"/>
              </w:rPr>
              <w:t>7.11</w:t>
            </w:r>
          </w:p>
        </w:tc>
        <w:tc>
          <w:tcPr>
            <w:tcW w:w="3402" w:type="dxa"/>
            <w:shd w:val="clear" w:color="auto" w:fill="auto"/>
          </w:tcPr>
          <w:p w:rsidR="00B430AB" w:rsidRPr="0069263E" w:rsidRDefault="00B430AB" w:rsidP="00FA23F6">
            <w:pPr>
              <w:rPr>
                <w:i/>
                <w:sz w:val="20"/>
                <w:szCs w:val="20"/>
              </w:rPr>
            </w:pPr>
            <w:r w:rsidRPr="0069263E">
              <w:rPr>
                <w:i/>
                <w:sz w:val="20"/>
                <w:szCs w:val="20"/>
              </w:rPr>
              <w:t>ТП№777-ул.Нестеренко, ул.Слободская, ул.Степаненко, пр</w:t>
            </w:r>
            <w:r w:rsidRPr="0069263E">
              <w:rPr>
                <w:i/>
                <w:sz w:val="20"/>
                <w:szCs w:val="20"/>
              </w:rPr>
              <w:t>о</w:t>
            </w:r>
            <w:r w:rsidRPr="0069263E">
              <w:rPr>
                <w:i/>
                <w:sz w:val="20"/>
                <w:szCs w:val="20"/>
              </w:rPr>
              <w:t>езд Забайкальский в г.Уссурийске</w:t>
            </w:r>
          </w:p>
        </w:tc>
        <w:tc>
          <w:tcPr>
            <w:tcW w:w="1701" w:type="dxa"/>
            <w:shd w:val="clear" w:color="auto" w:fill="auto"/>
          </w:tcPr>
          <w:p w:rsidR="00B430AB" w:rsidRDefault="00B430AB" w:rsidP="00FA23F6">
            <w:pPr>
              <w:jc w:val="center"/>
              <w:rPr>
                <w:b/>
                <w:sz w:val="18"/>
                <w:szCs w:val="18"/>
              </w:rPr>
            </w:pPr>
          </w:p>
          <w:p w:rsidR="00B430AB" w:rsidRPr="00A336D1" w:rsidRDefault="00B430AB" w:rsidP="00356C56">
            <w:pPr>
              <w:jc w:val="center"/>
              <w:rPr>
                <w:b/>
                <w:sz w:val="18"/>
                <w:szCs w:val="18"/>
              </w:rPr>
            </w:pPr>
            <w:r>
              <w:rPr>
                <w:b/>
                <w:sz w:val="18"/>
                <w:szCs w:val="18"/>
              </w:rPr>
              <w:t>0,816</w:t>
            </w:r>
          </w:p>
        </w:tc>
        <w:tc>
          <w:tcPr>
            <w:tcW w:w="1417" w:type="dxa"/>
          </w:tcPr>
          <w:p w:rsidR="00B430AB" w:rsidRPr="00B02455" w:rsidRDefault="00B430AB" w:rsidP="00FA23F6">
            <w:pPr>
              <w:jc w:val="center"/>
              <w:rPr>
                <w:b/>
                <w:sz w:val="20"/>
                <w:szCs w:val="20"/>
              </w:rPr>
            </w:pPr>
          </w:p>
          <w:p w:rsidR="00B430AB" w:rsidRPr="00B02455" w:rsidRDefault="00B430AB" w:rsidP="00356C56">
            <w:pPr>
              <w:jc w:val="center"/>
              <w:rPr>
                <w:b/>
                <w:sz w:val="20"/>
                <w:szCs w:val="20"/>
              </w:rPr>
            </w:pPr>
            <w:r w:rsidRPr="00B02455">
              <w:rPr>
                <w:b/>
                <w:sz w:val="20"/>
                <w:szCs w:val="20"/>
              </w:rPr>
              <w:t>0,81</w:t>
            </w:r>
            <w:r>
              <w:rPr>
                <w:b/>
                <w:sz w:val="20"/>
                <w:szCs w:val="20"/>
              </w:rPr>
              <w:t>6</w:t>
            </w:r>
          </w:p>
        </w:tc>
        <w:tc>
          <w:tcPr>
            <w:tcW w:w="1560" w:type="dxa"/>
            <w:vAlign w:val="center"/>
          </w:tcPr>
          <w:p w:rsidR="00B430AB" w:rsidRPr="00BE780D" w:rsidRDefault="00B430AB" w:rsidP="00AF50B7">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Pr="00B430AB" w:rsidRDefault="000D26B3" w:rsidP="00B430AB">
            <w:pPr>
              <w:jc w:val="center"/>
              <w:rPr>
                <w:sz w:val="20"/>
                <w:szCs w:val="20"/>
              </w:rPr>
            </w:pPr>
            <w:r>
              <w:rPr>
                <w:sz w:val="20"/>
                <w:szCs w:val="20"/>
              </w:rPr>
              <w:t>7.12</w:t>
            </w:r>
          </w:p>
        </w:tc>
        <w:tc>
          <w:tcPr>
            <w:tcW w:w="3402" w:type="dxa"/>
            <w:shd w:val="clear" w:color="auto" w:fill="auto"/>
          </w:tcPr>
          <w:p w:rsidR="00B430AB" w:rsidRPr="00FA23F6" w:rsidRDefault="00B430AB" w:rsidP="00FA23F6">
            <w:pPr>
              <w:rPr>
                <w:i/>
                <w:sz w:val="20"/>
                <w:szCs w:val="20"/>
              </w:rPr>
            </w:pPr>
            <w:r>
              <w:rPr>
                <w:i/>
                <w:sz w:val="20"/>
                <w:szCs w:val="20"/>
              </w:rPr>
              <w:t>ул.Приморская в г.Уссурийске</w:t>
            </w:r>
          </w:p>
        </w:tc>
        <w:tc>
          <w:tcPr>
            <w:tcW w:w="1701" w:type="dxa"/>
            <w:shd w:val="clear" w:color="auto" w:fill="auto"/>
          </w:tcPr>
          <w:p w:rsidR="00B430AB" w:rsidRDefault="00B430AB" w:rsidP="00FA23F6">
            <w:pPr>
              <w:jc w:val="center"/>
              <w:rPr>
                <w:b/>
                <w:sz w:val="18"/>
                <w:szCs w:val="18"/>
              </w:rPr>
            </w:pPr>
            <w:r>
              <w:rPr>
                <w:b/>
                <w:sz w:val="18"/>
                <w:szCs w:val="18"/>
              </w:rPr>
              <w:t>0,543</w:t>
            </w:r>
          </w:p>
          <w:p w:rsidR="00B430AB" w:rsidRPr="00A336D1" w:rsidRDefault="00B430AB" w:rsidP="00FA23F6">
            <w:pPr>
              <w:jc w:val="center"/>
              <w:rPr>
                <w:b/>
                <w:sz w:val="18"/>
                <w:szCs w:val="18"/>
              </w:rPr>
            </w:pPr>
          </w:p>
        </w:tc>
        <w:tc>
          <w:tcPr>
            <w:tcW w:w="1417" w:type="dxa"/>
          </w:tcPr>
          <w:p w:rsidR="00B430AB" w:rsidRPr="00B02455" w:rsidRDefault="00B430AB" w:rsidP="00356C56">
            <w:pPr>
              <w:jc w:val="center"/>
              <w:rPr>
                <w:b/>
                <w:sz w:val="20"/>
                <w:szCs w:val="20"/>
              </w:rPr>
            </w:pPr>
            <w:r w:rsidRPr="00B02455">
              <w:rPr>
                <w:b/>
                <w:sz w:val="20"/>
                <w:szCs w:val="20"/>
              </w:rPr>
              <w:t>0,543</w:t>
            </w:r>
          </w:p>
        </w:tc>
        <w:tc>
          <w:tcPr>
            <w:tcW w:w="1560" w:type="dxa"/>
            <w:vAlign w:val="center"/>
          </w:tcPr>
          <w:p w:rsidR="00B430AB" w:rsidRPr="00BE780D" w:rsidRDefault="00B430AB" w:rsidP="00AF50B7">
            <w:pPr>
              <w:jc w:val="center"/>
              <w:rPr>
                <w:b/>
                <w:bCs/>
                <w:color w:val="FF0000"/>
                <w:sz w:val="18"/>
                <w:szCs w:val="18"/>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Pr="00FA23F6" w:rsidRDefault="00B430AB" w:rsidP="00FA23F6">
            <w:pPr>
              <w:rPr>
                <w:i/>
                <w:sz w:val="20"/>
                <w:szCs w:val="20"/>
              </w:rPr>
            </w:pPr>
          </w:p>
        </w:tc>
        <w:tc>
          <w:tcPr>
            <w:tcW w:w="3402" w:type="dxa"/>
            <w:shd w:val="clear" w:color="auto" w:fill="auto"/>
          </w:tcPr>
          <w:p w:rsidR="00B430AB" w:rsidRPr="00FA3B4B" w:rsidRDefault="00B430AB" w:rsidP="00356C56">
            <w:pPr>
              <w:jc w:val="right"/>
              <w:rPr>
                <w:b/>
                <w:sz w:val="22"/>
                <w:szCs w:val="22"/>
              </w:rPr>
            </w:pPr>
            <w:r w:rsidRPr="00FA3B4B">
              <w:rPr>
                <w:b/>
                <w:sz w:val="22"/>
                <w:szCs w:val="22"/>
              </w:rPr>
              <w:t>Итого на 2018 год</w:t>
            </w:r>
          </w:p>
        </w:tc>
        <w:tc>
          <w:tcPr>
            <w:tcW w:w="1701" w:type="dxa"/>
            <w:shd w:val="clear" w:color="auto" w:fill="auto"/>
          </w:tcPr>
          <w:p w:rsidR="00B430AB" w:rsidRPr="004E149F" w:rsidRDefault="00B430AB" w:rsidP="00356C56">
            <w:pPr>
              <w:jc w:val="center"/>
              <w:rPr>
                <w:b/>
                <w:sz w:val="22"/>
                <w:szCs w:val="22"/>
              </w:rPr>
            </w:pPr>
            <w:r w:rsidRPr="004E149F">
              <w:rPr>
                <w:b/>
                <w:sz w:val="22"/>
                <w:szCs w:val="22"/>
              </w:rPr>
              <w:t>23, 137</w:t>
            </w:r>
          </w:p>
        </w:tc>
        <w:tc>
          <w:tcPr>
            <w:tcW w:w="1417" w:type="dxa"/>
          </w:tcPr>
          <w:p w:rsidR="00B430AB" w:rsidRPr="004E149F" w:rsidRDefault="00B430AB" w:rsidP="00356C56">
            <w:pPr>
              <w:jc w:val="center"/>
              <w:rPr>
                <w:b/>
                <w:sz w:val="22"/>
                <w:szCs w:val="22"/>
              </w:rPr>
            </w:pPr>
            <w:r w:rsidRPr="004E149F">
              <w:rPr>
                <w:b/>
                <w:sz w:val="22"/>
                <w:szCs w:val="22"/>
              </w:rPr>
              <w:t>23, 137</w:t>
            </w:r>
          </w:p>
        </w:tc>
        <w:tc>
          <w:tcPr>
            <w:tcW w:w="1560" w:type="dxa"/>
            <w:vAlign w:val="center"/>
          </w:tcPr>
          <w:p w:rsidR="00B430AB" w:rsidRPr="00BE780D" w:rsidRDefault="00B430AB" w:rsidP="00AF50B7">
            <w:pPr>
              <w:jc w:val="center"/>
              <w:rPr>
                <w:b/>
                <w:bCs/>
                <w:color w:val="FF0000"/>
                <w:sz w:val="18"/>
                <w:szCs w:val="18"/>
              </w:rPr>
            </w:pPr>
          </w:p>
        </w:tc>
      </w:tr>
      <w:tr w:rsidR="00B430AB" w:rsidRPr="00AA13BC" w:rsidTr="00B430AB">
        <w:trPr>
          <w:trHeight w:val="170"/>
        </w:trPr>
        <w:tc>
          <w:tcPr>
            <w:tcW w:w="562" w:type="dxa"/>
            <w:vMerge w:val="restart"/>
            <w:shd w:val="clear" w:color="auto" w:fill="auto"/>
            <w:textDirection w:val="btLr"/>
            <w:vAlign w:val="center"/>
          </w:tcPr>
          <w:p w:rsidR="00B430AB" w:rsidRPr="00AA13BC" w:rsidRDefault="00B430AB" w:rsidP="00B430AB">
            <w:pPr>
              <w:ind w:left="113" w:right="113"/>
              <w:rPr>
                <w:b/>
                <w:bCs/>
                <w:i/>
                <w:iCs/>
                <w:sz w:val="22"/>
                <w:szCs w:val="22"/>
              </w:rPr>
            </w:pPr>
            <w:r>
              <w:rPr>
                <w:b/>
                <w:bCs/>
                <w:i/>
                <w:iCs/>
                <w:sz w:val="22"/>
                <w:szCs w:val="22"/>
              </w:rPr>
              <w:t>2019 год</w:t>
            </w:r>
          </w:p>
        </w:tc>
        <w:tc>
          <w:tcPr>
            <w:tcW w:w="572" w:type="dxa"/>
            <w:shd w:val="clear" w:color="auto" w:fill="auto"/>
          </w:tcPr>
          <w:p w:rsidR="00B430AB" w:rsidRPr="00FA23F6" w:rsidRDefault="00B430AB" w:rsidP="00FA23F6">
            <w:pPr>
              <w:jc w:val="center"/>
              <w:rPr>
                <w:i/>
                <w:sz w:val="22"/>
                <w:szCs w:val="22"/>
              </w:rPr>
            </w:pPr>
          </w:p>
        </w:tc>
        <w:tc>
          <w:tcPr>
            <w:tcW w:w="8080" w:type="dxa"/>
            <w:gridSpan w:val="4"/>
            <w:shd w:val="clear" w:color="auto" w:fill="auto"/>
          </w:tcPr>
          <w:p w:rsidR="00B430AB" w:rsidRPr="00BE780D" w:rsidRDefault="00B430AB" w:rsidP="00AF50B7">
            <w:pPr>
              <w:jc w:val="center"/>
              <w:rPr>
                <w:b/>
                <w:bCs/>
                <w:color w:val="FF0000"/>
                <w:sz w:val="18"/>
                <w:szCs w:val="18"/>
              </w:rPr>
            </w:pPr>
            <w:r w:rsidRPr="00AA13BC">
              <w:rPr>
                <w:b/>
                <w:bCs/>
                <w:sz w:val="22"/>
                <w:szCs w:val="22"/>
              </w:rPr>
              <w:t>Реконструкция, модернизация</w:t>
            </w: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FA23F6">
            <w:pPr>
              <w:rPr>
                <w:i/>
                <w:sz w:val="20"/>
                <w:szCs w:val="20"/>
              </w:rPr>
            </w:pPr>
          </w:p>
          <w:p w:rsidR="00B430AB" w:rsidRDefault="00B430AB" w:rsidP="00FA23F6">
            <w:pPr>
              <w:rPr>
                <w:i/>
                <w:sz w:val="20"/>
                <w:szCs w:val="20"/>
              </w:rPr>
            </w:pPr>
          </w:p>
          <w:p w:rsidR="00B430AB" w:rsidRDefault="00B430AB" w:rsidP="00FA23F6">
            <w:pPr>
              <w:rPr>
                <w:i/>
                <w:sz w:val="20"/>
                <w:szCs w:val="20"/>
              </w:rPr>
            </w:pPr>
          </w:p>
          <w:p w:rsidR="00B430AB" w:rsidRPr="00B430AB" w:rsidRDefault="00B430AB" w:rsidP="00B430AB">
            <w:pPr>
              <w:jc w:val="center"/>
              <w:rPr>
                <w:sz w:val="20"/>
                <w:szCs w:val="20"/>
              </w:rPr>
            </w:pPr>
            <w:r w:rsidRPr="00B430AB">
              <w:rPr>
                <w:sz w:val="20"/>
                <w:szCs w:val="20"/>
              </w:rPr>
              <w:t>1</w:t>
            </w:r>
            <w:r w:rsidR="00FA5751">
              <w:rPr>
                <w:sz w:val="20"/>
                <w:szCs w:val="20"/>
              </w:rPr>
              <w:t>.</w:t>
            </w:r>
          </w:p>
        </w:tc>
        <w:tc>
          <w:tcPr>
            <w:tcW w:w="3402" w:type="dxa"/>
            <w:shd w:val="clear" w:color="auto" w:fill="auto"/>
            <w:vAlign w:val="center"/>
          </w:tcPr>
          <w:p w:rsidR="00B430AB" w:rsidRPr="0069263E" w:rsidRDefault="00B430AB" w:rsidP="00356C56">
            <w:pPr>
              <w:rPr>
                <w:i/>
                <w:iCs/>
                <w:sz w:val="20"/>
                <w:szCs w:val="20"/>
              </w:rPr>
            </w:pPr>
            <w:r w:rsidRPr="0069263E">
              <w:rPr>
                <w:i/>
                <w:iCs/>
                <w:sz w:val="20"/>
                <w:szCs w:val="20"/>
              </w:rPr>
              <w:t xml:space="preserve">Замена в ТП(РП)№1, 8, 23, 27, 29, 30, 31, 33, 36, 44, 115, 199, 601, 605, 674,51, 56, 60, 70, 77, 84, 87, 91, 93, 96, 98, 104, РП-1, РП-6 трансфор-маторов на больший номинал в связи </w:t>
            </w:r>
            <w:r w:rsidRPr="0069263E">
              <w:rPr>
                <w:i/>
                <w:iCs/>
                <w:sz w:val="20"/>
                <w:szCs w:val="20"/>
              </w:rPr>
              <w:lastRenderedPageBreak/>
              <w:t>с их загрузкой более предельно-допустимой</w:t>
            </w:r>
          </w:p>
        </w:tc>
        <w:tc>
          <w:tcPr>
            <w:tcW w:w="1701" w:type="dxa"/>
            <w:shd w:val="clear" w:color="auto" w:fill="auto"/>
          </w:tcPr>
          <w:p w:rsidR="00B430AB" w:rsidRDefault="00B430AB" w:rsidP="00FA23F6">
            <w:pPr>
              <w:jc w:val="center"/>
              <w:rPr>
                <w:b/>
                <w:sz w:val="18"/>
                <w:szCs w:val="18"/>
              </w:rPr>
            </w:pPr>
          </w:p>
          <w:p w:rsidR="00B430AB" w:rsidRDefault="00B430AB" w:rsidP="00FA23F6">
            <w:pPr>
              <w:jc w:val="center"/>
              <w:rPr>
                <w:b/>
                <w:sz w:val="18"/>
                <w:szCs w:val="18"/>
              </w:rPr>
            </w:pPr>
          </w:p>
          <w:p w:rsidR="00B430AB" w:rsidRDefault="00B430AB" w:rsidP="00FA23F6">
            <w:pPr>
              <w:jc w:val="center"/>
              <w:rPr>
                <w:b/>
                <w:sz w:val="18"/>
                <w:szCs w:val="18"/>
              </w:rPr>
            </w:pPr>
            <w:r>
              <w:rPr>
                <w:b/>
                <w:sz w:val="18"/>
                <w:szCs w:val="18"/>
              </w:rPr>
              <w:t>5,080</w:t>
            </w:r>
          </w:p>
        </w:tc>
        <w:tc>
          <w:tcPr>
            <w:tcW w:w="1417" w:type="dxa"/>
          </w:tcPr>
          <w:p w:rsidR="00B430AB" w:rsidRDefault="00B430AB" w:rsidP="00FA23F6">
            <w:pPr>
              <w:jc w:val="center"/>
              <w:rPr>
                <w:b/>
                <w:sz w:val="20"/>
                <w:szCs w:val="20"/>
              </w:rPr>
            </w:pPr>
          </w:p>
          <w:p w:rsidR="00B430AB" w:rsidRDefault="00B430AB" w:rsidP="00FA23F6">
            <w:pPr>
              <w:jc w:val="center"/>
              <w:rPr>
                <w:b/>
                <w:sz w:val="20"/>
                <w:szCs w:val="20"/>
              </w:rPr>
            </w:pPr>
          </w:p>
          <w:p w:rsidR="00B430AB" w:rsidRPr="00B02455" w:rsidRDefault="00B430AB" w:rsidP="00FA23F6">
            <w:pPr>
              <w:jc w:val="center"/>
              <w:rPr>
                <w:b/>
                <w:sz w:val="20"/>
                <w:szCs w:val="20"/>
              </w:rPr>
            </w:pPr>
            <w:r>
              <w:rPr>
                <w:b/>
                <w:sz w:val="20"/>
                <w:szCs w:val="20"/>
              </w:rPr>
              <w:t>5,080</w:t>
            </w:r>
          </w:p>
        </w:tc>
        <w:tc>
          <w:tcPr>
            <w:tcW w:w="1560" w:type="dxa"/>
          </w:tcPr>
          <w:p w:rsidR="00B430AB" w:rsidRPr="00FA23F6" w:rsidRDefault="00B430AB" w:rsidP="00E1236D">
            <w:pPr>
              <w:jc w:val="center"/>
              <w:rPr>
                <w:b/>
                <w:bCs/>
                <w:color w:val="FF0000"/>
                <w:sz w:val="20"/>
                <w:szCs w:val="20"/>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FA23F6">
            <w:pPr>
              <w:rPr>
                <w:i/>
                <w:sz w:val="20"/>
                <w:szCs w:val="20"/>
              </w:rPr>
            </w:pPr>
          </w:p>
          <w:p w:rsidR="00B430AB" w:rsidRDefault="00B430AB" w:rsidP="00FA23F6">
            <w:pPr>
              <w:rPr>
                <w:i/>
                <w:sz w:val="20"/>
                <w:szCs w:val="20"/>
              </w:rPr>
            </w:pPr>
          </w:p>
          <w:p w:rsidR="00B430AB" w:rsidRPr="00B430AB" w:rsidRDefault="00B430AB" w:rsidP="00B430AB">
            <w:pPr>
              <w:jc w:val="center"/>
              <w:rPr>
                <w:sz w:val="20"/>
                <w:szCs w:val="20"/>
              </w:rPr>
            </w:pPr>
            <w:r w:rsidRPr="00B430AB">
              <w:rPr>
                <w:sz w:val="20"/>
                <w:szCs w:val="20"/>
              </w:rPr>
              <w:t>2</w:t>
            </w:r>
            <w:r w:rsidR="00FA5751">
              <w:rPr>
                <w:sz w:val="20"/>
                <w:szCs w:val="20"/>
              </w:rPr>
              <w:t>.</w:t>
            </w:r>
          </w:p>
        </w:tc>
        <w:tc>
          <w:tcPr>
            <w:tcW w:w="3402" w:type="dxa"/>
            <w:shd w:val="clear" w:color="auto" w:fill="auto"/>
            <w:vAlign w:val="center"/>
          </w:tcPr>
          <w:p w:rsidR="00B430AB" w:rsidRPr="00957E17" w:rsidRDefault="00B430AB" w:rsidP="00356C56">
            <w:pPr>
              <w:rPr>
                <w:i/>
                <w:iCs/>
                <w:sz w:val="20"/>
                <w:szCs w:val="20"/>
              </w:rPr>
            </w:pPr>
            <w:r w:rsidRPr="0069263E">
              <w:rPr>
                <w:i/>
                <w:iCs/>
                <w:sz w:val="20"/>
                <w:szCs w:val="20"/>
              </w:rPr>
              <w:t>Установка в ТП(РП)№130, 163, 210, 251, 259,270, 272, 286, 309, 318, 323, 408, 409, 473, 470, 606, 710, 720, 786, 793, 804,11, РП-7вторых транс-форматоров</w:t>
            </w:r>
          </w:p>
        </w:tc>
        <w:tc>
          <w:tcPr>
            <w:tcW w:w="1701" w:type="dxa"/>
            <w:shd w:val="clear" w:color="auto" w:fill="auto"/>
          </w:tcPr>
          <w:p w:rsidR="00B430AB" w:rsidRDefault="00B430AB" w:rsidP="00FA23F6">
            <w:pPr>
              <w:jc w:val="center"/>
              <w:rPr>
                <w:b/>
                <w:sz w:val="18"/>
                <w:szCs w:val="18"/>
              </w:rPr>
            </w:pPr>
          </w:p>
          <w:p w:rsidR="00B430AB" w:rsidRDefault="00B430AB" w:rsidP="00FA23F6">
            <w:pPr>
              <w:jc w:val="center"/>
              <w:rPr>
                <w:b/>
                <w:sz w:val="18"/>
                <w:szCs w:val="18"/>
              </w:rPr>
            </w:pPr>
          </w:p>
          <w:p w:rsidR="00B430AB" w:rsidRDefault="00B430AB" w:rsidP="00FA23F6">
            <w:pPr>
              <w:jc w:val="center"/>
              <w:rPr>
                <w:b/>
                <w:sz w:val="18"/>
                <w:szCs w:val="18"/>
              </w:rPr>
            </w:pPr>
            <w:r>
              <w:rPr>
                <w:b/>
                <w:sz w:val="18"/>
                <w:szCs w:val="18"/>
              </w:rPr>
              <w:t>1,524</w:t>
            </w:r>
          </w:p>
        </w:tc>
        <w:tc>
          <w:tcPr>
            <w:tcW w:w="1417" w:type="dxa"/>
          </w:tcPr>
          <w:p w:rsidR="00B430AB" w:rsidRDefault="00B430AB" w:rsidP="00FA23F6">
            <w:pPr>
              <w:jc w:val="center"/>
              <w:rPr>
                <w:b/>
                <w:sz w:val="20"/>
                <w:szCs w:val="20"/>
              </w:rPr>
            </w:pPr>
          </w:p>
          <w:p w:rsidR="00B430AB" w:rsidRDefault="00B430AB" w:rsidP="00FA23F6">
            <w:pPr>
              <w:jc w:val="center"/>
              <w:rPr>
                <w:b/>
                <w:sz w:val="20"/>
                <w:szCs w:val="20"/>
              </w:rPr>
            </w:pPr>
          </w:p>
          <w:p w:rsidR="00B430AB" w:rsidRPr="00B02455" w:rsidRDefault="00B430AB" w:rsidP="00FA23F6">
            <w:pPr>
              <w:jc w:val="center"/>
              <w:rPr>
                <w:b/>
                <w:sz w:val="20"/>
                <w:szCs w:val="20"/>
              </w:rPr>
            </w:pPr>
            <w:r>
              <w:rPr>
                <w:b/>
                <w:sz w:val="20"/>
                <w:szCs w:val="20"/>
              </w:rPr>
              <w:t>1,524</w:t>
            </w:r>
          </w:p>
        </w:tc>
        <w:tc>
          <w:tcPr>
            <w:tcW w:w="1560" w:type="dxa"/>
          </w:tcPr>
          <w:p w:rsidR="00B430AB" w:rsidRPr="00FA23F6" w:rsidRDefault="00B430AB" w:rsidP="00E1236D">
            <w:pPr>
              <w:jc w:val="center"/>
              <w:rPr>
                <w:b/>
                <w:bCs/>
                <w:color w:val="FF0000"/>
                <w:sz w:val="20"/>
                <w:szCs w:val="20"/>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FA23F6">
            <w:pPr>
              <w:rPr>
                <w:i/>
                <w:sz w:val="20"/>
                <w:szCs w:val="20"/>
              </w:rPr>
            </w:pPr>
          </w:p>
          <w:p w:rsidR="00B430AB" w:rsidRDefault="00B430AB" w:rsidP="00FA23F6">
            <w:pPr>
              <w:rPr>
                <w:i/>
                <w:sz w:val="20"/>
                <w:szCs w:val="20"/>
              </w:rPr>
            </w:pPr>
          </w:p>
          <w:p w:rsidR="00B430AB" w:rsidRDefault="00B430AB" w:rsidP="00FA23F6">
            <w:pPr>
              <w:rPr>
                <w:i/>
                <w:sz w:val="20"/>
                <w:szCs w:val="20"/>
              </w:rPr>
            </w:pPr>
          </w:p>
          <w:p w:rsidR="00B430AB" w:rsidRDefault="00B430AB" w:rsidP="00FA23F6">
            <w:pPr>
              <w:rPr>
                <w:i/>
                <w:sz w:val="20"/>
                <w:szCs w:val="20"/>
              </w:rPr>
            </w:pPr>
          </w:p>
          <w:p w:rsidR="00B430AB" w:rsidRDefault="00B430AB" w:rsidP="00FA23F6">
            <w:pPr>
              <w:rPr>
                <w:i/>
                <w:sz w:val="20"/>
                <w:szCs w:val="20"/>
              </w:rPr>
            </w:pPr>
          </w:p>
          <w:p w:rsidR="00B430AB" w:rsidRPr="00B430AB" w:rsidRDefault="00B430AB" w:rsidP="00B430AB">
            <w:pPr>
              <w:jc w:val="center"/>
              <w:rPr>
                <w:sz w:val="20"/>
                <w:szCs w:val="20"/>
              </w:rPr>
            </w:pPr>
            <w:r w:rsidRPr="00B430AB">
              <w:rPr>
                <w:sz w:val="20"/>
                <w:szCs w:val="20"/>
              </w:rPr>
              <w:t>3</w:t>
            </w:r>
            <w:r w:rsidR="00FA5751">
              <w:rPr>
                <w:sz w:val="20"/>
                <w:szCs w:val="20"/>
              </w:rPr>
              <w:t>.</w:t>
            </w:r>
          </w:p>
        </w:tc>
        <w:tc>
          <w:tcPr>
            <w:tcW w:w="3402" w:type="dxa"/>
            <w:shd w:val="clear" w:color="auto" w:fill="auto"/>
            <w:vAlign w:val="center"/>
          </w:tcPr>
          <w:p w:rsidR="00B430AB" w:rsidRPr="00957E17" w:rsidRDefault="00B430AB" w:rsidP="00356C56">
            <w:pPr>
              <w:rPr>
                <w:i/>
                <w:iCs/>
                <w:sz w:val="20"/>
                <w:szCs w:val="20"/>
              </w:rPr>
            </w:pPr>
            <w:r w:rsidRPr="0069263E">
              <w:rPr>
                <w:i/>
                <w:iCs/>
                <w:sz w:val="20"/>
                <w:szCs w:val="20"/>
              </w:rPr>
              <w:t>Модернизация ТП№144, 334, 344, 315, 320, 323, 318, 317, 23, 57, 125, 251, 234, 171, 235, 188, 84, 55, 269, 65, 126, 229, 208, 30, 783, 741, 95, 750, 751, 272, 606, 142, 473, 472, 481, 56, 424, 409, 406, 404,402, 410, 764, 762, 111, 254, 64, 45, 168, 261, РП-6 с подключенными социально-значимыми объектами УГО:замена вводной коммутационной аппара-туры 0,4кВ (вводТ1, Т2), отрабо-тавшей нормативный срок эксплу-атации</w:t>
            </w:r>
          </w:p>
        </w:tc>
        <w:tc>
          <w:tcPr>
            <w:tcW w:w="1701" w:type="dxa"/>
            <w:shd w:val="clear" w:color="auto" w:fill="auto"/>
          </w:tcPr>
          <w:p w:rsidR="00B430AB" w:rsidRDefault="00B430AB" w:rsidP="00FA23F6">
            <w:pPr>
              <w:jc w:val="center"/>
              <w:rPr>
                <w:b/>
                <w:sz w:val="18"/>
                <w:szCs w:val="18"/>
              </w:rPr>
            </w:pPr>
          </w:p>
          <w:p w:rsidR="00B430AB" w:rsidRDefault="00B430AB" w:rsidP="00FA23F6">
            <w:pPr>
              <w:jc w:val="center"/>
              <w:rPr>
                <w:b/>
                <w:sz w:val="18"/>
                <w:szCs w:val="18"/>
              </w:rPr>
            </w:pPr>
          </w:p>
          <w:p w:rsidR="00B430AB" w:rsidRDefault="00B430AB" w:rsidP="00FA23F6">
            <w:pPr>
              <w:jc w:val="center"/>
              <w:rPr>
                <w:b/>
                <w:sz w:val="18"/>
                <w:szCs w:val="18"/>
              </w:rPr>
            </w:pPr>
          </w:p>
          <w:p w:rsidR="00B430AB" w:rsidRDefault="00B430AB" w:rsidP="00FA23F6">
            <w:pPr>
              <w:jc w:val="center"/>
              <w:rPr>
                <w:b/>
                <w:sz w:val="18"/>
                <w:szCs w:val="18"/>
              </w:rPr>
            </w:pPr>
          </w:p>
          <w:p w:rsidR="00B430AB" w:rsidRDefault="00B430AB" w:rsidP="00FA23F6">
            <w:pPr>
              <w:jc w:val="center"/>
              <w:rPr>
                <w:b/>
                <w:sz w:val="18"/>
                <w:szCs w:val="18"/>
              </w:rPr>
            </w:pPr>
            <w:r>
              <w:rPr>
                <w:b/>
                <w:sz w:val="18"/>
                <w:szCs w:val="18"/>
              </w:rPr>
              <w:t>2,238</w:t>
            </w:r>
          </w:p>
        </w:tc>
        <w:tc>
          <w:tcPr>
            <w:tcW w:w="1417" w:type="dxa"/>
          </w:tcPr>
          <w:p w:rsidR="00B430AB" w:rsidRDefault="00B430AB" w:rsidP="00FA23F6">
            <w:pPr>
              <w:jc w:val="center"/>
              <w:rPr>
                <w:b/>
                <w:sz w:val="20"/>
                <w:szCs w:val="20"/>
              </w:rPr>
            </w:pPr>
          </w:p>
          <w:p w:rsidR="00B430AB" w:rsidRDefault="00B430AB" w:rsidP="00356C56">
            <w:pPr>
              <w:rPr>
                <w:b/>
                <w:sz w:val="20"/>
                <w:szCs w:val="20"/>
              </w:rPr>
            </w:pPr>
          </w:p>
          <w:p w:rsidR="00B430AB" w:rsidRDefault="00B430AB" w:rsidP="00FA23F6">
            <w:pPr>
              <w:jc w:val="center"/>
              <w:rPr>
                <w:b/>
                <w:sz w:val="20"/>
                <w:szCs w:val="20"/>
              </w:rPr>
            </w:pPr>
          </w:p>
          <w:p w:rsidR="00B430AB" w:rsidRPr="00B02455" w:rsidRDefault="00B430AB" w:rsidP="00FA23F6">
            <w:pPr>
              <w:jc w:val="center"/>
              <w:rPr>
                <w:b/>
                <w:sz w:val="20"/>
                <w:szCs w:val="20"/>
              </w:rPr>
            </w:pPr>
            <w:r>
              <w:rPr>
                <w:b/>
                <w:sz w:val="20"/>
                <w:szCs w:val="20"/>
              </w:rPr>
              <w:t>2,238</w:t>
            </w:r>
          </w:p>
        </w:tc>
        <w:tc>
          <w:tcPr>
            <w:tcW w:w="1560" w:type="dxa"/>
          </w:tcPr>
          <w:p w:rsidR="00B430AB" w:rsidRPr="00FA23F6" w:rsidRDefault="00B430AB" w:rsidP="00E1236D">
            <w:pPr>
              <w:jc w:val="center"/>
              <w:rPr>
                <w:b/>
                <w:bCs/>
                <w:color w:val="FF0000"/>
                <w:sz w:val="20"/>
                <w:szCs w:val="20"/>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Pr="000D26B3" w:rsidRDefault="000D26B3" w:rsidP="00FA5751">
            <w:pPr>
              <w:rPr>
                <w:sz w:val="20"/>
                <w:szCs w:val="20"/>
              </w:rPr>
            </w:pPr>
            <w:r w:rsidRPr="000D26B3">
              <w:rPr>
                <w:sz w:val="20"/>
                <w:szCs w:val="20"/>
              </w:rPr>
              <w:t xml:space="preserve">  </w:t>
            </w:r>
            <w:r w:rsidR="00FA5751">
              <w:rPr>
                <w:sz w:val="20"/>
                <w:szCs w:val="20"/>
              </w:rPr>
              <w:t>5</w:t>
            </w:r>
            <w:r w:rsidRPr="000D26B3">
              <w:rPr>
                <w:sz w:val="20"/>
                <w:szCs w:val="20"/>
              </w:rPr>
              <w:t>.</w:t>
            </w:r>
          </w:p>
        </w:tc>
        <w:tc>
          <w:tcPr>
            <w:tcW w:w="3402" w:type="dxa"/>
            <w:shd w:val="clear" w:color="auto" w:fill="auto"/>
          </w:tcPr>
          <w:p w:rsidR="00B430AB" w:rsidRDefault="00B430AB" w:rsidP="00FA23F6">
            <w:pPr>
              <w:rPr>
                <w:i/>
                <w:sz w:val="20"/>
                <w:szCs w:val="20"/>
              </w:rPr>
            </w:pPr>
            <w:r w:rsidRPr="00D44D0F">
              <w:rPr>
                <w:b/>
                <w:i/>
                <w:iCs/>
                <w:sz w:val="20"/>
                <w:szCs w:val="20"/>
              </w:rPr>
              <w:t>Реконструкция ВЛ-6 кВ с монт</w:t>
            </w:r>
            <w:r w:rsidRPr="00D44D0F">
              <w:rPr>
                <w:b/>
                <w:i/>
                <w:iCs/>
                <w:sz w:val="20"/>
                <w:szCs w:val="20"/>
              </w:rPr>
              <w:t>а</w:t>
            </w:r>
            <w:r w:rsidRPr="00D44D0F">
              <w:rPr>
                <w:b/>
                <w:i/>
                <w:iCs/>
                <w:sz w:val="20"/>
                <w:szCs w:val="20"/>
              </w:rPr>
              <w:t>жом участка КЛ-6 кВ</w:t>
            </w:r>
          </w:p>
        </w:tc>
        <w:tc>
          <w:tcPr>
            <w:tcW w:w="1701" w:type="dxa"/>
            <w:shd w:val="clear" w:color="auto" w:fill="auto"/>
          </w:tcPr>
          <w:p w:rsidR="00B430AB" w:rsidRDefault="00B430AB" w:rsidP="00FA23F6">
            <w:pPr>
              <w:jc w:val="center"/>
              <w:rPr>
                <w:b/>
                <w:sz w:val="18"/>
                <w:szCs w:val="18"/>
              </w:rPr>
            </w:pPr>
          </w:p>
        </w:tc>
        <w:tc>
          <w:tcPr>
            <w:tcW w:w="1417" w:type="dxa"/>
          </w:tcPr>
          <w:p w:rsidR="00B430AB" w:rsidRPr="00B02455" w:rsidRDefault="00B430AB" w:rsidP="00FA23F6">
            <w:pPr>
              <w:jc w:val="center"/>
              <w:rPr>
                <w:b/>
                <w:sz w:val="20"/>
                <w:szCs w:val="20"/>
              </w:rPr>
            </w:pPr>
          </w:p>
        </w:tc>
        <w:tc>
          <w:tcPr>
            <w:tcW w:w="1560" w:type="dxa"/>
          </w:tcPr>
          <w:p w:rsidR="00B430AB" w:rsidRPr="00FA23F6" w:rsidRDefault="00B430AB" w:rsidP="00E1236D">
            <w:pPr>
              <w:jc w:val="center"/>
              <w:rPr>
                <w:b/>
                <w:bCs/>
                <w:color w:val="FF0000"/>
                <w:sz w:val="20"/>
                <w:szCs w:val="20"/>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FA23F6">
            <w:pPr>
              <w:rPr>
                <w:i/>
                <w:sz w:val="20"/>
                <w:szCs w:val="20"/>
              </w:rPr>
            </w:pPr>
          </w:p>
          <w:p w:rsidR="00B430AB" w:rsidRPr="00B430AB" w:rsidRDefault="000D26B3" w:rsidP="00B430AB">
            <w:pPr>
              <w:jc w:val="center"/>
              <w:rPr>
                <w:sz w:val="20"/>
                <w:szCs w:val="20"/>
              </w:rPr>
            </w:pPr>
            <w:r>
              <w:rPr>
                <w:sz w:val="20"/>
                <w:szCs w:val="20"/>
              </w:rPr>
              <w:t>5.2.</w:t>
            </w:r>
          </w:p>
        </w:tc>
        <w:tc>
          <w:tcPr>
            <w:tcW w:w="3402" w:type="dxa"/>
            <w:shd w:val="clear" w:color="auto" w:fill="auto"/>
          </w:tcPr>
          <w:p w:rsidR="00B430AB" w:rsidRPr="00FA23F6" w:rsidRDefault="00B430AB" w:rsidP="00356C56">
            <w:pPr>
              <w:rPr>
                <w:i/>
                <w:sz w:val="20"/>
                <w:szCs w:val="20"/>
              </w:rPr>
            </w:pPr>
            <w:r>
              <w:rPr>
                <w:i/>
                <w:sz w:val="20"/>
                <w:szCs w:val="20"/>
              </w:rPr>
              <w:t>Ф-14 п/ст. «Кожзавод»-ТП-360 с монтажом участка КЛ-6кВ в г.Уссурийске</w:t>
            </w:r>
          </w:p>
        </w:tc>
        <w:tc>
          <w:tcPr>
            <w:tcW w:w="1701" w:type="dxa"/>
            <w:shd w:val="clear" w:color="auto" w:fill="auto"/>
          </w:tcPr>
          <w:p w:rsidR="00B430AB" w:rsidRDefault="00B430AB" w:rsidP="00356C56">
            <w:pPr>
              <w:jc w:val="center"/>
              <w:rPr>
                <w:b/>
                <w:sz w:val="18"/>
                <w:szCs w:val="18"/>
              </w:rPr>
            </w:pPr>
          </w:p>
          <w:p w:rsidR="00B430AB" w:rsidRPr="00911874" w:rsidRDefault="00B430AB" w:rsidP="00356C56">
            <w:pPr>
              <w:jc w:val="center"/>
              <w:rPr>
                <w:b/>
                <w:sz w:val="18"/>
                <w:szCs w:val="18"/>
              </w:rPr>
            </w:pPr>
            <w:r>
              <w:rPr>
                <w:b/>
                <w:sz w:val="18"/>
                <w:szCs w:val="18"/>
              </w:rPr>
              <w:t>2,708</w:t>
            </w:r>
          </w:p>
        </w:tc>
        <w:tc>
          <w:tcPr>
            <w:tcW w:w="1417" w:type="dxa"/>
          </w:tcPr>
          <w:p w:rsidR="00B430AB" w:rsidRPr="00B02455" w:rsidRDefault="00B430AB" w:rsidP="00356C56">
            <w:pPr>
              <w:jc w:val="center"/>
              <w:rPr>
                <w:b/>
                <w:sz w:val="20"/>
                <w:szCs w:val="20"/>
              </w:rPr>
            </w:pPr>
          </w:p>
          <w:p w:rsidR="00B430AB" w:rsidRPr="00B02455" w:rsidRDefault="00B430AB" w:rsidP="00356C56">
            <w:pPr>
              <w:jc w:val="center"/>
              <w:rPr>
                <w:b/>
                <w:sz w:val="20"/>
                <w:szCs w:val="20"/>
              </w:rPr>
            </w:pPr>
            <w:r w:rsidRPr="00B02455">
              <w:rPr>
                <w:b/>
                <w:sz w:val="20"/>
                <w:szCs w:val="20"/>
              </w:rPr>
              <w:t>2,708</w:t>
            </w:r>
          </w:p>
        </w:tc>
        <w:tc>
          <w:tcPr>
            <w:tcW w:w="1560" w:type="dxa"/>
          </w:tcPr>
          <w:p w:rsidR="00B430AB" w:rsidRPr="00FA23F6" w:rsidRDefault="00B430AB" w:rsidP="00E1236D">
            <w:pPr>
              <w:jc w:val="center"/>
              <w:rPr>
                <w:b/>
                <w:bCs/>
                <w:color w:val="FF0000"/>
                <w:sz w:val="20"/>
                <w:szCs w:val="20"/>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Pr="00B430AB" w:rsidRDefault="00ED0297" w:rsidP="00B430AB">
            <w:pPr>
              <w:jc w:val="center"/>
              <w:rPr>
                <w:sz w:val="20"/>
                <w:szCs w:val="20"/>
              </w:rPr>
            </w:pPr>
            <w:r>
              <w:rPr>
                <w:sz w:val="20"/>
                <w:szCs w:val="20"/>
              </w:rPr>
              <w:t>5.3.</w:t>
            </w:r>
          </w:p>
        </w:tc>
        <w:tc>
          <w:tcPr>
            <w:tcW w:w="3402" w:type="dxa"/>
            <w:shd w:val="clear" w:color="auto" w:fill="auto"/>
          </w:tcPr>
          <w:p w:rsidR="00B430AB" w:rsidRPr="00FA23F6" w:rsidRDefault="00B430AB" w:rsidP="00356C56">
            <w:pPr>
              <w:rPr>
                <w:i/>
                <w:sz w:val="20"/>
                <w:szCs w:val="20"/>
              </w:rPr>
            </w:pPr>
            <w:r>
              <w:rPr>
                <w:i/>
                <w:sz w:val="20"/>
                <w:szCs w:val="20"/>
              </w:rPr>
              <w:t>Ф-18 п/ст. «Кожзавод» в г.Уссурийске</w:t>
            </w:r>
          </w:p>
        </w:tc>
        <w:tc>
          <w:tcPr>
            <w:tcW w:w="1701" w:type="dxa"/>
            <w:shd w:val="clear" w:color="auto" w:fill="auto"/>
          </w:tcPr>
          <w:p w:rsidR="00B430AB" w:rsidRPr="00911874" w:rsidRDefault="00B430AB" w:rsidP="00356C56">
            <w:pPr>
              <w:jc w:val="center"/>
              <w:rPr>
                <w:b/>
                <w:sz w:val="18"/>
                <w:szCs w:val="18"/>
              </w:rPr>
            </w:pPr>
            <w:r>
              <w:rPr>
                <w:b/>
                <w:sz w:val="18"/>
                <w:szCs w:val="18"/>
              </w:rPr>
              <w:t>4,855</w:t>
            </w:r>
          </w:p>
        </w:tc>
        <w:tc>
          <w:tcPr>
            <w:tcW w:w="1417" w:type="dxa"/>
          </w:tcPr>
          <w:p w:rsidR="00B430AB" w:rsidRPr="00B02455" w:rsidRDefault="00B430AB" w:rsidP="00356C56">
            <w:pPr>
              <w:jc w:val="center"/>
              <w:rPr>
                <w:b/>
                <w:sz w:val="20"/>
                <w:szCs w:val="20"/>
              </w:rPr>
            </w:pPr>
            <w:r w:rsidRPr="00B02455">
              <w:rPr>
                <w:b/>
                <w:sz w:val="20"/>
                <w:szCs w:val="20"/>
              </w:rPr>
              <w:t>4,85</w:t>
            </w:r>
            <w:r>
              <w:rPr>
                <w:b/>
                <w:sz w:val="20"/>
                <w:szCs w:val="20"/>
              </w:rPr>
              <w:t>5</w:t>
            </w:r>
          </w:p>
        </w:tc>
        <w:tc>
          <w:tcPr>
            <w:tcW w:w="1560" w:type="dxa"/>
          </w:tcPr>
          <w:p w:rsidR="00B430AB" w:rsidRPr="00FA23F6" w:rsidRDefault="00B430AB" w:rsidP="00E1236D">
            <w:pPr>
              <w:jc w:val="center"/>
              <w:rPr>
                <w:b/>
                <w:bCs/>
                <w:color w:val="FF0000"/>
                <w:sz w:val="20"/>
                <w:szCs w:val="20"/>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FA23F6">
            <w:pPr>
              <w:rPr>
                <w:i/>
                <w:sz w:val="20"/>
                <w:szCs w:val="20"/>
              </w:rPr>
            </w:pPr>
          </w:p>
          <w:p w:rsidR="00B430AB" w:rsidRPr="00B430AB" w:rsidRDefault="00ED0297" w:rsidP="00B430AB">
            <w:pPr>
              <w:jc w:val="center"/>
              <w:rPr>
                <w:sz w:val="20"/>
                <w:szCs w:val="20"/>
              </w:rPr>
            </w:pPr>
            <w:r>
              <w:rPr>
                <w:sz w:val="20"/>
                <w:szCs w:val="20"/>
              </w:rPr>
              <w:t>5.8.</w:t>
            </w:r>
          </w:p>
        </w:tc>
        <w:tc>
          <w:tcPr>
            <w:tcW w:w="3402" w:type="dxa"/>
            <w:shd w:val="clear" w:color="auto" w:fill="auto"/>
          </w:tcPr>
          <w:p w:rsidR="00B430AB" w:rsidRPr="00FA23F6" w:rsidRDefault="00B430AB" w:rsidP="00356C56">
            <w:pPr>
              <w:rPr>
                <w:i/>
                <w:sz w:val="20"/>
                <w:szCs w:val="20"/>
              </w:rPr>
            </w:pPr>
            <w:r>
              <w:rPr>
                <w:i/>
                <w:sz w:val="20"/>
                <w:szCs w:val="20"/>
              </w:rPr>
              <w:t>ТП-63-ТП-61 с отпайкой на ТП-109 с монтажом участка КЛ-6кВ в г.Уссурийске</w:t>
            </w:r>
          </w:p>
        </w:tc>
        <w:tc>
          <w:tcPr>
            <w:tcW w:w="1701" w:type="dxa"/>
            <w:shd w:val="clear" w:color="auto" w:fill="auto"/>
          </w:tcPr>
          <w:p w:rsidR="00B430AB" w:rsidRDefault="00B430AB" w:rsidP="00356C56">
            <w:pPr>
              <w:jc w:val="center"/>
              <w:rPr>
                <w:b/>
                <w:sz w:val="18"/>
                <w:szCs w:val="18"/>
              </w:rPr>
            </w:pPr>
          </w:p>
          <w:p w:rsidR="00B430AB" w:rsidRPr="00911874" w:rsidRDefault="00B430AB" w:rsidP="00356C56">
            <w:pPr>
              <w:jc w:val="center"/>
              <w:rPr>
                <w:b/>
                <w:sz w:val="18"/>
                <w:szCs w:val="18"/>
              </w:rPr>
            </w:pPr>
            <w:r>
              <w:rPr>
                <w:b/>
                <w:sz w:val="18"/>
                <w:szCs w:val="18"/>
              </w:rPr>
              <w:t>2,713</w:t>
            </w:r>
          </w:p>
        </w:tc>
        <w:tc>
          <w:tcPr>
            <w:tcW w:w="1417" w:type="dxa"/>
          </w:tcPr>
          <w:p w:rsidR="00B430AB" w:rsidRPr="00B02455" w:rsidRDefault="00B430AB" w:rsidP="00356C56">
            <w:pPr>
              <w:jc w:val="center"/>
              <w:rPr>
                <w:b/>
                <w:sz w:val="20"/>
                <w:szCs w:val="20"/>
              </w:rPr>
            </w:pPr>
          </w:p>
          <w:p w:rsidR="00B430AB" w:rsidRPr="00B02455" w:rsidRDefault="00B430AB" w:rsidP="00356C56">
            <w:pPr>
              <w:jc w:val="center"/>
              <w:rPr>
                <w:b/>
                <w:sz w:val="20"/>
                <w:szCs w:val="20"/>
              </w:rPr>
            </w:pPr>
            <w:r w:rsidRPr="00B02455">
              <w:rPr>
                <w:b/>
                <w:sz w:val="20"/>
                <w:szCs w:val="20"/>
              </w:rPr>
              <w:t>2,71</w:t>
            </w:r>
            <w:r>
              <w:rPr>
                <w:b/>
                <w:sz w:val="20"/>
                <w:szCs w:val="20"/>
              </w:rPr>
              <w:t>3</w:t>
            </w:r>
          </w:p>
        </w:tc>
        <w:tc>
          <w:tcPr>
            <w:tcW w:w="1560" w:type="dxa"/>
          </w:tcPr>
          <w:p w:rsidR="00B430AB" w:rsidRPr="00FA23F6" w:rsidRDefault="00B430AB" w:rsidP="00E1236D">
            <w:pPr>
              <w:jc w:val="center"/>
              <w:rPr>
                <w:b/>
                <w:bCs/>
                <w:color w:val="FF0000"/>
                <w:sz w:val="20"/>
                <w:szCs w:val="20"/>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FA23F6">
            <w:pPr>
              <w:rPr>
                <w:i/>
                <w:sz w:val="20"/>
                <w:szCs w:val="20"/>
              </w:rPr>
            </w:pPr>
          </w:p>
          <w:p w:rsidR="00B430AB" w:rsidRPr="00B430AB" w:rsidRDefault="00ED0297" w:rsidP="00B430AB">
            <w:pPr>
              <w:jc w:val="center"/>
              <w:rPr>
                <w:sz w:val="20"/>
                <w:szCs w:val="20"/>
              </w:rPr>
            </w:pPr>
            <w:r>
              <w:rPr>
                <w:sz w:val="20"/>
                <w:szCs w:val="20"/>
              </w:rPr>
              <w:t>5.9.</w:t>
            </w:r>
          </w:p>
        </w:tc>
        <w:tc>
          <w:tcPr>
            <w:tcW w:w="3402" w:type="dxa"/>
            <w:shd w:val="clear" w:color="auto" w:fill="auto"/>
          </w:tcPr>
          <w:p w:rsidR="00B430AB" w:rsidRDefault="00B430AB" w:rsidP="00FA23F6">
            <w:pPr>
              <w:rPr>
                <w:i/>
                <w:sz w:val="20"/>
                <w:szCs w:val="20"/>
              </w:rPr>
            </w:pPr>
            <w:r>
              <w:rPr>
                <w:i/>
                <w:sz w:val="20"/>
                <w:szCs w:val="20"/>
              </w:rPr>
              <w:t>Ф-1 п/ст. «Известковая»-ТП-748 с отпайкой на ТП-733 с монтажом участка КЛ-6кВ в г.Уссурийске</w:t>
            </w:r>
          </w:p>
        </w:tc>
        <w:tc>
          <w:tcPr>
            <w:tcW w:w="1701" w:type="dxa"/>
            <w:shd w:val="clear" w:color="auto" w:fill="auto"/>
          </w:tcPr>
          <w:p w:rsidR="00B430AB" w:rsidRDefault="00B430AB" w:rsidP="00356C56">
            <w:pPr>
              <w:jc w:val="center"/>
              <w:rPr>
                <w:b/>
                <w:sz w:val="18"/>
                <w:szCs w:val="18"/>
              </w:rPr>
            </w:pPr>
          </w:p>
          <w:p w:rsidR="00B430AB" w:rsidRPr="00911874" w:rsidRDefault="00B430AB" w:rsidP="00B430AB">
            <w:pPr>
              <w:jc w:val="center"/>
              <w:rPr>
                <w:b/>
                <w:sz w:val="18"/>
                <w:szCs w:val="18"/>
              </w:rPr>
            </w:pPr>
            <w:r>
              <w:rPr>
                <w:b/>
                <w:sz w:val="18"/>
                <w:szCs w:val="18"/>
              </w:rPr>
              <w:t>5,031</w:t>
            </w:r>
          </w:p>
        </w:tc>
        <w:tc>
          <w:tcPr>
            <w:tcW w:w="1417" w:type="dxa"/>
          </w:tcPr>
          <w:p w:rsidR="00B430AB" w:rsidRPr="00B02455" w:rsidRDefault="00B430AB" w:rsidP="00356C56">
            <w:pPr>
              <w:jc w:val="center"/>
              <w:rPr>
                <w:b/>
                <w:sz w:val="20"/>
                <w:szCs w:val="20"/>
              </w:rPr>
            </w:pPr>
          </w:p>
          <w:p w:rsidR="00B430AB" w:rsidRPr="00B02455" w:rsidRDefault="00B430AB" w:rsidP="00B430AB">
            <w:pPr>
              <w:jc w:val="center"/>
              <w:rPr>
                <w:b/>
                <w:sz w:val="20"/>
                <w:szCs w:val="20"/>
              </w:rPr>
            </w:pPr>
            <w:r w:rsidRPr="00B02455">
              <w:rPr>
                <w:b/>
                <w:sz w:val="20"/>
                <w:szCs w:val="20"/>
              </w:rPr>
              <w:t>5,03</w:t>
            </w:r>
            <w:r>
              <w:rPr>
                <w:b/>
                <w:sz w:val="20"/>
                <w:szCs w:val="20"/>
              </w:rPr>
              <w:t>1</w:t>
            </w:r>
          </w:p>
        </w:tc>
        <w:tc>
          <w:tcPr>
            <w:tcW w:w="1560" w:type="dxa"/>
          </w:tcPr>
          <w:p w:rsidR="00B430AB" w:rsidRPr="00FA23F6" w:rsidRDefault="00B430AB" w:rsidP="00E1236D">
            <w:pPr>
              <w:jc w:val="center"/>
              <w:rPr>
                <w:b/>
                <w:bCs/>
                <w:color w:val="FF0000"/>
                <w:sz w:val="20"/>
                <w:szCs w:val="20"/>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Pr="00ED0297" w:rsidRDefault="00ED0297" w:rsidP="00ED0297">
            <w:pPr>
              <w:rPr>
                <w:sz w:val="20"/>
                <w:szCs w:val="20"/>
              </w:rPr>
            </w:pPr>
            <w:r>
              <w:rPr>
                <w:i/>
                <w:sz w:val="20"/>
                <w:szCs w:val="20"/>
              </w:rPr>
              <w:t xml:space="preserve">  </w:t>
            </w:r>
            <w:r>
              <w:rPr>
                <w:sz w:val="20"/>
                <w:szCs w:val="20"/>
              </w:rPr>
              <w:t>7</w:t>
            </w:r>
            <w:r w:rsidRPr="00ED0297">
              <w:rPr>
                <w:sz w:val="20"/>
                <w:szCs w:val="20"/>
              </w:rPr>
              <w:t>.</w:t>
            </w:r>
          </w:p>
        </w:tc>
        <w:tc>
          <w:tcPr>
            <w:tcW w:w="3402" w:type="dxa"/>
            <w:shd w:val="clear" w:color="auto" w:fill="auto"/>
          </w:tcPr>
          <w:p w:rsidR="00B430AB" w:rsidRDefault="00B430AB" w:rsidP="00B430AB">
            <w:pPr>
              <w:rPr>
                <w:b/>
                <w:bCs/>
                <w:i/>
                <w:iCs/>
                <w:sz w:val="22"/>
                <w:szCs w:val="22"/>
              </w:rPr>
            </w:pPr>
            <w:r>
              <w:rPr>
                <w:b/>
                <w:bCs/>
                <w:i/>
                <w:iCs/>
                <w:sz w:val="22"/>
                <w:szCs w:val="22"/>
              </w:rPr>
              <w:t>Реконструкция ВЛ-0,4 кВ</w:t>
            </w:r>
          </w:p>
          <w:p w:rsidR="00B430AB" w:rsidRDefault="00B430AB" w:rsidP="00FA23F6">
            <w:pPr>
              <w:rPr>
                <w:i/>
                <w:sz w:val="20"/>
                <w:szCs w:val="20"/>
              </w:rPr>
            </w:pPr>
          </w:p>
        </w:tc>
        <w:tc>
          <w:tcPr>
            <w:tcW w:w="1701" w:type="dxa"/>
            <w:shd w:val="clear" w:color="auto" w:fill="auto"/>
          </w:tcPr>
          <w:p w:rsidR="00B430AB" w:rsidRDefault="00B430AB" w:rsidP="00FA23F6">
            <w:pPr>
              <w:jc w:val="center"/>
              <w:rPr>
                <w:b/>
                <w:sz w:val="18"/>
                <w:szCs w:val="18"/>
              </w:rPr>
            </w:pPr>
          </w:p>
        </w:tc>
        <w:tc>
          <w:tcPr>
            <w:tcW w:w="1417" w:type="dxa"/>
          </w:tcPr>
          <w:p w:rsidR="00B430AB" w:rsidRPr="00B02455" w:rsidRDefault="00B430AB" w:rsidP="00FA23F6">
            <w:pPr>
              <w:jc w:val="center"/>
              <w:rPr>
                <w:b/>
                <w:sz w:val="20"/>
                <w:szCs w:val="20"/>
              </w:rPr>
            </w:pPr>
          </w:p>
        </w:tc>
        <w:tc>
          <w:tcPr>
            <w:tcW w:w="1560" w:type="dxa"/>
          </w:tcPr>
          <w:p w:rsidR="00B430AB" w:rsidRPr="00FA23F6" w:rsidRDefault="00B430AB" w:rsidP="00E1236D">
            <w:pPr>
              <w:jc w:val="center"/>
              <w:rPr>
                <w:b/>
                <w:bCs/>
                <w:color w:val="FF0000"/>
                <w:sz w:val="20"/>
                <w:szCs w:val="20"/>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Default="00B430AB" w:rsidP="00FA23F6">
            <w:pPr>
              <w:rPr>
                <w:b/>
                <w:i/>
                <w:sz w:val="20"/>
                <w:szCs w:val="20"/>
              </w:rPr>
            </w:pPr>
          </w:p>
          <w:p w:rsidR="00B430AB" w:rsidRPr="00B430AB" w:rsidRDefault="00ED0297" w:rsidP="00B430AB">
            <w:pPr>
              <w:jc w:val="center"/>
              <w:rPr>
                <w:sz w:val="20"/>
                <w:szCs w:val="20"/>
              </w:rPr>
            </w:pPr>
            <w:r>
              <w:rPr>
                <w:sz w:val="20"/>
                <w:szCs w:val="20"/>
              </w:rPr>
              <w:t>7.10</w:t>
            </w:r>
          </w:p>
        </w:tc>
        <w:tc>
          <w:tcPr>
            <w:tcW w:w="3402" w:type="dxa"/>
            <w:shd w:val="clear" w:color="auto" w:fill="auto"/>
          </w:tcPr>
          <w:p w:rsidR="00B430AB" w:rsidRPr="00FA23F6" w:rsidRDefault="00B430AB" w:rsidP="007D3DDF">
            <w:pPr>
              <w:rPr>
                <w:i/>
                <w:sz w:val="20"/>
                <w:szCs w:val="20"/>
              </w:rPr>
            </w:pPr>
            <w:r>
              <w:rPr>
                <w:i/>
                <w:sz w:val="20"/>
                <w:szCs w:val="20"/>
              </w:rPr>
              <w:t>ул.Пролетарская,ул.Краснознамен-ная, ул.Волочаевская в г.Уссурийске</w:t>
            </w:r>
          </w:p>
        </w:tc>
        <w:tc>
          <w:tcPr>
            <w:tcW w:w="1701" w:type="dxa"/>
            <w:shd w:val="clear" w:color="auto" w:fill="auto"/>
          </w:tcPr>
          <w:p w:rsidR="00B430AB" w:rsidRDefault="00B430AB" w:rsidP="007D3DDF">
            <w:pPr>
              <w:jc w:val="center"/>
              <w:rPr>
                <w:b/>
                <w:sz w:val="18"/>
                <w:szCs w:val="18"/>
              </w:rPr>
            </w:pPr>
          </w:p>
          <w:p w:rsidR="00B430AB" w:rsidRPr="00911874" w:rsidRDefault="00B430AB" w:rsidP="00B430AB">
            <w:pPr>
              <w:jc w:val="center"/>
              <w:rPr>
                <w:b/>
                <w:sz w:val="18"/>
                <w:szCs w:val="18"/>
              </w:rPr>
            </w:pPr>
            <w:r>
              <w:rPr>
                <w:b/>
                <w:sz w:val="18"/>
                <w:szCs w:val="18"/>
              </w:rPr>
              <w:t>0,748</w:t>
            </w:r>
          </w:p>
        </w:tc>
        <w:tc>
          <w:tcPr>
            <w:tcW w:w="1417" w:type="dxa"/>
          </w:tcPr>
          <w:p w:rsidR="00B430AB" w:rsidRPr="00B02455" w:rsidRDefault="00B430AB" w:rsidP="007D3DDF">
            <w:pPr>
              <w:jc w:val="center"/>
              <w:rPr>
                <w:b/>
                <w:sz w:val="20"/>
                <w:szCs w:val="20"/>
              </w:rPr>
            </w:pPr>
          </w:p>
          <w:p w:rsidR="00B430AB" w:rsidRPr="00B02455" w:rsidRDefault="00B430AB" w:rsidP="00B430AB">
            <w:pPr>
              <w:jc w:val="center"/>
              <w:rPr>
                <w:b/>
                <w:sz w:val="20"/>
                <w:szCs w:val="20"/>
              </w:rPr>
            </w:pPr>
            <w:r w:rsidRPr="00B02455">
              <w:rPr>
                <w:b/>
                <w:sz w:val="20"/>
                <w:szCs w:val="20"/>
              </w:rPr>
              <w:t>0,74</w:t>
            </w:r>
            <w:r>
              <w:rPr>
                <w:b/>
                <w:sz w:val="20"/>
                <w:szCs w:val="20"/>
              </w:rPr>
              <w:t>8</w:t>
            </w:r>
          </w:p>
        </w:tc>
        <w:tc>
          <w:tcPr>
            <w:tcW w:w="1560" w:type="dxa"/>
          </w:tcPr>
          <w:p w:rsidR="00B430AB" w:rsidRPr="00FA23F6" w:rsidRDefault="00B430AB" w:rsidP="00E1236D">
            <w:pPr>
              <w:jc w:val="center"/>
              <w:rPr>
                <w:b/>
                <w:bCs/>
                <w:color w:val="FF0000"/>
                <w:sz w:val="20"/>
                <w:szCs w:val="20"/>
              </w:rPr>
            </w:pPr>
          </w:p>
        </w:tc>
      </w:tr>
      <w:tr w:rsidR="00B430AB" w:rsidRPr="00AA13BC" w:rsidTr="00B430AB">
        <w:trPr>
          <w:trHeight w:val="170"/>
        </w:trPr>
        <w:tc>
          <w:tcPr>
            <w:tcW w:w="562" w:type="dxa"/>
            <w:vMerge/>
            <w:shd w:val="clear" w:color="auto" w:fill="auto"/>
            <w:vAlign w:val="center"/>
          </w:tcPr>
          <w:p w:rsidR="00B430AB" w:rsidRPr="00AA13BC" w:rsidRDefault="00B430AB" w:rsidP="00B011A3">
            <w:pPr>
              <w:rPr>
                <w:b/>
                <w:bCs/>
                <w:i/>
                <w:iCs/>
                <w:sz w:val="22"/>
                <w:szCs w:val="22"/>
              </w:rPr>
            </w:pPr>
          </w:p>
        </w:tc>
        <w:tc>
          <w:tcPr>
            <w:tcW w:w="572" w:type="dxa"/>
            <w:shd w:val="clear" w:color="auto" w:fill="auto"/>
          </w:tcPr>
          <w:p w:rsidR="00B430AB" w:rsidRPr="00B430AB" w:rsidRDefault="00B430AB" w:rsidP="00FA23F6">
            <w:pPr>
              <w:rPr>
                <w:b/>
              </w:rPr>
            </w:pPr>
          </w:p>
        </w:tc>
        <w:tc>
          <w:tcPr>
            <w:tcW w:w="3402" w:type="dxa"/>
            <w:shd w:val="clear" w:color="auto" w:fill="auto"/>
          </w:tcPr>
          <w:p w:rsidR="00B430AB" w:rsidRPr="00FA3B4B" w:rsidRDefault="00B430AB" w:rsidP="00B430AB">
            <w:pPr>
              <w:jc w:val="right"/>
              <w:rPr>
                <w:b/>
                <w:sz w:val="22"/>
                <w:szCs w:val="22"/>
              </w:rPr>
            </w:pPr>
            <w:r w:rsidRPr="00FA3B4B">
              <w:rPr>
                <w:b/>
                <w:sz w:val="22"/>
                <w:szCs w:val="22"/>
              </w:rPr>
              <w:t>Итого на 2019 год</w:t>
            </w:r>
          </w:p>
        </w:tc>
        <w:tc>
          <w:tcPr>
            <w:tcW w:w="1701" w:type="dxa"/>
            <w:shd w:val="clear" w:color="auto" w:fill="auto"/>
          </w:tcPr>
          <w:p w:rsidR="00B430AB" w:rsidRPr="0069263E" w:rsidRDefault="00B430AB" w:rsidP="00B430AB">
            <w:pPr>
              <w:jc w:val="center"/>
              <w:rPr>
                <w:b/>
                <w:sz w:val="22"/>
                <w:szCs w:val="22"/>
              </w:rPr>
            </w:pPr>
            <w:r w:rsidRPr="0069263E">
              <w:rPr>
                <w:b/>
                <w:sz w:val="22"/>
                <w:szCs w:val="22"/>
              </w:rPr>
              <w:t>24, 89</w:t>
            </w:r>
            <w:r>
              <w:rPr>
                <w:b/>
                <w:sz w:val="22"/>
                <w:szCs w:val="22"/>
              </w:rPr>
              <w:t>7</w:t>
            </w:r>
          </w:p>
        </w:tc>
        <w:tc>
          <w:tcPr>
            <w:tcW w:w="1417" w:type="dxa"/>
          </w:tcPr>
          <w:p w:rsidR="00B430AB" w:rsidRPr="0069263E" w:rsidRDefault="00B430AB" w:rsidP="00B430AB">
            <w:pPr>
              <w:jc w:val="center"/>
              <w:rPr>
                <w:b/>
                <w:sz w:val="22"/>
                <w:szCs w:val="22"/>
              </w:rPr>
            </w:pPr>
            <w:r w:rsidRPr="0069263E">
              <w:rPr>
                <w:b/>
                <w:sz w:val="22"/>
                <w:szCs w:val="22"/>
              </w:rPr>
              <w:t>24, 89</w:t>
            </w:r>
            <w:r>
              <w:rPr>
                <w:b/>
                <w:sz w:val="22"/>
                <w:szCs w:val="22"/>
              </w:rPr>
              <w:t>7</w:t>
            </w:r>
          </w:p>
        </w:tc>
        <w:tc>
          <w:tcPr>
            <w:tcW w:w="1560" w:type="dxa"/>
          </w:tcPr>
          <w:p w:rsidR="00B430AB" w:rsidRPr="00FA23F6" w:rsidRDefault="00B430AB" w:rsidP="00FA23F6">
            <w:pPr>
              <w:jc w:val="center"/>
              <w:rPr>
                <w:i/>
                <w:sz w:val="20"/>
                <w:szCs w:val="20"/>
              </w:rPr>
            </w:pPr>
          </w:p>
        </w:tc>
      </w:tr>
    </w:tbl>
    <w:p w:rsidR="00DE107C" w:rsidRPr="009128AB" w:rsidRDefault="00CD73BD" w:rsidP="00A40CC6">
      <w:pPr>
        <w:jc w:val="both"/>
        <w:rPr>
          <w:i/>
          <w:sz w:val="22"/>
          <w:szCs w:val="22"/>
        </w:rPr>
      </w:pPr>
      <w:r w:rsidRPr="009128AB">
        <w:rPr>
          <w:i/>
          <w:sz w:val="22"/>
          <w:szCs w:val="22"/>
        </w:rPr>
        <w:t>Примечание: объём финансирования рассчитан</w:t>
      </w:r>
      <w:r w:rsidR="00A40CC6" w:rsidRPr="009128AB">
        <w:rPr>
          <w:i/>
          <w:sz w:val="22"/>
          <w:szCs w:val="22"/>
        </w:rPr>
        <w:t xml:space="preserve"> в ценах </w:t>
      </w:r>
      <w:r w:rsidR="009C566B" w:rsidRPr="009128AB">
        <w:rPr>
          <w:i/>
          <w:sz w:val="22"/>
          <w:szCs w:val="22"/>
        </w:rPr>
        <w:t>1 кв.</w:t>
      </w:r>
      <w:r w:rsidR="00BE780D" w:rsidRPr="009128AB">
        <w:rPr>
          <w:i/>
          <w:sz w:val="22"/>
          <w:szCs w:val="22"/>
        </w:rPr>
        <w:t>2014</w:t>
      </w:r>
      <w:r w:rsidR="00FB2B15" w:rsidRPr="009128AB">
        <w:rPr>
          <w:i/>
          <w:sz w:val="22"/>
          <w:szCs w:val="22"/>
        </w:rPr>
        <w:t xml:space="preserve"> года</w:t>
      </w:r>
      <w:r w:rsidR="002A3D85" w:rsidRPr="009128AB">
        <w:rPr>
          <w:i/>
          <w:sz w:val="22"/>
          <w:szCs w:val="22"/>
        </w:rPr>
        <w:t xml:space="preserve"> (базисная стоимо</w:t>
      </w:r>
      <w:r w:rsidR="0028027C" w:rsidRPr="009128AB">
        <w:rPr>
          <w:i/>
          <w:sz w:val="22"/>
          <w:szCs w:val="22"/>
        </w:rPr>
        <w:t>сть), с уч</w:t>
      </w:r>
      <w:r w:rsidR="0028027C" w:rsidRPr="009128AB">
        <w:rPr>
          <w:i/>
          <w:sz w:val="22"/>
          <w:szCs w:val="22"/>
        </w:rPr>
        <w:t>е</w:t>
      </w:r>
      <w:r w:rsidR="0028027C" w:rsidRPr="009128AB">
        <w:rPr>
          <w:i/>
          <w:sz w:val="22"/>
          <w:szCs w:val="22"/>
        </w:rPr>
        <w:t>том ИПЦ</w:t>
      </w:r>
      <w:r w:rsidR="002A3D85" w:rsidRPr="009128AB">
        <w:rPr>
          <w:i/>
          <w:sz w:val="22"/>
          <w:szCs w:val="22"/>
        </w:rPr>
        <w:t xml:space="preserve"> по годам: 2015г.-4,7%, 2016г.-4,7%, 2017г.-4,8%, 2018г.-4,7%, 2019г.-4,4%. </w:t>
      </w:r>
    </w:p>
    <w:p w:rsidR="008819CC" w:rsidRPr="009128AB" w:rsidRDefault="008819CC" w:rsidP="00DE38FD">
      <w:pPr>
        <w:ind w:firstLine="480"/>
        <w:jc w:val="both"/>
        <w:rPr>
          <w:i/>
          <w:sz w:val="22"/>
          <w:szCs w:val="22"/>
        </w:rPr>
      </w:pPr>
    </w:p>
    <w:p w:rsidR="00FB2B15" w:rsidRPr="00AA13BC" w:rsidRDefault="00FB2B15" w:rsidP="00DE38FD">
      <w:pPr>
        <w:ind w:firstLine="480"/>
        <w:jc w:val="both"/>
        <w:rPr>
          <w:b/>
          <w:i/>
        </w:rPr>
      </w:pPr>
    </w:p>
    <w:p w:rsidR="00FC044E" w:rsidRPr="00AA13BC" w:rsidRDefault="003E0CB6" w:rsidP="00AD1B9B">
      <w:pPr>
        <w:spacing w:line="276" w:lineRule="auto"/>
        <w:ind w:firstLine="480"/>
        <w:jc w:val="both"/>
        <w:rPr>
          <w:sz w:val="10"/>
          <w:szCs w:val="10"/>
        </w:rPr>
      </w:pPr>
      <w:r>
        <w:t xml:space="preserve">Итого </w:t>
      </w:r>
      <w:r w:rsidRPr="00151B74">
        <w:t xml:space="preserve">за </w:t>
      </w:r>
      <w:r w:rsidRPr="00FF1251">
        <w:t>пять лет</w:t>
      </w:r>
      <w:r w:rsidR="00A54E89" w:rsidRPr="00FF1251">
        <w:t xml:space="preserve"> </w:t>
      </w:r>
      <w:r w:rsidR="00FB2B15" w:rsidRPr="00FF1251">
        <w:t xml:space="preserve">на мероприятия </w:t>
      </w:r>
      <w:r w:rsidR="00422BB4" w:rsidRPr="00FF1251">
        <w:t xml:space="preserve">инвестиционной программы </w:t>
      </w:r>
      <w:r w:rsidR="00FB2B15" w:rsidRPr="00FF1251">
        <w:t xml:space="preserve">по </w:t>
      </w:r>
      <w:r w:rsidR="0095305B" w:rsidRPr="00FF1251">
        <w:t>строительству, моде</w:t>
      </w:r>
      <w:r w:rsidR="0095305B" w:rsidRPr="00FF1251">
        <w:t>р</w:t>
      </w:r>
      <w:r w:rsidR="0095305B" w:rsidRPr="00FF1251">
        <w:t xml:space="preserve">низации и </w:t>
      </w:r>
      <w:r w:rsidR="00FB2B15" w:rsidRPr="00FF1251">
        <w:t xml:space="preserve">техническому перевооружению </w:t>
      </w:r>
      <w:r w:rsidR="00CD73BD" w:rsidRPr="00FF1251">
        <w:t xml:space="preserve">электрических сетей </w:t>
      </w:r>
      <w:r w:rsidR="00FB2B15" w:rsidRPr="00FF1251">
        <w:t>планируется израсходо</w:t>
      </w:r>
      <w:r w:rsidR="00F16E57" w:rsidRPr="00FF1251">
        <w:t xml:space="preserve">вать </w:t>
      </w:r>
      <w:r w:rsidR="00A54E89" w:rsidRPr="00FF1251">
        <w:rPr>
          <w:b/>
        </w:rPr>
        <w:t xml:space="preserve">114,611 </w:t>
      </w:r>
      <w:r w:rsidR="00A54E89" w:rsidRPr="00FF1251">
        <w:t xml:space="preserve"> </w:t>
      </w:r>
      <w:r w:rsidR="00FB2B15" w:rsidRPr="00FF1251">
        <w:t>млн. рублей</w:t>
      </w:r>
      <w:r w:rsidR="00FB2B15" w:rsidRPr="00AA13BC">
        <w:t xml:space="preserve"> </w:t>
      </w:r>
    </w:p>
    <w:p w:rsidR="00FC044E" w:rsidRPr="00AA13BC" w:rsidRDefault="00FC044E" w:rsidP="00DE38FD">
      <w:pPr>
        <w:ind w:firstLine="480"/>
        <w:jc w:val="both"/>
      </w:pPr>
    </w:p>
    <w:p w:rsidR="001D747C" w:rsidRPr="00AA13BC" w:rsidRDefault="001D747C" w:rsidP="00122623">
      <w:pPr>
        <w:pStyle w:val="-2"/>
        <w:tabs>
          <w:tab w:val="clear" w:pos="1134"/>
          <w:tab w:val="left" w:pos="720"/>
        </w:tabs>
        <w:ind w:left="720"/>
        <w:jc w:val="center"/>
        <w:rPr>
          <w:caps w:val="0"/>
          <w:smallCaps/>
        </w:rPr>
      </w:pPr>
      <w:r w:rsidRPr="00AA13BC">
        <w:rPr>
          <w:caps w:val="0"/>
          <w:smallCaps/>
        </w:rPr>
        <w:t>Сравнительный анализ последствий реализации Программы</w:t>
      </w:r>
    </w:p>
    <w:p w:rsidR="001D747C" w:rsidRPr="00AA13BC" w:rsidRDefault="001D747C" w:rsidP="005026D1">
      <w:pPr>
        <w:ind w:firstLine="425"/>
        <w:jc w:val="both"/>
      </w:pPr>
      <w:r w:rsidRPr="00AA13BC">
        <w:t>Сравнительный анализ последствий от внедрения программных мероприятий</w:t>
      </w:r>
      <w:r w:rsidR="00F55AF0" w:rsidRPr="00AA13BC">
        <w:t xml:space="preserve">, указанных в пункте 4.1, </w:t>
      </w:r>
      <w:r w:rsidRPr="00AA13BC">
        <w:t xml:space="preserve">в части строительства электрических сетей, увеличения сечения проводов по </w:t>
      </w:r>
      <w:r w:rsidRPr="00AA13BC">
        <w:lastRenderedPageBreak/>
        <w:t>фидерам, деления существующих фидеров, перехода от однофазных сетей к трёхфазным и в целях обеспечения потребителей качественной электроэнергией в соответствии с требовани</w:t>
      </w:r>
      <w:r w:rsidRPr="00AA13BC">
        <w:t>я</w:t>
      </w:r>
      <w:r w:rsidRPr="00AA13BC">
        <w:t xml:space="preserve">ми </w:t>
      </w:r>
      <w:r w:rsidRPr="00DE1855">
        <w:t xml:space="preserve">ГОСТ 13109-97, </w:t>
      </w:r>
      <w:r w:rsidR="00F55AF0" w:rsidRPr="00DE1855">
        <w:t>эффект</w:t>
      </w:r>
      <w:r w:rsidRPr="00AA13BC">
        <w:t>снижения технологических потерь электрической энергии пре</w:t>
      </w:r>
      <w:r w:rsidRPr="00AA13BC">
        <w:t>д</w:t>
      </w:r>
      <w:r w:rsidRPr="00AA13BC">
        <w:t>ставлен в</w:t>
      </w:r>
      <w:r w:rsidR="00575CDC">
        <w:t xml:space="preserve"> </w:t>
      </w:r>
      <w:bookmarkStart w:id="6" w:name="_GoBack"/>
      <w:bookmarkEnd w:id="6"/>
      <w:r w:rsidR="00755A22">
        <w:t>табл. 4-3</w:t>
      </w:r>
    </w:p>
    <w:p w:rsidR="00C146BF" w:rsidRPr="00AA13BC" w:rsidRDefault="00C146BF" w:rsidP="001D747C">
      <w:pPr>
        <w:ind w:firstLine="709"/>
        <w:rPr>
          <w:sz w:val="10"/>
          <w:szCs w:val="10"/>
          <w:highlight w:val="yellow"/>
        </w:rPr>
      </w:pPr>
    </w:p>
    <w:p w:rsidR="00A65BDB" w:rsidRPr="00AA13BC" w:rsidRDefault="00A65BDB" w:rsidP="001D747C">
      <w:pPr>
        <w:ind w:firstLine="709"/>
        <w:rPr>
          <w:sz w:val="10"/>
          <w:szCs w:val="10"/>
          <w:highlight w:val="yellow"/>
        </w:rPr>
      </w:pPr>
    </w:p>
    <w:p w:rsidR="00A65BDB" w:rsidRPr="00AA13BC" w:rsidRDefault="00C146BF" w:rsidP="00A54E89">
      <w:pPr>
        <w:ind w:firstLine="709"/>
        <w:jc w:val="center"/>
        <w:rPr>
          <w:sz w:val="20"/>
          <w:szCs w:val="20"/>
          <w:highlight w:val="yellow"/>
        </w:rPr>
      </w:pPr>
      <w:r w:rsidRPr="00AA13BC">
        <w:rPr>
          <w:sz w:val="20"/>
          <w:szCs w:val="20"/>
        </w:rPr>
        <w:t xml:space="preserve">Табл. </w:t>
      </w:r>
      <w:r w:rsidR="00BB6708" w:rsidRPr="00AA13BC">
        <w:rPr>
          <w:sz w:val="20"/>
          <w:szCs w:val="20"/>
        </w:rPr>
        <w:fldChar w:fldCharType="begin"/>
      </w:r>
      <w:r w:rsidRPr="00AA13BC">
        <w:rPr>
          <w:sz w:val="20"/>
          <w:szCs w:val="20"/>
        </w:rPr>
        <w:instrText xml:space="preserve"> STYLEREF 1 \s </w:instrText>
      </w:r>
      <w:r w:rsidR="00BB6708" w:rsidRPr="00AA13BC">
        <w:rPr>
          <w:sz w:val="20"/>
          <w:szCs w:val="20"/>
        </w:rPr>
        <w:fldChar w:fldCharType="separate"/>
      </w:r>
      <w:r w:rsidR="00C52C6D">
        <w:rPr>
          <w:noProof/>
          <w:sz w:val="20"/>
          <w:szCs w:val="20"/>
        </w:rPr>
        <w:t>4</w:t>
      </w:r>
      <w:r w:rsidR="00BB6708" w:rsidRPr="00AA13BC">
        <w:rPr>
          <w:noProof/>
          <w:sz w:val="20"/>
          <w:szCs w:val="20"/>
        </w:rPr>
        <w:fldChar w:fldCharType="end"/>
      </w:r>
      <w:r w:rsidRPr="00AA13BC">
        <w:rPr>
          <w:sz w:val="20"/>
          <w:szCs w:val="20"/>
        </w:rPr>
        <w:noBreakHyphen/>
      </w:r>
      <w:r w:rsidR="00BB6708" w:rsidRPr="00AA13BC">
        <w:rPr>
          <w:sz w:val="20"/>
          <w:szCs w:val="20"/>
        </w:rPr>
        <w:fldChar w:fldCharType="begin"/>
      </w:r>
      <w:r w:rsidRPr="00AA13BC">
        <w:rPr>
          <w:sz w:val="20"/>
          <w:szCs w:val="20"/>
        </w:rPr>
        <w:instrText xml:space="preserve"> SEQ Табл. \* ARABIC \s 1 </w:instrText>
      </w:r>
      <w:r w:rsidR="00BB6708" w:rsidRPr="00AA13BC">
        <w:rPr>
          <w:sz w:val="20"/>
          <w:szCs w:val="20"/>
        </w:rPr>
        <w:fldChar w:fldCharType="separate"/>
      </w:r>
      <w:r w:rsidR="00C52C6D">
        <w:rPr>
          <w:noProof/>
          <w:sz w:val="20"/>
          <w:szCs w:val="20"/>
        </w:rPr>
        <w:t>3</w:t>
      </w:r>
      <w:r w:rsidR="00BB6708" w:rsidRPr="00AA13BC">
        <w:rPr>
          <w:noProof/>
          <w:sz w:val="20"/>
          <w:szCs w:val="20"/>
        </w:rPr>
        <w:fldChar w:fldCharType="end"/>
      </w:r>
      <w:r w:rsidRPr="00AA13BC">
        <w:rPr>
          <w:sz w:val="20"/>
          <w:szCs w:val="20"/>
        </w:rPr>
        <w:t xml:space="preserve">  Планируемые эффекты от реализации программных мероприятий</w:t>
      </w:r>
    </w:p>
    <w:p w:rsidR="00A65BDB" w:rsidRPr="00AA13BC" w:rsidRDefault="00A65BDB" w:rsidP="001D747C">
      <w:pPr>
        <w:ind w:firstLine="709"/>
        <w:rPr>
          <w:sz w:val="10"/>
          <w:szCs w:val="10"/>
          <w:highlight w:val="yellow"/>
        </w:rPr>
      </w:pPr>
    </w:p>
    <w:tbl>
      <w:tblPr>
        <w:tblpPr w:leftFromText="180" w:rightFromText="180" w:vertAnchor="text" w:tblpX="-5" w:tblpY="1"/>
        <w:tblOverlap w:val="never"/>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567"/>
        <w:gridCol w:w="15"/>
        <w:gridCol w:w="645"/>
        <w:gridCol w:w="39"/>
        <w:gridCol w:w="3554"/>
        <w:gridCol w:w="47"/>
        <w:gridCol w:w="1650"/>
        <w:gridCol w:w="98"/>
        <w:gridCol w:w="44"/>
        <w:gridCol w:w="2550"/>
      </w:tblGrid>
      <w:tr w:rsidR="00AA13BC" w:rsidRPr="00AA13BC" w:rsidTr="00F52CF8">
        <w:trPr>
          <w:cantSplit/>
          <w:trHeight w:val="818"/>
          <w:tblHeader/>
        </w:trPr>
        <w:tc>
          <w:tcPr>
            <w:tcW w:w="597" w:type="dxa"/>
            <w:gridSpan w:val="3"/>
            <w:shd w:val="clear" w:color="auto" w:fill="auto"/>
            <w:tcMar>
              <w:left w:w="0" w:type="dxa"/>
              <w:right w:w="0" w:type="dxa"/>
            </w:tcMar>
            <w:vAlign w:val="center"/>
          </w:tcPr>
          <w:p w:rsidR="00CE54B8" w:rsidRPr="00AA13BC" w:rsidRDefault="00CE54B8" w:rsidP="00F52CF8">
            <w:pPr>
              <w:jc w:val="center"/>
              <w:rPr>
                <w:b/>
                <w:sz w:val="20"/>
                <w:szCs w:val="20"/>
              </w:rPr>
            </w:pPr>
            <w:r w:rsidRPr="00AA13BC">
              <w:rPr>
                <w:b/>
                <w:sz w:val="20"/>
                <w:szCs w:val="20"/>
              </w:rPr>
              <w:t>Год ре</w:t>
            </w:r>
            <w:r w:rsidRPr="00AA13BC">
              <w:rPr>
                <w:b/>
                <w:sz w:val="20"/>
                <w:szCs w:val="20"/>
              </w:rPr>
              <w:t>а</w:t>
            </w:r>
            <w:r w:rsidRPr="00AA13BC">
              <w:rPr>
                <w:b/>
                <w:sz w:val="20"/>
                <w:szCs w:val="20"/>
              </w:rPr>
              <w:t>лиз</w:t>
            </w:r>
            <w:r w:rsidRPr="00AA13BC">
              <w:rPr>
                <w:b/>
                <w:sz w:val="20"/>
                <w:szCs w:val="20"/>
              </w:rPr>
              <w:t>а</w:t>
            </w:r>
            <w:r w:rsidRPr="00AA13BC">
              <w:rPr>
                <w:b/>
                <w:sz w:val="20"/>
                <w:szCs w:val="20"/>
              </w:rPr>
              <w:t>ции</w:t>
            </w:r>
          </w:p>
        </w:tc>
        <w:tc>
          <w:tcPr>
            <w:tcW w:w="645" w:type="dxa"/>
            <w:shd w:val="clear" w:color="auto" w:fill="auto"/>
            <w:tcMar>
              <w:left w:w="0" w:type="dxa"/>
              <w:right w:w="0" w:type="dxa"/>
            </w:tcMar>
            <w:vAlign w:val="center"/>
          </w:tcPr>
          <w:p w:rsidR="00CE54B8" w:rsidRPr="00AA13BC" w:rsidRDefault="00CE54B8" w:rsidP="00F52CF8">
            <w:pPr>
              <w:jc w:val="center"/>
              <w:rPr>
                <w:b/>
                <w:sz w:val="20"/>
                <w:szCs w:val="20"/>
              </w:rPr>
            </w:pPr>
            <w:r w:rsidRPr="00AA13BC">
              <w:rPr>
                <w:b/>
                <w:sz w:val="20"/>
                <w:szCs w:val="20"/>
              </w:rPr>
              <w:t>№ п/п</w:t>
            </w:r>
          </w:p>
        </w:tc>
        <w:tc>
          <w:tcPr>
            <w:tcW w:w="3593" w:type="dxa"/>
            <w:gridSpan w:val="2"/>
            <w:shd w:val="clear" w:color="auto" w:fill="auto"/>
            <w:tcMar>
              <w:left w:w="0" w:type="dxa"/>
              <w:right w:w="0" w:type="dxa"/>
            </w:tcMar>
            <w:vAlign w:val="center"/>
          </w:tcPr>
          <w:p w:rsidR="00CE54B8" w:rsidRPr="00AA13BC" w:rsidRDefault="00CE54B8" w:rsidP="00F52CF8">
            <w:pPr>
              <w:jc w:val="center"/>
              <w:rPr>
                <w:b/>
                <w:sz w:val="20"/>
                <w:szCs w:val="20"/>
              </w:rPr>
            </w:pPr>
            <w:r w:rsidRPr="00AA13BC">
              <w:rPr>
                <w:b/>
                <w:sz w:val="20"/>
                <w:szCs w:val="20"/>
              </w:rPr>
              <w:t>Мероприятие</w:t>
            </w:r>
          </w:p>
        </w:tc>
        <w:tc>
          <w:tcPr>
            <w:tcW w:w="1839" w:type="dxa"/>
            <w:gridSpan w:val="4"/>
            <w:shd w:val="clear" w:color="auto" w:fill="auto"/>
            <w:tcMar>
              <w:left w:w="0" w:type="dxa"/>
              <w:right w:w="0" w:type="dxa"/>
            </w:tcMar>
            <w:vAlign w:val="center"/>
          </w:tcPr>
          <w:p w:rsidR="00CE54B8" w:rsidRPr="00AA13BC" w:rsidRDefault="00CE54B8" w:rsidP="00F52CF8">
            <w:pPr>
              <w:jc w:val="center"/>
              <w:rPr>
                <w:b/>
                <w:sz w:val="20"/>
                <w:szCs w:val="20"/>
              </w:rPr>
            </w:pPr>
            <w:r w:rsidRPr="00AA13BC">
              <w:rPr>
                <w:b/>
                <w:sz w:val="20"/>
                <w:szCs w:val="20"/>
              </w:rPr>
              <w:t>Потери электр</w:t>
            </w:r>
            <w:r w:rsidRPr="00AA13BC">
              <w:rPr>
                <w:b/>
                <w:sz w:val="20"/>
                <w:szCs w:val="20"/>
              </w:rPr>
              <w:t>о</w:t>
            </w:r>
            <w:r w:rsidRPr="00AA13BC">
              <w:rPr>
                <w:b/>
                <w:sz w:val="20"/>
                <w:szCs w:val="20"/>
              </w:rPr>
              <w:t>энергии, %</w:t>
            </w:r>
          </w:p>
        </w:tc>
        <w:tc>
          <w:tcPr>
            <w:tcW w:w="2550" w:type="dxa"/>
          </w:tcPr>
          <w:p w:rsidR="00CE54B8" w:rsidRPr="00AA13BC" w:rsidRDefault="00CE54B8" w:rsidP="00F52CF8">
            <w:pPr>
              <w:jc w:val="center"/>
              <w:rPr>
                <w:b/>
                <w:sz w:val="20"/>
                <w:szCs w:val="20"/>
              </w:rPr>
            </w:pPr>
            <w:r w:rsidRPr="00AA13BC">
              <w:rPr>
                <w:b/>
                <w:sz w:val="20"/>
                <w:szCs w:val="20"/>
              </w:rPr>
              <w:t>Объём финансирования, млн. руб (с НДС)</w:t>
            </w:r>
          </w:p>
        </w:tc>
      </w:tr>
      <w:tr w:rsidR="00AA13BC" w:rsidRPr="00AA13BC" w:rsidTr="00F52CF8">
        <w:trPr>
          <w:trHeight w:val="405"/>
        </w:trPr>
        <w:tc>
          <w:tcPr>
            <w:tcW w:w="597" w:type="dxa"/>
            <w:gridSpan w:val="3"/>
            <w:vMerge w:val="restart"/>
            <w:shd w:val="clear" w:color="auto" w:fill="auto"/>
            <w:textDirection w:val="btLr"/>
            <w:vAlign w:val="center"/>
          </w:tcPr>
          <w:p w:rsidR="00B97450" w:rsidRPr="00C64BAD" w:rsidRDefault="00724BFF" w:rsidP="00F52CF8">
            <w:pPr>
              <w:ind w:left="113" w:right="113"/>
              <w:jc w:val="center"/>
              <w:rPr>
                <w:b/>
                <w:bCs/>
                <w:i/>
                <w:iCs/>
                <w:sz w:val="22"/>
                <w:szCs w:val="22"/>
              </w:rPr>
            </w:pPr>
            <w:r w:rsidRPr="00C64BAD">
              <w:rPr>
                <w:b/>
                <w:bCs/>
                <w:i/>
                <w:iCs/>
                <w:sz w:val="22"/>
                <w:szCs w:val="22"/>
              </w:rPr>
              <w:t>2015</w:t>
            </w:r>
            <w:r w:rsidR="00B97450" w:rsidRPr="00C64BAD">
              <w:rPr>
                <w:b/>
                <w:bCs/>
                <w:i/>
                <w:iCs/>
                <w:sz w:val="22"/>
                <w:szCs w:val="22"/>
              </w:rPr>
              <w:t xml:space="preserve"> год</w:t>
            </w:r>
          </w:p>
        </w:tc>
        <w:tc>
          <w:tcPr>
            <w:tcW w:w="8627" w:type="dxa"/>
            <w:gridSpan w:val="8"/>
            <w:shd w:val="clear" w:color="auto" w:fill="auto"/>
            <w:vAlign w:val="bottom"/>
          </w:tcPr>
          <w:p w:rsidR="00B97450" w:rsidRPr="00BE780D" w:rsidRDefault="00B97450" w:rsidP="00F52CF8">
            <w:pPr>
              <w:jc w:val="center"/>
              <w:rPr>
                <w:color w:val="FF0000"/>
                <w:sz w:val="22"/>
                <w:szCs w:val="22"/>
              </w:rPr>
            </w:pPr>
            <w:r w:rsidRPr="00BE780D">
              <w:rPr>
                <w:color w:val="FF0000"/>
                <w:sz w:val="22"/>
                <w:szCs w:val="22"/>
              </w:rPr>
              <w:t> </w:t>
            </w:r>
          </w:p>
          <w:p w:rsidR="00B97450" w:rsidRPr="00C64BAD" w:rsidRDefault="00B97450" w:rsidP="00F52CF8">
            <w:pPr>
              <w:jc w:val="center"/>
              <w:rPr>
                <w:sz w:val="22"/>
                <w:szCs w:val="22"/>
              </w:rPr>
            </w:pPr>
            <w:r w:rsidRPr="00C64BAD">
              <w:rPr>
                <w:b/>
                <w:bCs/>
                <w:sz w:val="22"/>
                <w:szCs w:val="22"/>
              </w:rPr>
              <w:t>Реконструкция, модернизация</w:t>
            </w:r>
          </w:p>
        </w:tc>
      </w:tr>
      <w:tr w:rsidR="00E71062" w:rsidRPr="00AA13BC" w:rsidTr="007D3DDF">
        <w:trPr>
          <w:trHeight w:val="664"/>
        </w:trPr>
        <w:tc>
          <w:tcPr>
            <w:tcW w:w="597" w:type="dxa"/>
            <w:gridSpan w:val="3"/>
            <w:vMerge/>
            <w:shd w:val="clear" w:color="auto" w:fill="FFFFCC"/>
            <w:vAlign w:val="center"/>
          </w:tcPr>
          <w:p w:rsidR="00E71062" w:rsidRPr="00BE780D" w:rsidRDefault="00E71062" w:rsidP="00E71062">
            <w:pPr>
              <w:rPr>
                <w:b/>
                <w:bCs/>
                <w:i/>
                <w:iCs/>
                <w:color w:val="FF0000"/>
                <w:sz w:val="22"/>
                <w:szCs w:val="22"/>
              </w:rPr>
            </w:pPr>
          </w:p>
        </w:tc>
        <w:tc>
          <w:tcPr>
            <w:tcW w:w="645" w:type="dxa"/>
            <w:shd w:val="clear" w:color="auto" w:fill="auto"/>
            <w:vAlign w:val="center"/>
          </w:tcPr>
          <w:p w:rsidR="00E71062" w:rsidRPr="00C64BAD" w:rsidRDefault="00E71062" w:rsidP="00E71062">
            <w:pPr>
              <w:jc w:val="center"/>
              <w:rPr>
                <w:sz w:val="20"/>
                <w:szCs w:val="20"/>
              </w:rPr>
            </w:pPr>
            <w:r>
              <w:rPr>
                <w:sz w:val="20"/>
                <w:szCs w:val="20"/>
              </w:rPr>
              <w:t>1</w:t>
            </w:r>
            <w:r w:rsidR="00ED0297">
              <w:rPr>
                <w:sz w:val="20"/>
                <w:szCs w:val="20"/>
              </w:rPr>
              <w:t>.</w:t>
            </w:r>
          </w:p>
        </w:tc>
        <w:tc>
          <w:tcPr>
            <w:tcW w:w="3593" w:type="dxa"/>
            <w:gridSpan w:val="2"/>
            <w:shd w:val="clear" w:color="auto" w:fill="auto"/>
            <w:vAlign w:val="center"/>
          </w:tcPr>
          <w:p w:rsidR="00E71062" w:rsidRPr="00C64BAD" w:rsidRDefault="00E71062" w:rsidP="00E71062">
            <w:pPr>
              <w:rPr>
                <w:i/>
                <w:iCs/>
                <w:sz w:val="20"/>
                <w:szCs w:val="20"/>
              </w:rPr>
            </w:pPr>
            <w:r w:rsidRPr="00C64BAD">
              <w:rPr>
                <w:i/>
                <w:iCs/>
                <w:sz w:val="20"/>
                <w:szCs w:val="20"/>
              </w:rPr>
              <w:t>Замена в ТП(РП)№1, 8, 23, 27, 29, 30, 31, 33, 36, 44, 115, 199, 601, 605, 674,51, 56, 60, 70, 77, 84, 87, 91, 93, 96, 98, 104, РП-1, РП-6 трансформаторов на больший номинал в связи с их з</w:t>
            </w:r>
            <w:r w:rsidRPr="00C64BAD">
              <w:rPr>
                <w:i/>
                <w:iCs/>
                <w:sz w:val="20"/>
                <w:szCs w:val="20"/>
              </w:rPr>
              <w:t>а</w:t>
            </w:r>
            <w:r w:rsidRPr="00C64BAD">
              <w:rPr>
                <w:i/>
                <w:iCs/>
                <w:sz w:val="20"/>
                <w:szCs w:val="20"/>
              </w:rPr>
              <w:t>грузкой более предельно-допустимой</w:t>
            </w:r>
          </w:p>
        </w:tc>
        <w:tc>
          <w:tcPr>
            <w:tcW w:w="1795" w:type="dxa"/>
            <w:gridSpan w:val="3"/>
            <w:vAlign w:val="center"/>
          </w:tcPr>
          <w:p w:rsidR="00E71062" w:rsidRPr="00BE780D" w:rsidRDefault="00E71062" w:rsidP="00E71062">
            <w:pPr>
              <w:jc w:val="center"/>
              <w:rPr>
                <w:b/>
                <w:bCs/>
                <w:color w:val="FF0000"/>
                <w:sz w:val="18"/>
                <w:szCs w:val="18"/>
              </w:rPr>
            </w:pPr>
          </w:p>
        </w:tc>
        <w:tc>
          <w:tcPr>
            <w:tcW w:w="2594" w:type="dxa"/>
            <w:gridSpan w:val="2"/>
            <w:vAlign w:val="center"/>
          </w:tcPr>
          <w:p w:rsidR="00E71062" w:rsidRPr="00C64BAD" w:rsidRDefault="00E71062" w:rsidP="009B76FE">
            <w:pPr>
              <w:jc w:val="center"/>
              <w:rPr>
                <w:b/>
                <w:bCs/>
                <w:sz w:val="18"/>
                <w:szCs w:val="18"/>
              </w:rPr>
            </w:pPr>
            <w:r w:rsidRPr="00C64BAD">
              <w:rPr>
                <w:b/>
                <w:bCs/>
                <w:sz w:val="18"/>
                <w:szCs w:val="18"/>
              </w:rPr>
              <w:t>3,765</w:t>
            </w:r>
          </w:p>
        </w:tc>
      </w:tr>
      <w:tr w:rsidR="00E71062" w:rsidRPr="00AA13BC" w:rsidTr="00E71062">
        <w:trPr>
          <w:trHeight w:val="273"/>
        </w:trPr>
        <w:tc>
          <w:tcPr>
            <w:tcW w:w="597" w:type="dxa"/>
            <w:gridSpan w:val="3"/>
            <w:vMerge/>
            <w:shd w:val="clear" w:color="auto" w:fill="FFFFCC"/>
            <w:vAlign w:val="center"/>
          </w:tcPr>
          <w:p w:rsidR="00E71062" w:rsidRPr="00BE780D" w:rsidRDefault="00E71062" w:rsidP="00E71062">
            <w:pPr>
              <w:rPr>
                <w:b/>
                <w:bCs/>
                <w:i/>
                <w:iCs/>
                <w:color w:val="FF0000"/>
                <w:sz w:val="22"/>
                <w:szCs w:val="22"/>
              </w:rPr>
            </w:pPr>
          </w:p>
        </w:tc>
        <w:tc>
          <w:tcPr>
            <w:tcW w:w="645" w:type="dxa"/>
            <w:shd w:val="clear" w:color="auto" w:fill="auto"/>
            <w:vAlign w:val="center"/>
          </w:tcPr>
          <w:p w:rsidR="00E71062" w:rsidRPr="00BE780D" w:rsidRDefault="00E71062" w:rsidP="00E71062">
            <w:pPr>
              <w:jc w:val="center"/>
              <w:rPr>
                <w:color w:val="FF0000"/>
                <w:sz w:val="20"/>
                <w:szCs w:val="20"/>
              </w:rPr>
            </w:pPr>
          </w:p>
        </w:tc>
        <w:tc>
          <w:tcPr>
            <w:tcW w:w="3593" w:type="dxa"/>
            <w:gridSpan w:val="2"/>
            <w:shd w:val="clear" w:color="auto" w:fill="auto"/>
          </w:tcPr>
          <w:p w:rsidR="00E71062" w:rsidRPr="00C64BAD" w:rsidRDefault="00E71062" w:rsidP="00E71062">
            <w:pPr>
              <w:jc w:val="right"/>
              <w:rPr>
                <w:i/>
                <w:sz w:val="20"/>
                <w:szCs w:val="20"/>
              </w:rPr>
            </w:pPr>
            <w:r w:rsidRPr="00C64BAD">
              <w:rPr>
                <w:i/>
                <w:sz w:val="20"/>
                <w:szCs w:val="20"/>
              </w:rPr>
              <w:t>До реконструкции</w:t>
            </w:r>
          </w:p>
        </w:tc>
        <w:tc>
          <w:tcPr>
            <w:tcW w:w="1795" w:type="dxa"/>
            <w:gridSpan w:val="3"/>
            <w:vAlign w:val="center"/>
          </w:tcPr>
          <w:p w:rsidR="00E71062" w:rsidRPr="000F03DC" w:rsidRDefault="00E71062" w:rsidP="00E71062">
            <w:pPr>
              <w:jc w:val="center"/>
              <w:rPr>
                <w:b/>
                <w:bCs/>
                <w:sz w:val="18"/>
                <w:szCs w:val="18"/>
              </w:rPr>
            </w:pPr>
            <w:r w:rsidRPr="000F03DC">
              <w:rPr>
                <w:b/>
                <w:bCs/>
                <w:sz w:val="18"/>
                <w:szCs w:val="18"/>
              </w:rPr>
              <w:t>5,</w:t>
            </w:r>
            <w:r>
              <w:rPr>
                <w:b/>
                <w:bCs/>
                <w:sz w:val="18"/>
                <w:szCs w:val="18"/>
              </w:rPr>
              <w:t>6</w:t>
            </w:r>
          </w:p>
        </w:tc>
        <w:tc>
          <w:tcPr>
            <w:tcW w:w="2594" w:type="dxa"/>
            <w:gridSpan w:val="2"/>
            <w:vAlign w:val="center"/>
          </w:tcPr>
          <w:p w:rsidR="00E71062" w:rsidRPr="00BE780D" w:rsidRDefault="00E71062" w:rsidP="00E71062">
            <w:pPr>
              <w:jc w:val="center"/>
              <w:rPr>
                <w:b/>
                <w:bCs/>
                <w:color w:val="FF0000"/>
                <w:sz w:val="18"/>
                <w:szCs w:val="18"/>
              </w:rPr>
            </w:pPr>
          </w:p>
        </w:tc>
      </w:tr>
      <w:tr w:rsidR="00E71062" w:rsidRPr="00AA13BC" w:rsidTr="00E71062">
        <w:trPr>
          <w:trHeight w:val="278"/>
        </w:trPr>
        <w:tc>
          <w:tcPr>
            <w:tcW w:w="597" w:type="dxa"/>
            <w:gridSpan w:val="3"/>
            <w:vMerge/>
            <w:shd w:val="clear" w:color="auto" w:fill="FFFFCC"/>
            <w:vAlign w:val="center"/>
          </w:tcPr>
          <w:p w:rsidR="00E71062" w:rsidRPr="00BE780D" w:rsidRDefault="00E71062" w:rsidP="00E71062">
            <w:pPr>
              <w:rPr>
                <w:b/>
                <w:bCs/>
                <w:i/>
                <w:iCs/>
                <w:color w:val="FF0000"/>
                <w:sz w:val="22"/>
                <w:szCs w:val="22"/>
              </w:rPr>
            </w:pPr>
          </w:p>
        </w:tc>
        <w:tc>
          <w:tcPr>
            <w:tcW w:w="645" w:type="dxa"/>
            <w:shd w:val="clear" w:color="auto" w:fill="auto"/>
            <w:vAlign w:val="center"/>
          </w:tcPr>
          <w:p w:rsidR="00E71062" w:rsidRPr="00BE780D" w:rsidRDefault="00E71062" w:rsidP="00E71062">
            <w:pPr>
              <w:jc w:val="center"/>
              <w:rPr>
                <w:color w:val="FF0000"/>
                <w:sz w:val="20"/>
                <w:szCs w:val="20"/>
              </w:rPr>
            </w:pPr>
          </w:p>
        </w:tc>
        <w:tc>
          <w:tcPr>
            <w:tcW w:w="3593" w:type="dxa"/>
            <w:gridSpan w:val="2"/>
            <w:shd w:val="clear" w:color="auto" w:fill="auto"/>
          </w:tcPr>
          <w:p w:rsidR="00E71062" w:rsidRPr="00C64BAD" w:rsidRDefault="00E71062" w:rsidP="00E71062">
            <w:pPr>
              <w:jc w:val="right"/>
              <w:rPr>
                <w:i/>
                <w:sz w:val="20"/>
                <w:szCs w:val="20"/>
              </w:rPr>
            </w:pPr>
            <w:r w:rsidRPr="00C64BAD">
              <w:rPr>
                <w:i/>
                <w:sz w:val="20"/>
                <w:szCs w:val="20"/>
              </w:rPr>
              <w:t>После реконструкции</w:t>
            </w:r>
          </w:p>
        </w:tc>
        <w:tc>
          <w:tcPr>
            <w:tcW w:w="1795" w:type="dxa"/>
            <w:gridSpan w:val="3"/>
            <w:vAlign w:val="center"/>
          </w:tcPr>
          <w:p w:rsidR="00E71062" w:rsidRPr="000F03DC" w:rsidRDefault="00E71062" w:rsidP="00E71062">
            <w:pPr>
              <w:jc w:val="center"/>
              <w:rPr>
                <w:b/>
                <w:bCs/>
                <w:sz w:val="18"/>
                <w:szCs w:val="18"/>
              </w:rPr>
            </w:pPr>
            <w:r w:rsidRPr="000F03DC">
              <w:rPr>
                <w:b/>
                <w:bCs/>
                <w:sz w:val="18"/>
                <w:szCs w:val="18"/>
              </w:rPr>
              <w:t>2,</w:t>
            </w:r>
            <w:r>
              <w:rPr>
                <w:b/>
                <w:bCs/>
                <w:sz w:val="18"/>
                <w:szCs w:val="18"/>
              </w:rPr>
              <w:t>5</w:t>
            </w:r>
          </w:p>
        </w:tc>
        <w:tc>
          <w:tcPr>
            <w:tcW w:w="2594" w:type="dxa"/>
            <w:gridSpan w:val="2"/>
            <w:vAlign w:val="center"/>
          </w:tcPr>
          <w:p w:rsidR="00E71062" w:rsidRPr="00BE780D" w:rsidRDefault="00E71062" w:rsidP="00E71062">
            <w:pPr>
              <w:jc w:val="center"/>
              <w:rPr>
                <w:b/>
                <w:bCs/>
                <w:color w:val="FF0000"/>
                <w:sz w:val="18"/>
                <w:szCs w:val="18"/>
              </w:rPr>
            </w:pPr>
          </w:p>
        </w:tc>
      </w:tr>
      <w:tr w:rsidR="00E71062" w:rsidRPr="00AA13BC" w:rsidTr="007D3DDF">
        <w:trPr>
          <w:trHeight w:val="664"/>
        </w:trPr>
        <w:tc>
          <w:tcPr>
            <w:tcW w:w="597" w:type="dxa"/>
            <w:gridSpan w:val="3"/>
            <w:vMerge/>
            <w:shd w:val="clear" w:color="auto" w:fill="FFFFCC"/>
            <w:vAlign w:val="center"/>
          </w:tcPr>
          <w:p w:rsidR="00E71062" w:rsidRPr="00BE780D" w:rsidRDefault="00E71062" w:rsidP="00E71062">
            <w:pPr>
              <w:rPr>
                <w:b/>
                <w:bCs/>
                <w:i/>
                <w:iCs/>
                <w:color w:val="FF0000"/>
                <w:sz w:val="22"/>
                <w:szCs w:val="22"/>
              </w:rPr>
            </w:pPr>
          </w:p>
        </w:tc>
        <w:tc>
          <w:tcPr>
            <w:tcW w:w="645" w:type="dxa"/>
            <w:shd w:val="clear" w:color="auto" w:fill="auto"/>
            <w:vAlign w:val="center"/>
          </w:tcPr>
          <w:p w:rsidR="00E71062" w:rsidRPr="00C64BAD" w:rsidRDefault="00E71062" w:rsidP="00E71062">
            <w:pPr>
              <w:jc w:val="center"/>
              <w:rPr>
                <w:sz w:val="20"/>
                <w:szCs w:val="20"/>
              </w:rPr>
            </w:pPr>
            <w:r>
              <w:rPr>
                <w:sz w:val="20"/>
                <w:szCs w:val="20"/>
              </w:rPr>
              <w:t>2</w:t>
            </w:r>
            <w:r w:rsidR="00ED0297">
              <w:rPr>
                <w:sz w:val="20"/>
                <w:szCs w:val="20"/>
              </w:rPr>
              <w:t>.</w:t>
            </w:r>
          </w:p>
        </w:tc>
        <w:tc>
          <w:tcPr>
            <w:tcW w:w="3593" w:type="dxa"/>
            <w:gridSpan w:val="2"/>
            <w:shd w:val="clear" w:color="auto" w:fill="auto"/>
            <w:vAlign w:val="center"/>
          </w:tcPr>
          <w:p w:rsidR="00E71062" w:rsidRPr="00C64BAD" w:rsidRDefault="00E71062" w:rsidP="00E71062">
            <w:pPr>
              <w:rPr>
                <w:bCs/>
                <w:sz w:val="22"/>
                <w:szCs w:val="22"/>
              </w:rPr>
            </w:pPr>
            <w:r w:rsidRPr="00C64BAD">
              <w:rPr>
                <w:i/>
                <w:iCs/>
                <w:sz w:val="20"/>
                <w:szCs w:val="20"/>
              </w:rPr>
              <w:t>Установка в ТП(РП)№130, 163, 210, 251, 259,270, 272, 286, 309, 318, 323, 408, 409, 473, 470, 606, 710, 720, 786, 793, 804,11, РП</w:t>
            </w:r>
            <w:r w:rsidRPr="0069263E">
              <w:rPr>
                <w:i/>
                <w:iCs/>
                <w:sz w:val="20"/>
                <w:szCs w:val="20"/>
              </w:rPr>
              <w:t>-7вторых</w:t>
            </w:r>
            <w:r w:rsidRPr="00C64BAD">
              <w:rPr>
                <w:i/>
                <w:iCs/>
                <w:sz w:val="20"/>
                <w:szCs w:val="20"/>
              </w:rPr>
              <w:t xml:space="preserve"> транс</w:t>
            </w:r>
            <w:r>
              <w:rPr>
                <w:i/>
                <w:iCs/>
                <w:sz w:val="20"/>
                <w:szCs w:val="20"/>
              </w:rPr>
              <w:t>-форматоров</w:t>
            </w:r>
          </w:p>
        </w:tc>
        <w:tc>
          <w:tcPr>
            <w:tcW w:w="1795" w:type="dxa"/>
            <w:gridSpan w:val="3"/>
            <w:vAlign w:val="center"/>
          </w:tcPr>
          <w:p w:rsidR="00E71062" w:rsidRPr="00BE780D" w:rsidRDefault="00E71062" w:rsidP="00E71062">
            <w:pPr>
              <w:jc w:val="center"/>
              <w:rPr>
                <w:b/>
                <w:bCs/>
                <w:color w:val="FF0000"/>
                <w:sz w:val="18"/>
                <w:szCs w:val="18"/>
              </w:rPr>
            </w:pPr>
          </w:p>
        </w:tc>
        <w:tc>
          <w:tcPr>
            <w:tcW w:w="2594" w:type="dxa"/>
            <w:gridSpan w:val="2"/>
            <w:vAlign w:val="center"/>
          </w:tcPr>
          <w:p w:rsidR="00E71062" w:rsidRPr="00C64BAD" w:rsidRDefault="00E71062" w:rsidP="009B76FE">
            <w:pPr>
              <w:jc w:val="center"/>
              <w:rPr>
                <w:b/>
                <w:bCs/>
                <w:sz w:val="18"/>
                <w:szCs w:val="18"/>
              </w:rPr>
            </w:pPr>
            <w:r w:rsidRPr="00C64BAD">
              <w:rPr>
                <w:b/>
                <w:bCs/>
                <w:sz w:val="18"/>
                <w:szCs w:val="18"/>
              </w:rPr>
              <w:t>2,135</w:t>
            </w:r>
          </w:p>
        </w:tc>
      </w:tr>
      <w:tr w:rsidR="00E71062" w:rsidRPr="00AA13BC" w:rsidTr="00E71062">
        <w:trPr>
          <w:trHeight w:val="310"/>
        </w:trPr>
        <w:tc>
          <w:tcPr>
            <w:tcW w:w="597" w:type="dxa"/>
            <w:gridSpan w:val="3"/>
            <w:vMerge/>
            <w:shd w:val="clear" w:color="auto" w:fill="FFFFCC"/>
            <w:vAlign w:val="center"/>
          </w:tcPr>
          <w:p w:rsidR="00E71062" w:rsidRPr="00BE780D" w:rsidRDefault="00E71062" w:rsidP="00E71062">
            <w:pPr>
              <w:rPr>
                <w:b/>
                <w:bCs/>
                <w:i/>
                <w:iCs/>
                <w:color w:val="FF0000"/>
                <w:sz w:val="22"/>
                <w:szCs w:val="22"/>
              </w:rPr>
            </w:pPr>
          </w:p>
        </w:tc>
        <w:tc>
          <w:tcPr>
            <w:tcW w:w="645" w:type="dxa"/>
            <w:shd w:val="clear" w:color="auto" w:fill="auto"/>
            <w:vAlign w:val="center"/>
          </w:tcPr>
          <w:p w:rsidR="00E71062" w:rsidRPr="00BE780D" w:rsidRDefault="00E71062" w:rsidP="00E71062">
            <w:pPr>
              <w:jc w:val="center"/>
              <w:rPr>
                <w:color w:val="FF0000"/>
                <w:sz w:val="20"/>
                <w:szCs w:val="20"/>
              </w:rPr>
            </w:pPr>
          </w:p>
        </w:tc>
        <w:tc>
          <w:tcPr>
            <w:tcW w:w="3593" w:type="dxa"/>
            <w:gridSpan w:val="2"/>
            <w:shd w:val="clear" w:color="auto" w:fill="auto"/>
            <w:vAlign w:val="center"/>
          </w:tcPr>
          <w:p w:rsidR="00E71062" w:rsidRPr="00C64BAD" w:rsidRDefault="00E71062" w:rsidP="00E71062">
            <w:pPr>
              <w:jc w:val="right"/>
              <w:rPr>
                <w:i/>
                <w:iCs/>
                <w:sz w:val="20"/>
                <w:szCs w:val="20"/>
              </w:rPr>
            </w:pPr>
            <w:r w:rsidRPr="00C64BAD">
              <w:rPr>
                <w:i/>
                <w:iCs/>
                <w:sz w:val="20"/>
                <w:szCs w:val="20"/>
              </w:rPr>
              <w:t>До реконструкции</w:t>
            </w:r>
          </w:p>
        </w:tc>
        <w:tc>
          <w:tcPr>
            <w:tcW w:w="1795" w:type="dxa"/>
            <w:gridSpan w:val="3"/>
            <w:vAlign w:val="center"/>
          </w:tcPr>
          <w:p w:rsidR="00E71062" w:rsidRPr="000F03DC" w:rsidRDefault="00E71062" w:rsidP="00E71062">
            <w:pPr>
              <w:jc w:val="center"/>
              <w:rPr>
                <w:b/>
                <w:bCs/>
                <w:sz w:val="18"/>
                <w:szCs w:val="18"/>
              </w:rPr>
            </w:pPr>
            <w:r w:rsidRPr="000F03DC">
              <w:rPr>
                <w:b/>
                <w:bCs/>
                <w:sz w:val="18"/>
                <w:szCs w:val="18"/>
              </w:rPr>
              <w:t>4,3</w:t>
            </w:r>
          </w:p>
        </w:tc>
        <w:tc>
          <w:tcPr>
            <w:tcW w:w="2594" w:type="dxa"/>
            <w:gridSpan w:val="2"/>
            <w:vAlign w:val="center"/>
          </w:tcPr>
          <w:p w:rsidR="00E71062" w:rsidRPr="00BE780D" w:rsidRDefault="00E71062" w:rsidP="00E71062">
            <w:pPr>
              <w:jc w:val="center"/>
              <w:rPr>
                <w:b/>
                <w:bCs/>
                <w:color w:val="FF0000"/>
                <w:sz w:val="18"/>
                <w:szCs w:val="18"/>
              </w:rPr>
            </w:pPr>
          </w:p>
        </w:tc>
      </w:tr>
      <w:tr w:rsidR="00E71062" w:rsidRPr="00AA13BC" w:rsidTr="00E71062">
        <w:trPr>
          <w:trHeight w:val="271"/>
        </w:trPr>
        <w:tc>
          <w:tcPr>
            <w:tcW w:w="597" w:type="dxa"/>
            <w:gridSpan w:val="3"/>
            <w:vMerge/>
            <w:shd w:val="clear" w:color="auto" w:fill="FFFFCC"/>
            <w:vAlign w:val="center"/>
          </w:tcPr>
          <w:p w:rsidR="00E71062" w:rsidRPr="00BE780D" w:rsidRDefault="00E71062" w:rsidP="00E71062">
            <w:pPr>
              <w:rPr>
                <w:b/>
                <w:bCs/>
                <w:i/>
                <w:iCs/>
                <w:color w:val="FF0000"/>
                <w:sz w:val="22"/>
                <w:szCs w:val="22"/>
              </w:rPr>
            </w:pPr>
          </w:p>
        </w:tc>
        <w:tc>
          <w:tcPr>
            <w:tcW w:w="645" w:type="dxa"/>
            <w:shd w:val="clear" w:color="auto" w:fill="auto"/>
            <w:vAlign w:val="center"/>
          </w:tcPr>
          <w:p w:rsidR="00E71062" w:rsidRPr="00BE780D" w:rsidRDefault="00E71062" w:rsidP="00E71062">
            <w:pPr>
              <w:jc w:val="center"/>
              <w:rPr>
                <w:color w:val="FF0000"/>
                <w:sz w:val="20"/>
                <w:szCs w:val="20"/>
              </w:rPr>
            </w:pPr>
          </w:p>
        </w:tc>
        <w:tc>
          <w:tcPr>
            <w:tcW w:w="3593" w:type="dxa"/>
            <w:gridSpan w:val="2"/>
            <w:shd w:val="clear" w:color="auto" w:fill="auto"/>
            <w:vAlign w:val="center"/>
          </w:tcPr>
          <w:p w:rsidR="00E71062" w:rsidRPr="00C64BAD" w:rsidRDefault="00E71062" w:rsidP="00E71062">
            <w:pPr>
              <w:jc w:val="right"/>
              <w:rPr>
                <w:i/>
                <w:iCs/>
                <w:sz w:val="20"/>
                <w:szCs w:val="20"/>
              </w:rPr>
            </w:pPr>
            <w:r w:rsidRPr="00C64BAD">
              <w:rPr>
                <w:i/>
                <w:iCs/>
                <w:sz w:val="20"/>
                <w:szCs w:val="20"/>
              </w:rPr>
              <w:t>После реконструкции</w:t>
            </w:r>
          </w:p>
        </w:tc>
        <w:tc>
          <w:tcPr>
            <w:tcW w:w="1795" w:type="dxa"/>
            <w:gridSpan w:val="3"/>
            <w:vAlign w:val="center"/>
          </w:tcPr>
          <w:p w:rsidR="00E71062" w:rsidRPr="000F03DC" w:rsidRDefault="00E71062" w:rsidP="00E71062">
            <w:pPr>
              <w:jc w:val="center"/>
              <w:rPr>
                <w:b/>
                <w:bCs/>
                <w:sz w:val="18"/>
                <w:szCs w:val="18"/>
              </w:rPr>
            </w:pPr>
            <w:r w:rsidRPr="000F03DC">
              <w:rPr>
                <w:b/>
                <w:bCs/>
                <w:sz w:val="18"/>
                <w:szCs w:val="18"/>
              </w:rPr>
              <w:t>2,6</w:t>
            </w:r>
          </w:p>
        </w:tc>
        <w:tc>
          <w:tcPr>
            <w:tcW w:w="2594" w:type="dxa"/>
            <w:gridSpan w:val="2"/>
            <w:vAlign w:val="center"/>
          </w:tcPr>
          <w:p w:rsidR="00E71062" w:rsidRPr="00BE780D" w:rsidRDefault="00E71062" w:rsidP="00E71062">
            <w:pPr>
              <w:jc w:val="center"/>
              <w:rPr>
                <w:b/>
                <w:bCs/>
                <w:color w:val="FF0000"/>
                <w:sz w:val="18"/>
                <w:szCs w:val="18"/>
              </w:rPr>
            </w:pPr>
          </w:p>
        </w:tc>
      </w:tr>
      <w:tr w:rsidR="00E71062" w:rsidRPr="00AA13BC" w:rsidTr="007D3DDF">
        <w:trPr>
          <w:trHeight w:val="664"/>
        </w:trPr>
        <w:tc>
          <w:tcPr>
            <w:tcW w:w="597" w:type="dxa"/>
            <w:gridSpan w:val="3"/>
            <w:vMerge/>
            <w:shd w:val="clear" w:color="auto" w:fill="FFFFCC"/>
            <w:vAlign w:val="center"/>
          </w:tcPr>
          <w:p w:rsidR="00E71062" w:rsidRPr="00BE780D" w:rsidRDefault="00E71062" w:rsidP="00E71062">
            <w:pPr>
              <w:rPr>
                <w:b/>
                <w:bCs/>
                <w:i/>
                <w:iCs/>
                <w:color w:val="FF0000"/>
                <w:sz w:val="22"/>
                <w:szCs w:val="22"/>
              </w:rPr>
            </w:pPr>
          </w:p>
        </w:tc>
        <w:tc>
          <w:tcPr>
            <w:tcW w:w="645" w:type="dxa"/>
            <w:shd w:val="clear" w:color="auto" w:fill="auto"/>
            <w:vAlign w:val="center"/>
          </w:tcPr>
          <w:p w:rsidR="00E71062" w:rsidRPr="00C64BAD" w:rsidRDefault="00E71062" w:rsidP="00E71062">
            <w:pPr>
              <w:jc w:val="center"/>
              <w:rPr>
                <w:sz w:val="20"/>
                <w:szCs w:val="20"/>
              </w:rPr>
            </w:pPr>
            <w:r>
              <w:rPr>
                <w:sz w:val="20"/>
                <w:szCs w:val="20"/>
              </w:rPr>
              <w:t>3</w:t>
            </w:r>
            <w:r w:rsidR="00ED0297">
              <w:rPr>
                <w:sz w:val="20"/>
                <w:szCs w:val="20"/>
              </w:rPr>
              <w:t>.</w:t>
            </w:r>
          </w:p>
        </w:tc>
        <w:tc>
          <w:tcPr>
            <w:tcW w:w="3593" w:type="dxa"/>
            <w:gridSpan w:val="2"/>
            <w:shd w:val="clear" w:color="auto" w:fill="auto"/>
            <w:vAlign w:val="center"/>
          </w:tcPr>
          <w:p w:rsidR="00E71062" w:rsidRPr="0069263E" w:rsidRDefault="00E71062" w:rsidP="00E71062">
            <w:pPr>
              <w:rPr>
                <w:bCs/>
                <w:i/>
                <w:sz w:val="20"/>
                <w:szCs w:val="20"/>
              </w:rPr>
            </w:pPr>
            <w:r w:rsidRPr="0069263E">
              <w:rPr>
                <w:bCs/>
                <w:i/>
                <w:sz w:val="20"/>
                <w:szCs w:val="20"/>
              </w:rPr>
              <w:t>Модернизация ТП№</w:t>
            </w:r>
            <w:r w:rsidRPr="0069263E">
              <w:rPr>
                <w:i/>
                <w:iCs/>
                <w:sz w:val="20"/>
                <w:szCs w:val="20"/>
              </w:rPr>
              <w:t>144, 334, 344, 315, 320, 323, 318, 317, 23, 57, 125, 251, 234, 171, 235, 188, 84, 55, 269, 65, 126, 229, 208, 30, 783, 741, 95, 750, 751, 272, 606, 142, 473, 472, 481, 56, 424, 409, 406, 404,402, 410, 764, 762, 111, 254, 64, 45, 168, 261, РП-6</w:t>
            </w:r>
            <w:r w:rsidRPr="0069263E">
              <w:rPr>
                <w:bCs/>
                <w:i/>
                <w:sz w:val="20"/>
                <w:szCs w:val="20"/>
              </w:rPr>
              <w:t xml:space="preserve"> с подключенными соц</w:t>
            </w:r>
            <w:r w:rsidRPr="0069263E">
              <w:rPr>
                <w:bCs/>
                <w:i/>
                <w:sz w:val="20"/>
                <w:szCs w:val="20"/>
              </w:rPr>
              <w:t>и</w:t>
            </w:r>
            <w:r w:rsidRPr="0069263E">
              <w:rPr>
                <w:bCs/>
                <w:i/>
                <w:sz w:val="20"/>
                <w:szCs w:val="20"/>
              </w:rPr>
              <w:t>ально-значимыми объектами УГО:замена вводной коммутационной аппара-туры 0,4кВ (вводТ1, Т2), отр</w:t>
            </w:r>
            <w:r w:rsidRPr="0069263E">
              <w:rPr>
                <w:bCs/>
                <w:i/>
                <w:sz w:val="20"/>
                <w:szCs w:val="20"/>
              </w:rPr>
              <w:t>а</w:t>
            </w:r>
            <w:r w:rsidRPr="0069263E">
              <w:rPr>
                <w:bCs/>
                <w:i/>
                <w:sz w:val="20"/>
                <w:szCs w:val="20"/>
              </w:rPr>
              <w:t>бо-тавшей нормативный срок эксплу-атации</w:t>
            </w:r>
          </w:p>
        </w:tc>
        <w:tc>
          <w:tcPr>
            <w:tcW w:w="1795" w:type="dxa"/>
            <w:gridSpan w:val="3"/>
            <w:vAlign w:val="center"/>
          </w:tcPr>
          <w:p w:rsidR="00E71062" w:rsidRPr="00BE780D" w:rsidRDefault="00E71062" w:rsidP="00E71062">
            <w:pPr>
              <w:jc w:val="center"/>
              <w:rPr>
                <w:b/>
                <w:bCs/>
                <w:color w:val="FF0000"/>
                <w:sz w:val="18"/>
                <w:szCs w:val="18"/>
              </w:rPr>
            </w:pPr>
          </w:p>
        </w:tc>
        <w:tc>
          <w:tcPr>
            <w:tcW w:w="2594" w:type="dxa"/>
            <w:gridSpan w:val="2"/>
            <w:vAlign w:val="center"/>
          </w:tcPr>
          <w:p w:rsidR="00E71062" w:rsidRPr="00DF3AA1" w:rsidRDefault="00E71062" w:rsidP="009B76FE">
            <w:pPr>
              <w:jc w:val="center"/>
              <w:rPr>
                <w:b/>
                <w:bCs/>
                <w:sz w:val="18"/>
                <w:szCs w:val="18"/>
              </w:rPr>
            </w:pPr>
            <w:r w:rsidRPr="00DF3AA1">
              <w:rPr>
                <w:b/>
                <w:bCs/>
                <w:sz w:val="18"/>
                <w:szCs w:val="18"/>
              </w:rPr>
              <w:t>1,69</w:t>
            </w:r>
            <w:r w:rsidR="009B76FE">
              <w:rPr>
                <w:b/>
                <w:bCs/>
                <w:sz w:val="18"/>
                <w:szCs w:val="18"/>
              </w:rPr>
              <w:t>7</w:t>
            </w:r>
          </w:p>
        </w:tc>
      </w:tr>
      <w:tr w:rsidR="00E71062" w:rsidRPr="00AA13BC" w:rsidTr="00E71062">
        <w:trPr>
          <w:trHeight w:val="233"/>
        </w:trPr>
        <w:tc>
          <w:tcPr>
            <w:tcW w:w="597" w:type="dxa"/>
            <w:gridSpan w:val="3"/>
            <w:vMerge/>
            <w:shd w:val="clear" w:color="auto" w:fill="FFFFCC"/>
            <w:vAlign w:val="center"/>
          </w:tcPr>
          <w:p w:rsidR="00E71062" w:rsidRPr="00BE780D" w:rsidRDefault="00E71062" w:rsidP="00E71062">
            <w:pPr>
              <w:rPr>
                <w:b/>
                <w:bCs/>
                <w:i/>
                <w:iCs/>
                <w:color w:val="FF0000"/>
                <w:sz w:val="22"/>
                <w:szCs w:val="22"/>
              </w:rPr>
            </w:pPr>
          </w:p>
        </w:tc>
        <w:tc>
          <w:tcPr>
            <w:tcW w:w="645" w:type="dxa"/>
            <w:shd w:val="clear" w:color="auto" w:fill="auto"/>
            <w:vAlign w:val="center"/>
          </w:tcPr>
          <w:p w:rsidR="00E71062" w:rsidRPr="00BE780D" w:rsidRDefault="00E71062" w:rsidP="00E71062">
            <w:pPr>
              <w:jc w:val="center"/>
              <w:rPr>
                <w:color w:val="FF0000"/>
                <w:sz w:val="20"/>
                <w:szCs w:val="20"/>
              </w:rPr>
            </w:pPr>
          </w:p>
        </w:tc>
        <w:tc>
          <w:tcPr>
            <w:tcW w:w="3593" w:type="dxa"/>
            <w:gridSpan w:val="2"/>
            <w:shd w:val="clear" w:color="auto" w:fill="auto"/>
            <w:vAlign w:val="center"/>
          </w:tcPr>
          <w:p w:rsidR="00E71062" w:rsidRPr="0069263E" w:rsidRDefault="00E71062" w:rsidP="00E71062">
            <w:pPr>
              <w:jc w:val="right"/>
              <w:rPr>
                <w:i/>
                <w:iCs/>
                <w:sz w:val="20"/>
                <w:szCs w:val="20"/>
              </w:rPr>
            </w:pPr>
            <w:r w:rsidRPr="0069263E">
              <w:rPr>
                <w:i/>
                <w:iCs/>
                <w:sz w:val="20"/>
                <w:szCs w:val="20"/>
              </w:rPr>
              <w:t>До реконструкции</w:t>
            </w:r>
          </w:p>
        </w:tc>
        <w:tc>
          <w:tcPr>
            <w:tcW w:w="1795" w:type="dxa"/>
            <w:gridSpan w:val="3"/>
            <w:vAlign w:val="center"/>
          </w:tcPr>
          <w:p w:rsidR="00E71062" w:rsidRPr="000F03DC" w:rsidRDefault="00E71062" w:rsidP="00E71062">
            <w:pPr>
              <w:jc w:val="center"/>
              <w:rPr>
                <w:b/>
                <w:bCs/>
                <w:sz w:val="18"/>
                <w:szCs w:val="18"/>
              </w:rPr>
            </w:pPr>
            <w:r w:rsidRPr="000F03DC">
              <w:rPr>
                <w:b/>
                <w:bCs/>
                <w:sz w:val="18"/>
                <w:szCs w:val="18"/>
              </w:rPr>
              <w:t>5,2</w:t>
            </w:r>
          </w:p>
        </w:tc>
        <w:tc>
          <w:tcPr>
            <w:tcW w:w="2594" w:type="dxa"/>
            <w:gridSpan w:val="2"/>
            <w:vAlign w:val="center"/>
          </w:tcPr>
          <w:p w:rsidR="00E71062" w:rsidRPr="00BE780D" w:rsidRDefault="00E71062" w:rsidP="00E71062">
            <w:pPr>
              <w:jc w:val="center"/>
              <w:rPr>
                <w:b/>
                <w:bCs/>
                <w:color w:val="FF0000"/>
                <w:sz w:val="18"/>
                <w:szCs w:val="18"/>
              </w:rPr>
            </w:pPr>
          </w:p>
        </w:tc>
      </w:tr>
      <w:tr w:rsidR="00E71062" w:rsidRPr="00AA13BC" w:rsidTr="00E71062">
        <w:trPr>
          <w:trHeight w:val="267"/>
        </w:trPr>
        <w:tc>
          <w:tcPr>
            <w:tcW w:w="597" w:type="dxa"/>
            <w:gridSpan w:val="3"/>
            <w:vMerge/>
            <w:shd w:val="clear" w:color="auto" w:fill="FFFFCC"/>
            <w:vAlign w:val="center"/>
          </w:tcPr>
          <w:p w:rsidR="00E71062" w:rsidRPr="00BE780D" w:rsidRDefault="00E71062" w:rsidP="00E71062">
            <w:pPr>
              <w:rPr>
                <w:b/>
                <w:bCs/>
                <w:i/>
                <w:iCs/>
                <w:color w:val="FF0000"/>
                <w:sz w:val="22"/>
                <w:szCs w:val="22"/>
              </w:rPr>
            </w:pPr>
          </w:p>
        </w:tc>
        <w:tc>
          <w:tcPr>
            <w:tcW w:w="645" w:type="dxa"/>
            <w:shd w:val="clear" w:color="auto" w:fill="auto"/>
            <w:vAlign w:val="center"/>
          </w:tcPr>
          <w:p w:rsidR="00E71062" w:rsidRPr="00BE780D" w:rsidRDefault="00E71062" w:rsidP="00E71062">
            <w:pPr>
              <w:jc w:val="center"/>
              <w:rPr>
                <w:color w:val="FF0000"/>
                <w:sz w:val="20"/>
                <w:szCs w:val="20"/>
              </w:rPr>
            </w:pPr>
          </w:p>
        </w:tc>
        <w:tc>
          <w:tcPr>
            <w:tcW w:w="3593" w:type="dxa"/>
            <w:gridSpan w:val="2"/>
            <w:shd w:val="clear" w:color="auto" w:fill="auto"/>
            <w:vAlign w:val="center"/>
          </w:tcPr>
          <w:p w:rsidR="00E71062" w:rsidRPr="0069263E" w:rsidRDefault="00E71062" w:rsidP="00E71062">
            <w:pPr>
              <w:jc w:val="right"/>
              <w:rPr>
                <w:i/>
                <w:iCs/>
                <w:sz w:val="20"/>
                <w:szCs w:val="20"/>
              </w:rPr>
            </w:pPr>
            <w:r w:rsidRPr="0069263E">
              <w:rPr>
                <w:i/>
                <w:iCs/>
                <w:sz w:val="20"/>
                <w:szCs w:val="20"/>
              </w:rPr>
              <w:t>После реконструкции</w:t>
            </w:r>
          </w:p>
        </w:tc>
        <w:tc>
          <w:tcPr>
            <w:tcW w:w="1795" w:type="dxa"/>
            <w:gridSpan w:val="3"/>
            <w:vAlign w:val="center"/>
          </w:tcPr>
          <w:p w:rsidR="00E71062" w:rsidRPr="000F03DC" w:rsidRDefault="00E71062" w:rsidP="00E71062">
            <w:pPr>
              <w:jc w:val="center"/>
              <w:rPr>
                <w:b/>
                <w:bCs/>
                <w:sz w:val="18"/>
                <w:szCs w:val="18"/>
              </w:rPr>
            </w:pPr>
            <w:r w:rsidRPr="000F03DC">
              <w:rPr>
                <w:b/>
                <w:bCs/>
                <w:sz w:val="18"/>
                <w:szCs w:val="18"/>
              </w:rPr>
              <w:t>3,9</w:t>
            </w:r>
          </w:p>
        </w:tc>
        <w:tc>
          <w:tcPr>
            <w:tcW w:w="2594" w:type="dxa"/>
            <w:gridSpan w:val="2"/>
            <w:vAlign w:val="center"/>
          </w:tcPr>
          <w:p w:rsidR="00E71062" w:rsidRPr="00BE780D" w:rsidRDefault="00E71062" w:rsidP="00E71062">
            <w:pPr>
              <w:jc w:val="center"/>
              <w:rPr>
                <w:b/>
                <w:bCs/>
                <w:color w:val="FF0000"/>
                <w:sz w:val="18"/>
                <w:szCs w:val="18"/>
              </w:rPr>
            </w:pPr>
          </w:p>
        </w:tc>
      </w:tr>
      <w:tr w:rsidR="00E71062" w:rsidRPr="00AA13BC" w:rsidTr="009A70FF">
        <w:trPr>
          <w:trHeight w:val="481"/>
        </w:trPr>
        <w:tc>
          <w:tcPr>
            <w:tcW w:w="597" w:type="dxa"/>
            <w:gridSpan w:val="3"/>
            <w:vMerge/>
            <w:shd w:val="clear" w:color="auto" w:fill="FFFFCC"/>
            <w:vAlign w:val="center"/>
          </w:tcPr>
          <w:p w:rsidR="00E71062" w:rsidRPr="00BE780D" w:rsidRDefault="00E71062" w:rsidP="00E71062">
            <w:pPr>
              <w:rPr>
                <w:b/>
                <w:bCs/>
                <w:i/>
                <w:iCs/>
                <w:color w:val="FF0000"/>
                <w:sz w:val="22"/>
                <w:szCs w:val="22"/>
              </w:rPr>
            </w:pPr>
          </w:p>
        </w:tc>
        <w:tc>
          <w:tcPr>
            <w:tcW w:w="645" w:type="dxa"/>
            <w:shd w:val="clear" w:color="auto" w:fill="auto"/>
            <w:vAlign w:val="center"/>
          </w:tcPr>
          <w:p w:rsidR="00E71062" w:rsidRPr="00151B74" w:rsidRDefault="00ED0297" w:rsidP="00E71062">
            <w:pPr>
              <w:jc w:val="center"/>
              <w:rPr>
                <w:sz w:val="20"/>
                <w:szCs w:val="20"/>
              </w:rPr>
            </w:pPr>
            <w:r>
              <w:rPr>
                <w:sz w:val="20"/>
                <w:szCs w:val="20"/>
              </w:rPr>
              <w:t>4.</w:t>
            </w:r>
          </w:p>
        </w:tc>
        <w:tc>
          <w:tcPr>
            <w:tcW w:w="3593" w:type="dxa"/>
            <w:gridSpan w:val="2"/>
            <w:shd w:val="clear" w:color="auto" w:fill="auto"/>
            <w:vAlign w:val="center"/>
          </w:tcPr>
          <w:p w:rsidR="00E71062" w:rsidRDefault="00E71062" w:rsidP="00B21101">
            <w:pPr>
              <w:rPr>
                <w:i/>
                <w:iCs/>
                <w:sz w:val="20"/>
                <w:szCs w:val="20"/>
              </w:rPr>
            </w:pPr>
            <w:r w:rsidRPr="00D44D0F">
              <w:rPr>
                <w:b/>
                <w:i/>
                <w:iCs/>
                <w:sz w:val="20"/>
                <w:szCs w:val="20"/>
              </w:rPr>
              <w:t>Реконструкция КЛ-6 кВ с монт</w:t>
            </w:r>
            <w:r w:rsidRPr="00D44D0F">
              <w:rPr>
                <w:b/>
                <w:i/>
                <w:iCs/>
                <w:sz w:val="20"/>
                <w:szCs w:val="20"/>
              </w:rPr>
              <w:t>а</w:t>
            </w:r>
            <w:r w:rsidRPr="00D44D0F">
              <w:rPr>
                <w:b/>
                <w:i/>
                <w:iCs/>
                <w:sz w:val="20"/>
                <w:szCs w:val="20"/>
              </w:rPr>
              <w:t>жом участка ВЛ-6 к</w:t>
            </w:r>
            <w:r w:rsidR="00B21101">
              <w:rPr>
                <w:b/>
                <w:i/>
                <w:iCs/>
                <w:sz w:val="20"/>
                <w:szCs w:val="20"/>
              </w:rPr>
              <w:t>В</w:t>
            </w:r>
          </w:p>
        </w:tc>
        <w:tc>
          <w:tcPr>
            <w:tcW w:w="1795" w:type="dxa"/>
            <w:gridSpan w:val="3"/>
          </w:tcPr>
          <w:p w:rsidR="00E71062" w:rsidRPr="00BE780D" w:rsidRDefault="00E71062" w:rsidP="00E71062">
            <w:pPr>
              <w:jc w:val="center"/>
              <w:rPr>
                <w:b/>
                <w:bCs/>
                <w:color w:val="FF0000"/>
                <w:sz w:val="18"/>
                <w:szCs w:val="18"/>
              </w:rPr>
            </w:pPr>
          </w:p>
        </w:tc>
        <w:tc>
          <w:tcPr>
            <w:tcW w:w="2594" w:type="dxa"/>
            <w:gridSpan w:val="2"/>
            <w:vAlign w:val="center"/>
          </w:tcPr>
          <w:p w:rsidR="00E71062" w:rsidRPr="00151B74" w:rsidRDefault="00E71062" w:rsidP="00E71062">
            <w:pPr>
              <w:jc w:val="center"/>
              <w:rPr>
                <w:b/>
                <w:bCs/>
                <w:sz w:val="18"/>
                <w:szCs w:val="18"/>
              </w:rPr>
            </w:pPr>
          </w:p>
        </w:tc>
      </w:tr>
      <w:tr w:rsidR="00794FD8" w:rsidRPr="00AA13BC" w:rsidTr="009A70FF">
        <w:trPr>
          <w:trHeight w:val="559"/>
        </w:trPr>
        <w:tc>
          <w:tcPr>
            <w:tcW w:w="597" w:type="dxa"/>
            <w:gridSpan w:val="3"/>
            <w:vMerge/>
            <w:shd w:val="clear" w:color="auto" w:fill="FFFFCC"/>
            <w:vAlign w:val="center"/>
          </w:tcPr>
          <w:p w:rsidR="00794FD8" w:rsidRPr="00BE780D" w:rsidRDefault="00794FD8" w:rsidP="00794FD8">
            <w:pPr>
              <w:rPr>
                <w:b/>
                <w:bCs/>
                <w:i/>
                <w:iCs/>
                <w:color w:val="FF0000"/>
                <w:sz w:val="22"/>
                <w:szCs w:val="22"/>
              </w:rPr>
            </w:pPr>
          </w:p>
        </w:tc>
        <w:tc>
          <w:tcPr>
            <w:tcW w:w="645" w:type="dxa"/>
            <w:shd w:val="clear" w:color="auto" w:fill="auto"/>
            <w:vAlign w:val="center"/>
          </w:tcPr>
          <w:p w:rsidR="00794FD8" w:rsidRPr="00DF3AA1" w:rsidRDefault="00ED0297" w:rsidP="00ED0297">
            <w:pPr>
              <w:jc w:val="center"/>
              <w:rPr>
                <w:sz w:val="20"/>
                <w:szCs w:val="20"/>
              </w:rPr>
            </w:pPr>
            <w:r>
              <w:rPr>
                <w:sz w:val="20"/>
                <w:szCs w:val="20"/>
              </w:rPr>
              <w:t>4.4.</w:t>
            </w:r>
          </w:p>
        </w:tc>
        <w:tc>
          <w:tcPr>
            <w:tcW w:w="3593" w:type="dxa"/>
            <w:gridSpan w:val="2"/>
            <w:shd w:val="clear" w:color="auto" w:fill="auto"/>
            <w:vAlign w:val="center"/>
          </w:tcPr>
          <w:p w:rsidR="00794FD8" w:rsidRPr="0069263E" w:rsidRDefault="00794FD8" w:rsidP="00794FD8">
            <w:pPr>
              <w:rPr>
                <w:i/>
                <w:iCs/>
                <w:sz w:val="20"/>
                <w:szCs w:val="20"/>
              </w:rPr>
            </w:pPr>
            <w:r w:rsidRPr="0069263E">
              <w:rPr>
                <w:i/>
                <w:iCs/>
                <w:sz w:val="20"/>
                <w:szCs w:val="20"/>
              </w:rPr>
              <w:t>ТП469-ТП470 в г.Уссурийске</w:t>
            </w:r>
          </w:p>
        </w:tc>
        <w:tc>
          <w:tcPr>
            <w:tcW w:w="1795" w:type="dxa"/>
            <w:gridSpan w:val="3"/>
            <w:vAlign w:val="center"/>
          </w:tcPr>
          <w:p w:rsidR="00794FD8" w:rsidRPr="000F03DC" w:rsidRDefault="00794FD8" w:rsidP="00794FD8">
            <w:pPr>
              <w:jc w:val="center"/>
              <w:rPr>
                <w:b/>
                <w:bCs/>
                <w:sz w:val="18"/>
                <w:szCs w:val="18"/>
              </w:rPr>
            </w:pPr>
          </w:p>
        </w:tc>
        <w:tc>
          <w:tcPr>
            <w:tcW w:w="2594" w:type="dxa"/>
            <w:gridSpan w:val="2"/>
            <w:vAlign w:val="center"/>
          </w:tcPr>
          <w:p w:rsidR="00794FD8" w:rsidRPr="00151B74" w:rsidRDefault="009B76FE" w:rsidP="00794FD8">
            <w:pPr>
              <w:jc w:val="center"/>
              <w:rPr>
                <w:b/>
                <w:bCs/>
                <w:sz w:val="18"/>
                <w:szCs w:val="18"/>
              </w:rPr>
            </w:pPr>
            <w:r>
              <w:rPr>
                <w:b/>
                <w:bCs/>
                <w:sz w:val="18"/>
                <w:szCs w:val="18"/>
              </w:rPr>
              <w:t>0,950</w:t>
            </w:r>
          </w:p>
        </w:tc>
      </w:tr>
      <w:tr w:rsidR="00794FD8" w:rsidRPr="00AA13BC" w:rsidTr="009A70FF">
        <w:trPr>
          <w:trHeight w:val="273"/>
        </w:trPr>
        <w:tc>
          <w:tcPr>
            <w:tcW w:w="597" w:type="dxa"/>
            <w:gridSpan w:val="3"/>
            <w:vMerge/>
            <w:shd w:val="clear" w:color="auto" w:fill="FFFFCC"/>
            <w:vAlign w:val="center"/>
          </w:tcPr>
          <w:p w:rsidR="00794FD8" w:rsidRPr="00BE780D" w:rsidRDefault="00794FD8" w:rsidP="00794FD8">
            <w:pPr>
              <w:rPr>
                <w:b/>
                <w:bCs/>
                <w:i/>
                <w:iCs/>
                <w:color w:val="FF0000"/>
                <w:sz w:val="22"/>
                <w:szCs w:val="22"/>
              </w:rPr>
            </w:pPr>
          </w:p>
        </w:tc>
        <w:tc>
          <w:tcPr>
            <w:tcW w:w="645" w:type="dxa"/>
            <w:shd w:val="clear" w:color="auto" w:fill="auto"/>
            <w:vAlign w:val="center"/>
          </w:tcPr>
          <w:p w:rsidR="00794FD8" w:rsidRPr="00DF3AA1" w:rsidRDefault="00794FD8" w:rsidP="00794FD8">
            <w:pPr>
              <w:jc w:val="center"/>
              <w:rPr>
                <w:sz w:val="20"/>
                <w:szCs w:val="20"/>
              </w:rPr>
            </w:pPr>
          </w:p>
        </w:tc>
        <w:tc>
          <w:tcPr>
            <w:tcW w:w="3593" w:type="dxa"/>
            <w:gridSpan w:val="2"/>
            <w:shd w:val="clear" w:color="auto" w:fill="auto"/>
            <w:vAlign w:val="center"/>
          </w:tcPr>
          <w:p w:rsidR="00794FD8" w:rsidRPr="0069263E" w:rsidRDefault="00794FD8" w:rsidP="00794FD8">
            <w:pPr>
              <w:jc w:val="right"/>
              <w:rPr>
                <w:i/>
                <w:iCs/>
                <w:sz w:val="20"/>
                <w:szCs w:val="20"/>
              </w:rPr>
            </w:pPr>
            <w:r w:rsidRPr="0069263E">
              <w:rPr>
                <w:i/>
                <w:iCs/>
                <w:sz w:val="20"/>
                <w:szCs w:val="20"/>
              </w:rPr>
              <w:t>До реконструкции</w:t>
            </w:r>
          </w:p>
        </w:tc>
        <w:tc>
          <w:tcPr>
            <w:tcW w:w="1795" w:type="dxa"/>
            <w:gridSpan w:val="3"/>
            <w:vAlign w:val="center"/>
          </w:tcPr>
          <w:p w:rsidR="00794FD8" w:rsidRPr="000F03DC" w:rsidRDefault="00794FD8" w:rsidP="00794FD8">
            <w:pPr>
              <w:jc w:val="center"/>
              <w:rPr>
                <w:b/>
                <w:bCs/>
                <w:sz w:val="18"/>
                <w:szCs w:val="18"/>
              </w:rPr>
            </w:pPr>
            <w:r>
              <w:rPr>
                <w:b/>
                <w:bCs/>
                <w:sz w:val="18"/>
                <w:szCs w:val="18"/>
              </w:rPr>
              <w:t>11,3</w:t>
            </w:r>
          </w:p>
        </w:tc>
        <w:tc>
          <w:tcPr>
            <w:tcW w:w="2594" w:type="dxa"/>
            <w:gridSpan w:val="2"/>
            <w:vAlign w:val="center"/>
          </w:tcPr>
          <w:p w:rsidR="00794FD8" w:rsidRPr="00151B74" w:rsidRDefault="00794FD8" w:rsidP="00794FD8">
            <w:pPr>
              <w:jc w:val="center"/>
              <w:rPr>
                <w:b/>
                <w:bCs/>
                <w:sz w:val="18"/>
                <w:szCs w:val="18"/>
              </w:rPr>
            </w:pPr>
          </w:p>
        </w:tc>
      </w:tr>
      <w:tr w:rsidR="00794FD8" w:rsidRPr="00AA13BC" w:rsidTr="009A70FF">
        <w:trPr>
          <w:trHeight w:val="264"/>
        </w:trPr>
        <w:tc>
          <w:tcPr>
            <w:tcW w:w="597" w:type="dxa"/>
            <w:gridSpan w:val="3"/>
            <w:vMerge/>
            <w:shd w:val="clear" w:color="auto" w:fill="FFFFCC"/>
            <w:vAlign w:val="center"/>
          </w:tcPr>
          <w:p w:rsidR="00794FD8" w:rsidRPr="00BE780D" w:rsidRDefault="00794FD8" w:rsidP="00794FD8">
            <w:pPr>
              <w:rPr>
                <w:b/>
                <w:bCs/>
                <w:i/>
                <w:iCs/>
                <w:color w:val="FF0000"/>
                <w:sz w:val="22"/>
                <w:szCs w:val="22"/>
              </w:rPr>
            </w:pPr>
          </w:p>
        </w:tc>
        <w:tc>
          <w:tcPr>
            <w:tcW w:w="645" w:type="dxa"/>
            <w:shd w:val="clear" w:color="auto" w:fill="auto"/>
            <w:vAlign w:val="center"/>
          </w:tcPr>
          <w:p w:rsidR="00794FD8" w:rsidRPr="00DF3AA1" w:rsidRDefault="00794FD8" w:rsidP="00794FD8">
            <w:pPr>
              <w:jc w:val="center"/>
              <w:rPr>
                <w:sz w:val="20"/>
                <w:szCs w:val="20"/>
              </w:rPr>
            </w:pPr>
          </w:p>
        </w:tc>
        <w:tc>
          <w:tcPr>
            <w:tcW w:w="3593" w:type="dxa"/>
            <w:gridSpan w:val="2"/>
            <w:shd w:val="clear" w:color="auto" w:fill="auto"/>
            <w:vAlign w:val="center"/>
          </w:tcPr>
          <w:p w:rsidR="00794FD8" w:rsidRPr="0069263E" w:rsidRDefault="00794FD8" w:rsidP="00794FD8">
            <w:pPr>
              <w:jc w:val="right"/>
              <w:rPr>
                <w:i/>
                <w:iCs/>
                <w:sz w:val="20"/>
                <w:szCs w:val="20"/>
              </w:rPr>
            </w:pPr>
            <w:r w:rsidRPr="0069263E">
              <w:rPr>
                <w:i/>
                <w:iCs/>
                <w:sz w:val="20"/>
                <w:szCs w:val="20"/>
              </w:rPr>
              <w:t>После реконструкции</w:t>
            </w:r>
          </w:p>
        </w:tc>
        <w:tc>
          <w:tcPr>
            <w:tcW w:w="1795" w:type="dxa"/>
            <w:gridSpan w:val="3"/>
            <w:vAlign w:val="center"/>
          </w:tcPr>
          <w:p w:rsidR="00794FD8" w:rsidRPr="000F03DC" w:rsidRDefault="00794FD8" w:rsidP="00794FD8">
            <w:pPr>
              <w:jc w:val="center"/>
              <w:rPr>
                <w:b/>
                <w:bCs/>
                <w:sz w:val="18"/>
                <w:szCs w:val="18"/>
              </w:rPr>
            </w:pPr>
            <w:r>
              <w:rPr>
                <w:b/>
                <w:bCs/>
                <w:sz w:val="18"/>
                <w:szCs w:val="18"/>
              </w:rPr>
              <w:t>4,9</w:t>
            </w:r>
          </w:p>
        </w:tc>
        <w:tc>
          <w:tcPr>
            <w:tcW w:w="2594" w:type="dxa"/>
            <w:gridSpan w:val="2"/>
            <w:vAlign w:val="center"/>
          </w:tcPr>
          <w:p w:rsidR="00794FD8" w:rsidRPr="00151B74" w:rsidRDefault="00794FD8" w:rsidP="00794FD8">
            <w:pPr>
              <w:jc w:val="center"/>
              <w:rPr>
                <w:b/>
                <w:bCs/>
                <w:sz w:val="18"/>
                <w:szCs w:val="18"/>
              </w:rPr>
            </w:pPr>
          </w:p>
        </w:tc>
      </w:tr>
      <w:tr w:rsidR="00794FD8" w:rsidRPr="00AA13BC" w:rsidTr="009A70FF">
        <w:trPr>
          <w:trHeight w:val="561"/>
        </w:trPr>
        <w:tc>
          <w:tcPr>
            <w:tcW w:w="597" w:type="dxa"/>
            <w:gridSpan w:val="3"/>
            <w:vMerge/>
            <w:shd w:val="clear" w:color="auto" w:fill="FFFFCC"/>
            <w:vAlign w:val="center"/>
          </w:tcPr>
          <w:p w:rsidR="00794FD8" w:rsidRPr="00BE780D" w:rsidRDefault="00794FD8" w:rsidP="00794FD8">
            <w:pPr>
              <w:rPr>
                <w:b/>
                <w:bCs/>
                <w:i/>
                <w:iCs/>
                <w:color w:val="FF0000"/>
                <w:sz w:val="22"/>
                <w:szCs w:val="22"/>
              </w:rPr>
            </w:pPr>
          </w:p>
        </w:tc>
        <w:tc>
          <w:tcPr>
            <w:tcW w:w="645" w:type="dxa"/>
            <w:shd w:val="clear" w:color="auto" w:fill="auto"/>
            <w:vAlign w:val="center"/>
          </w:tcPr>
          <w:p w:rsidR="00794FD8" w:rsidRPr="00DF3AA1" w:rsidRDefault="00ED0297" w:rsidP="00794FD8">
            <w:pPr>
              <w:jc w:val="center"/>
              <w:rPr>
                <w:sz w:val="20"/>
                <w:szCs w:val="20"/>
              </w:rPr>
            </w:pPr>
            <w:r>
              <w:rPr>
                <w:sz w:val="20"/>
                <w:szCs w:val="20"/>
              </w:rPr>
              <w:t>4.5.</w:t>
            </w:r>
          </w:p>
        </w:tc>
        <w:tc>
          <w:tcPr>
            <w:tcW w:w="3593" w:type="dxa"/>
            <w:gridSpan w:val="2"/>
            <w:shd w:val="clear" w:color="auto" w:fill="auto"/>
            <w:vAlign w:val="center"/>
          </w:tcPr>
          <w:p w:rsidR="00794FD8" w:rsidRPr="0069263E" w:rsidRDefault="00794FD8" w:rsidP="00794FD8">
            <w:pPr>
              <w:rPr>
                <w:i/>
                <w:iCs/>
                <w:sz w:val="20"/>
                <w:szCs w:val="20"/>
              </w:rPr>
            </w:pPr>
            <w:r w:rsidRPr="0069263E">
              <w:rPr>
                <w:i/>
                <w:iCs/>
                <w:sz w:val="20"/>
                <w:szCs w:val="20"/>
              </w:rPr>
              <w:t>ТП792-ТП776 в г.Уссурийске</w:t>
            </w:r>
          </w:p>
        </w:tc>
        <w:tc>
          <w:tcPr>
            <w:tcW w:w="1795" w:type="dxa"/>
            <w:gridSpan w:val="3"/>
            <w:vAlign w:val="center"/>
          </w:tcPr>
          <w:p w:rsidR="00794FD8" w:rsidRPr="000F03DC" w:rsidRDefault="00794FD8" w:rsidP="00794FD8">
            <w:pPr>
              <w:jc w:val="center"/>
              <w:rPr>
                <w:b/>
                <w:bCs/>
                <w:sz w:val="18"/>
                <w:szCs w:val="18"/>
              </w:rPr>
            </w:pPr>
          </w:p>
        </w:tc>
        <w:tc>
          <w:tcPr>
            <w:tcW w:w="2594" w:type="dxa"/>
            <w:gridSpan w:val="2"/>
            <w:vAlign w:val="center"/>
          </w:tcPr>
          <w:p w:rsidR="00794FD8" w:rsidRPr="00151B74" w:rsidRDefault="009B76FE" w:rsidP="00794FD8">
            <w:pPr>
              <w:jc w:val="center"/>
              <w:rPr>
                <w:b/>
                <w:bCs/>
                <w:sz w:val="18"/>
                <w:szCs w:val="18"/>
              </w:rPr>
            </w:pPr>
            <w:r>
              <w:rPr>
                <w:b/>
                <w:bCs/>
                <w:sz w:val="18"/>
                <w:szCs w:val="18"/>
              </w:rPr>
              <w:t>0,720</w:t>
            </w:r>
          </w:p>
        </w:tc>
      </w:tr>
      <w:tr w:rsidR="00794FD8" w:rsidRPr="00AA13BC" w:rsidTr="009A70FF">
        <w:trPr>
          <w:trHeight w:val="177"/>
        </w:trPr>
        <w:tc>
          <w:tcPr>
            <w:tcW w:w="597" w:type="dxa"/>
            <w:gridSpan w:val="3"/>
            <w:vMerge/>
            <w:shd w:val="clear" w:color="auto" w:fill="FFFFCC"/>
            <w:vAlign w:val="center"/>
          </w:tcPr>
          <w:p w:rsidR="00794FD8" w:rsidRPr="00BE780D" w:rsidRDefault="00794FD8" w:rsidP="00794FD8">
            <w:pPr>
              <w:rPr>
                <w:b/>
                <w:bCs/>
                <w:i/>
                <w:iCs/>
                <w:color w:val="FF0000"/>
                <w:sz w:val="22"/>
                <w:szCs w:val="22"/>
              </w:rPr>
            </w:pPr>
          </w:p>
        </w:tc>
        <w:tc>
          <w:tcPr>
            <w:tcW w:w="645" w:type="dxa"/>
            <w:shd w:val="clear" w:color="auto" w:fill="auto"/>
            <w:vAlign w:val="center"/>
          </w:tcPr>
          <w:p w:rsidR="00794FD8" w:rsidRPr="00DF3AA1" w:rsidRDefault="00794FD8" w:rsidP="00794FD8">
            <w:pPr>
              <w:jc w:val="center"/>
              <w:rPr>
                <w:sz w:val="20"/>
                <w:szCs w:val="20"/>
              </w:rPr>
            </w:pPr>
          </w:p>
        </w:tc>
        <w:tc>
          <w:tcPr>
            <w:tcW w:w="3593" w:type="dxa"/>
            <w:gridSpan w:val="2"/>
            <w:shd w:val="clear" w:color="auto" w:fill="auto"/>
            <w:vAlign w:val="center"/>
          </w:tcPr>
          <w:p w:rsidR="00794FD8" w:rsidRPr="0069263E" w:rsidRDefault="00794FD8" w:rsidP="00794FD8">
            <w:pPr>
              <w:jc w:val="right"/>
              <w:rPr>
                <w:i/>
                <w:iCs/>
                <w:sz w:val="20"/>
                <w:szCs w:val="20"/>
              </w:rPr>
            </w:pPr>
            <w:r w:rsidRPr="0069263E">
              <w:rPr>
                <w:i/>
                <w:iCs/>
                <w:sz w:val="20"/>
                <w:szCs w:val="20"/>
              </w:rPr>
              <w:t>До реконструкции</w:t>
            </w:r>
          </w:p>
        </w:tc>
        <w:tc>
          <w:tcPr>
            <w:tcW w:w="1795" w:type="dxa"/>
            <w:gridSpan w:val="3"/>
            <w:vAlign w:val="center"/>
          </w:tcPr>
          <w:p w:rsidR="00794FD8" w:rsidRPr="000F03DC" w:rsidRDefault="00794FD8" w:rsidP="00794FD8">
            <w:pPr>
              <w:jc w:val="center"/>
              <w:rPr>
                <w:b/>
                <w:bCs/>
                <w:sz w:val="18"/>
                <w:szCs w:val="18"/>
              </w:rPr>
            </w:pPr>
            <w:r>
              <w:rPr>
                <w:b/>
                <w:bCs/>
                <w:sz w:val="18"/>
                <w:szCs w:val="18"/>
              </w:rPr>
              <w:t>10,4</w:t>
            </w:r>
          </w:p>
        </w:tc>
        <w:tc>
          <w:tcPr>
            <w:tcW w:w="2594" w:type="dxa"/>
            <w:gridSpan w:val="2"/>
            <w:vAlign w:val="center"/>
          </w:tcPr>
          <w:p w:rsidR="00794FD8" w:rsidRPr="00151B74" w:rsidRDefault="00794FD8" w:rsidP="00794FD8">
            <w:pPr>
              <w:jc w:val="center"/>
              <w:rPr>
                <w:b/>
                <w:bCs/>
                <w:sz w:val="18"/>
                <w:szCs w:val="18"/>
              </w:rPr>
            </w:pPr>
          </w:p>
        </w:tc>
      </w:tr>
      <w:tr w:rsidR="00794FD8" w:rsidRPr="00AA13BC" w:rsidTr="009A70FF">
        <w:trPr>
          <w:trHeight w:val="210"/>
        </w:trPr>
        <w:tc>
          <w:tcPr>
            <w:tcW w:w="597" w:type="dxa"/>
            <w:gridSpan w:val="3"/>
            <w:vMerge/>
            <w:shd w:val="clear" w:color="auto" w:fill="FFFFCC"/>
            <w:vAlign w:val="center"/>
          </w:tcPr>
          <w:p w:rsidR="00794FD8" w:rsidRPr="00BE780D" w:rsidRDefault="00794FD8" w:rsidP="00794FD8">
            <w:pPr>
              <w:rPr>
                <w:b/>
                <w:bCs/>
                <w:i/>
                <w:iCs/>
                <w:color w:val="FF0000"/>
                <w:sz w:val="22"/>
                <w:szCs w:val="22"/>
              </w:rPr>
            </w:pPr>
          </w:p>
        </w:tc>
        <w:tc>
          <w:tcPr>
            <w:tcW w:w="645" w:type="dxa"/>
            <w:shd w:val="clear" w:color="auto" w:fill="auto"/>
            <w:vAlign w:val="center"/>
          </w:tcPr>
          <w:p w:rsidR="00794FD8" w:rsidRPr="00DF3AA1" w:rsidRDefault="00794FD8" w:rsidP="00794FD8">
            <w:pPr>
              <w:jc w:val="center"/>
              <w:rPr>
                <w:sz w:val="20"/>
                <w:szCs w:val="20"/>
              </w:rPr>
            </w:pPr>
          </w:p>
        </w:tc>
        <w:tc>
          <w:tcPr>
            <w:tcW w:w="3593" w:type="dxa"/>
            <w:gridSpan w:val="2"/>
            <w:shd w:val="clear" w:color="auto" w:fill="auto"/>
            <w:vAlign w:val="center"/>
          </w:tcPr>
          <w:p w:rsidR="00794FD8" w:rsidRPr="0069263E" w:rsidRDefault="00794FD8" w:rsidP="00794FD8">
            <w:pPr>
              <w:jc w:val="right"/>
              <w:rPr>
                <w:i/>
                <w:iCs/>
                <w:sz w:val="20"/>
                <w:szCs w:val="20"/>
              </w:rPr>
            </w:pPr>
            <w:r w:rsidRPr="0069263E">
              <w:rPr>
                <w:i/>
                <w:iCs/>
                <w:sz w:val="20"/>
                <w:szCs w:val="20"/>
              </w:rPr>
              <w:t>После реконструкции</w:t>
            </w:r>
          </w:p>
        </w:tc>
        <w:tc>
          <w:tcPr>
            <w:tcW w:w="1795" w:type="dxa"/>
            <w:gridSpan w:val="3"/>
            <w:vAlign w:val="center"/>
          </w:tcPr>
          <w:p w:rsidR="00794FD8" w:rsidRPr="000F03DC" w:rsidRDefault="00794FD8" w:rsidP="00794FD8">
            <w:pPr>
              <w:jc w:val="center"/>
              <w:rPr>
                <w:b/>
                <w:bCs/>
                <w:sz w:val="18"/>
                <w:szCs w:val="18"/>
              </w:rPr>
            </w:pPr>
            <w:r>
              <w:rPr>
                <w:b/>
                <w:bCs/>
                <w:sz w:val="18"/>
                <w:szCs w:val="18"/>
              </w:rPr>
              <w:t>4,8</w:t>
            </w:r>
          </w:p>
        </w:tc>
        <w:tc>
          <w:tcPr>
            <w:tcW w:w="2594" w:type="dxa"/>
            <w:gridSpan w:val="2"/>
            <w:vAlign w:val="center"/>
          </w:tcPr>
          <w:p w:rsidR="00794FD8" w:rsidRPr="00151B74" w:rsidRDefault="00794FD8" w:rsidP="00794FD8">
            <w:pPr>
              <w:jc w:val="center"/>
              <w:rPr>
                <w:b/>
                <w:bCs/>
                <w:sz w:val="18"/>
                <w:szCs w:val="18"/>
              </w:rPr>
            </w:pPr>
          </w:p>
        </w:tc>
      </w:tr>
      <w:tr w:rsidR="00794FD8" w:rsidRPr="00AA13BC" w:rsidTr="009A70FF">
        <w:trPr>
          <w:trHeight w:val="504"/>
        </w:trPr>
        <w:tc>
          <w:tcPr>
            <w:tcW w:w="597" w:type="dxa"/>
            <w:gridSpan w:val="3"/>
            <w:vMerge/>
            <w:shd w:val="clear" w:color="auto" w:fill="FFFFCC"/>
            <w:vAlign w:val="center"/>
          </w:tcPr>
          <w:p w:rsidR="00794FD8" w:rsidRPr="00BE780D" w:rsidRDefault="00794FD8" w:rsidP="00794FD8">
            <w:pPr>
              <w:rPr>
                <w:b/>
                <w:bCs/>
                <w:i/>
                <w:iCs/>
                <w:color w:val="FF0000"/>
                <w:sz w:val="22"/>
                <w:szCs w:val="22"/>
              </w:rPr>
            </w:pPr>
          </w:p>
        </w:tc>
        <w:tc>
          <w:tcPr>
            <w:tcW w:w="645" w:type="dxa"/>
            <w:shd w:val="clear" w:color="auto" w:fill="auto"/>
            <w:vAlign w:val="center"/>
          </w:tcPr>
          <w:p w:rsidR="00794FD8" w:rsidRPr="00DF3AA1" w:rsidRDefault="00ED0297" w:rsidP="00794FD8">
            <w:pPr>
              <w:jc w:val="center"/>
              <w:rPr>
                <w:sz w:val="20"/>
                <w:szCs w:val="20"/>
              </w:rPr>
            </w:pPr>
            <w:r>
              <w:rPr>
                <w:sz w:val="20"/>
                <w:szCs w:val="20"/>
              </w:rPr>
              <w:t>4.6.</w:t>
            </w:r>
          </w:p>
        </w:tc>
        <w:tc>
          <w:tcPr>
            <w:tcW w:w="3593" w:type="dxa"/>
            <w:gridSpan w:val="2"/>
            <w:shd w:val="clear" w:color="auto" w:fill="auto"/>
            <w:vAlign w:val="center"/>
          </w:tcPr>
          <w:p w:rsidR="00794FD8" w:rsidRPr="0069263E" w:rsidRDefault="00794FD8" w:rsidP="00794FD8">
            <w:pPr>
              <w:rPr>
                <w:i/>
                <w:iCs/>
                <w:sz w:val="20"/>
                <w:szCs w:val="20"/>
              </w:rPr>
            </w:pPr>
            <w:r w:rsidRPr="0069263E">
              <w:rPr>
                <w:i/>
                <w:iCs/>
                <w:sz w:val="20"/>
                <w:szCs w:val="20"/>
              </w:rPr>
              <w:t>ТП320-ТП321 в г.Уссурийске</w:t>
            </w:r>
          </w:p>
        </w:tc>
        <w:tc>
          <w:tcPr>
            <w:tcW w:w="1795" w:type="dxa"/>
            <w:gridSpan w:val="3"/>
            <w:vAlign w:val="center"/>
          </w:tcPr>
          <w:p w:rsidR="00794FD8" w:rsidRPr="000F03DC" w:rsidRDefault="00794FD8" w:rsidP="00794FD8">
            <w:pPr>
              <w:jc w:val="center"/>
              <w:rPr>
                <w:b/>
                <w:bCs/>
                <w:sz w:val="18"/>
                <w:szCs w:val="18"/>
              </w:rPr>
            </w:pPr>
          </w:p>
        </w:tc>
        <w:tc>
          <w:tcPr>
            <w:tcW w:w="2594" w:type="dxa"/>
            <w:gridSpan w:val="2"/>
            <w:vAlign w:val="center"/>
          </w:tcPr>
          <w:p w:rsidR="00794FD8" w:rsidRPr="00151B74" w:rsidRDefault="009B76FE" w:rsidP="00794FD8">
            <w:pPr>
              <w:jc w:val="center"/>
              <w:rPr>
                <w:b/>
                <w:bCs/>
                <w:sz w:val="18"/>
                <w:szCs w:val="18"/>
              </w:rPr>
            </w:pPr>
            <w:r>
              <w:rPr>
                <w:b/>
                <w:bCs/>
                <w:sz w:val="18"/>
                <w:szCs w:val="18"/>
              </w:rPr>
              <w:t>1,393</w:t>
            </w:r>
          </w:p>
        </w:tc>
      </w:tr>
      <w:tr w:rsidR="00794FD8" w:rsidRPr="00AA13BC" w:rsidTr="009A70FF">
        <w:trPr>
          <w:trHeight w:val="293"/>
        </w:trPr>
        <w:tc>
          <w:tcPr>
            <w:tcW w:w="597" w:type="dxa"/>
            <w:gridSpan w:val="3"/>
            <w:vMerge/>
            <w:shd w:val="clear" w:color="auto" w:fill="FFFFCC"/>
            <w:vAlign w:val="center"/>
          </w:tcPr>
          <w:p w:rsidR="00794FD8" w:rsidRPr="00BE780D" w:rsidRDefault="00794FD8" w:rsidP="00794FD8">
            <w:pPr>
              <w:rPr>
                <w:b/>
                <w:bCs/>
                <w:i/>
                <w:iCs/>
                <w:color w:val="FF0000"/>
                <w:sz w:val="22"/>
                <w:szCs w:val="22"/>
              </w:rPr>
            </w:pPr>
          </w:p>
        </w:tc>
        <w:tc>
          <w:tcPr>
            <w:tcW w:w="645" w:type="dxa"/>
            <w:shd w:val="clear" w:color="auto" w:fill="auto"/>
            <w:vAlign w:val="center"/>
          </w:tcPr>
          <w:p w:rsidR="00794FD8" w:rsidRPr="00DF3AA1" w:rsidRDefault="00794FD8" w:rsidP="00794FD8">
            <w:pPr>
              <w:jc w:val="center"/>
              <w:rPr>
                <w:sz w:val="20"/>
                <w:szCs w:val="20"/>
              </w:rPr>
            </w:pPr>
          </w:p>
        </w:tc>
        <w:tc>
          <w:tcPr>
            <w:tcW w:w="3593" w:type="dxa"/>
            <w:gridSpan w:val="2"/>
            <w:shd w:val="clear" w:color="auto" w:fill="auto"/>
            <w:vAlign w:val="center"/>
          </w:tcPr>
          <w:p w:rsidR="00794FD8" w:rsidRPr="0069263E" w:rsidRDefault="00794FD8" w:rsidP="00794FD8">
            <w:pPr>
              <w:jc w:val="right"/>
              <w:rPr>
                <w:i/>
                <w:iCs/>
                <w:sz w:val="20"/>
                <w:szCs w:val="20"/>
              </w:rPr>
            </w:pPr>
            <w:r w:rsidRPr="0069263E">
              <w:rPr>
                <w:i/>
                <w:iCs/>
                <w:sz w:val="20"/>
                <w:szCs w:val="20"/>
              </w:rPr>
              <w:t>До реконструкции</w:t>
            </w:r>
          </w:p>
        </w:tc>
        <w:tc>
          <w:tcPr>
            <w:tcW w:w="1795" w:type="dxa"/>
            <w:gridSpan w:val="3"/>
            <w:vAlign w:val="center"/>
          </w:tcPr>
          <w:p w:rsidR="00794FD8" w:rsidRPr="000F03DC" w:rsidRDefault="00794FD8" w:rsidP="00794FD8">
            <w:pPr>
              <w:jc w:val="center"/>
              <w:rPr>
                <w:b/>
                <w:bCs/>
                <w:sz w:val="18"/>
                <w:szCs w:val="18"/>
              </w:rPr>
            </w:pPr>
            <w:r>
              <w:rPr>
                <w:b/>
                <w:bCs/>
                <w:sz w:val="18"/>
                <w:szCs w:val="18"/>
              </w:rPr>
              <w:t>10,6</w:t>
            </w:r>
          </w:p>
        </w:tc>
        <w:tc>
          <w:tcPr>
            <w:tcW w:w="2594" w:type="dxa"/>
            <w:gridSpan w:val="2"/>
            <w:vAlign w:val="center"/>
          </w:tcPr>
          <w:p w:rsidR="00794FD8" w:rsidRPr="00151B74" w:rsidRDefault="00794FD8" w:rsidP="00794FD8">
            <w:pPr>
              <w:jc w:val="center"/>
              <w:rPr>
                <w:b/>
                <w:bCs/>
                <w:sz w:val="18"/>
                <w:szCs w:val="18"/>
              </w:rPr>
            </w:pPr>
          </w:p>
        </w:tc>
      </w:tr>
      <w:tr w:rsidR="00794FD8" w:rsidRPr="00AA13BC" w:rsidTr="009A70FF">
        <w:trPr>
          <w:trHeight w:val="270"/>
        </w:trPr>
        <w:tc>
          <w:tcPr>
            <w:tcW w:w="597" w:type="dxa"/>
            <w:gridSpan w:val="3"/>
            <w:vMerge/>
            <w:shd w:val="clear" w:color="auto" w:fill="FFFFCC"/>
            <w:vAlign w:val="center"/>
          </w:tcPr>
          <w:p w:rsidR="00794FD8" w:rsidRPr="00BE780D" w:rsidRDefault="00794FD8" w:rsidP="00794FD8">
            <w:pPr>
              <w:rPr>
                <w:b/>
                <w:bCs/>
                <w:i/>
                <w:iCs/>
                <w:color w:val="FF0000"/>
                <w:sz w:val="22"/>
                <w:szCs w:val="22"/>
              </w:rPr>
            </w:pPr>
          </w:p>
        </w:tc>
        <w:tc>
          <w:tcPr>
            <w:tcW w:w="645" w:type="dxa"/>
            <w:shd w:val="clear" w:color="auto" w:fill="auto"/>
            <w:vAlign w:val="center"/>
          </w:tcPr>
          <w:p w:rsidR="00794FD8" w:rsidRPr="00DF3AA1" w:rsidRDefault="00794FD8" w:rsidP="00794FD8">
            <w:pPr>
              <w:jc w:val="center"/>
              <w:rPr>
                <w:sz w:val="20"/>
                <w:szCs w:val="20"/>
              </w:rPr>
            </w:pPr>
          </w:p>
        </w:tc>
        <w:tc>
          <w:tcPr>
            <w:tcW w:w="3593" w:type="dxa"/>
            <w:gridSpan w:val="2"/>
            <w:shd w:val="clear" w:color="auto" w:fill="auto"/>
            <w:vAlign w:val="center"/>
          </w:tcPr>
          <w:p w:rsidR="00794FD8" w:rsidRPr="0069263E" w:rsidRDefault="00794FD8" w:rsidP="00794FD8">
            <w:pPr>
              <w:jc w:val="right"/>
              <w:rPr>
                <w:i/>
                <w:iCs/>
                <w:sz w:val="20"/>
                <w:szCs w:val="20"/>
              </w:rPr>
            </w:pPr>
            <w:r w:rsidRPr="0069263E">
              <w:rPr>
                <w:i/>
                <w:iCs/>
                <w:sz w:val="20"/>
                <w:szCs w:val="20"/>
              </w:rPr>
              <w:t>После реконструкции</w:t>
            </w:r>
          </w:p>
        </w:tc>
        <w:tc>
          <w:tcPr>
            <w:tcW w:w="1795" w:type="dxa"/>
            <w:gridSpan w:val="3"/>
            <w:vAlign w:val="center"/>
          </w:tcPr>
          <w:p w:rsidR="00794FD8" w:rsidRPr="000F03DC" w:rsidRDefault="00794FD8" w:rsidP="00794FD8">
            <w:pPr>
              <w:jc w:val="center"/>
              <w:rPr>
                <w:b/>
                <w:bCs/>
                <w:sz w:val="18"/>
                <w:szCs w:val="18"/>
              </w:rPr>
            </w:pPr>
            <w:r>
              <w:rPr>
                <w:b/>
                <w:bCs/>
                <w:sz w:val="18"/>
                <w:szCs w:val="18"/>
              </w:rPr>
              <w:t>4,4</w:t>
            </w:r>
          </w:p>
        </w:tc>
        <w:tc>
          <w:tcPr>
            <w:tcW w:w="2594" w:type="dxa"/>
            <w:gridSpan w:val="2"/>
            <w:vAlign w:val="center"/>
          </w:tcPr>
          <w:p w:rsidR="00794FD8" w:rsidRPr="00151B74" w:rsidRDefault="00794FD8" w:rsidP="00794FD8">
            <w:pPr>
              <w:jc w:val="center"/>
              <w:rPr>
                <w:b/>
                <w:bCs/>
                <w:sz w:val="18"/>
                <w:szCs w:val="18"/>
              </w:rPr>
            </w:pPr>
          </w:p>
        </w:tc>
      </w:tr>
      <w:tr w:rsidR="009A70FF" w:rsidRPr="00AA13BC" w:rsidTr="00F52CF8">
        <w:trPr>
          <w:trHeight w:val="664"/>
        </w:trPr>
        <w:tc>
          <w:tcPr>
            <w:tcW w:w="597" w:type="dxa"/>
            <w:gridSpan w:val="3"/>
            <w:vMerge/>
            <w:shd w:val="clear" w:color="auto" w:fill="FFFFCC"/>
            <w:vAlign w:val="center"/>
          </w:tcPr>
          <w:p w:rsidR="009A70FF" w:rsidRPr="00BE780D" w:rsidRDefault="009A70FF" w:rsidP="00794FD8">
            <w:pPr>
              <w:rPr>
                <w:b/>
                <w:bCs/>
                <w:i/>
                <w:iCs/>
                <w:color w:val="FF0000"/>
                <w:sz w:val="22"/>
                <w:szCs w:val="22"/>
              </w:rPr>
            </w:pPr>
          </w:p>
        </w:tc>
        <w:tc>
          <w:tcPr>
            <w:tcW w:w="645" w:type="dxa"/>
            <w:shd w:val="clear" w:color="auto" w:fill="auto"/>
            <w:vAlign w:val="center"/>
          </w:tcPr>
          <w:p w:rsidR="009A70FF" w:rsidRPr="00151B74" w:rsidRDefault="00ED0297" w:rsidP="00794FD8">
            <w:pPr>
              <w:jc w:val="center"/>
              <w:rPr>
                <w:sz w:val="20"/>
                <w:szCs w:val="20"/>
              </w:rPr>
            </w:pPr>
            <w:r>
              <w:rPr>
                <w:sz w:val="20"/>
                <w:szCs w:val="20"/>
              </w:rPr>
              <w:t>4.7.</w:t>
            </w:r>
          </w:p>
        </w:tc>
        <w:tc>
          <w:tcPr>
            <w:tcW w:w="3593" w:type="dxa"/>
            <w:gridSpan w:val="2"/>
            <w:shd w:val="clear" w:color="auto" w:fill="auto"/>
            <w:vAlign w:val="center"/>
          </w:tcPr>
          <w:p w:rsidR="009A70FF" w:rsidRDefault="009A70FF" w:rsidP="00794FD8">
            <w:pPr>
              <w:rPr>
                <w:i/>
                <w:iCs/>
                <w:sz w:val="20"/>
                <w:szCs w:val="20"/>
              </w:rPr>
            </w:pPr>
            <w:r w:rsidRPr="0069263E">
              <w:rPr>
                <w:i/>
                <w:iCs/>
                <w:sz w:val="20"/>
                <w:szCs w:val="20"/>
              </w:rPr>
              <w:t>ТП261-ТП268 в г.Уссурийске</w:t>
            </w:r>
          </w:p>
        </w:tc>
        <w:tc>
          <w:tcPr>
            <w:tcW w:w="1795" w:type="dxa"/>
            <w:gridSpan w:val="3"/>
          </w:tcPr>
          <w:p w:rsidR="009A70FF" w:rsidRPr="00BE780D" w:rsidRDefault="009A70FF" w:rsidP="00794FD8">
            <w:pPr>
              <w:jc w:val="center"/>
              <w:rPr>
                <w:b/>
                <w:bCs/>
                <w:color w:val="FF0000"/>
                <w:sz w:val="18"/>
                <w:szCs w:val="18"/>
              </w:rPr>
            </w:pPr>
          </w:p>
        </w:tc>
        <w:tc>
          <w:tcPr>
            <w:tcW w:w="2594" w:type="dxa"/>
            <w:gridSpan w:val="2"/>
            <w:vAlign w:val="center"/>
          </w:tcPr>
          <w:p w:rsidR="009A70FF" w:rsidRPr="00151B74" w:rsidRDefault="009B76FE" w:rsidP="00794FD8">
            <w:pPr>
              <w:jc w:val="center"/>
              <w:rPr>
                <w:b/>
                <w:bCs/>
                <w:sz w:val="18"/>
                <w:szCs w:val="18"/>
              </w:rPr>
            </w:pPr>
            <w:r>
              <w:rPr>
                <w:b/>
                <w:bCs/>
                <w:sz w:val="18"/>
                <w:szCs w:val="18"/>
              </w:rPr>
              <w:t>1,384</w:t>
            </w:r>
          </w:p>
        </w:tc>
      </w:tr>
      <w:tr w:rsidR="009B76FE" w:rsidRPr="00AA13BC" w:rsidTr="009B76FE">
        <w:trPr>
          <w:trHeight w:val="290"/>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151B74" w:rsidRDefault="009B76FE" w:rsidP="009B76FE">
            <w:pPr>
              <w:jc w:val="center"/>
              <w:rPr>
                <w:sz w:val="20"/>
                <w:szCs w:val="20"/>
              </w:rPr>
            </w:pPr>
          </w:p>
        </w:tc>
        <w:tc>
          <w:tcPr>
            <w:tcW w:w="3593" w:type="dxa"/>
            <w:gridSpan w:val="2"/>
            <w:shd w:val="clear" w:color="auto" w:fill="auto"/>
            <w:vAlign w:val="center"/>
          </w:tcPr>
          <w:p w:rsidR="009B76FE" w:rsidRPr="00151B74" w:rsidRDefault="009B76FE" w:rsidP="009B76FE">
            <w:pPr>
              <w:jc w:val="right"/>
              <w:rPr>
                <w:i/>
                <w:iCs/>
                <w:sz w:val="20"/>
                <w:szCs w:val="20"/>
              </w:rPr>
            </w:pPr>
            <w:r w:rsidRPr="00151B74">
              <w:rPr>
                <w:i/>
                <w:iCs/>
                <w:sz w:val="20"/>
                <w:szCs w:val="20"/>
              </w:rPr>
              <w:t>До реконструкции</w:t>
            </w:r>
          </w:p>
        </w:tc>
        <w:tc>
          <w:tcPr>
            <w:tcW w:w="1795" w:type="dxa"/>
            <w:gridSpan w:val="3"/>
          </w:tcPr>
          <w:p w:rsidR="009B76FE" w:rsidRPr="00304B9D" w:rsidRDefault="00304B9D" w:rsidP="009B76FE">
            <w:pPr>
              <w:jc w:val="center"/>
              <w:rPr>
                <w:b/>
                <w:bCs/>
                <w:sz w:val="18"/>
                <w:szCs w:val="18"/>
              </w:rPr>
            </w:pPr>
            <w:r w:rsidRPr="00304B9D">
              <w:rPr>
                <w:b/>
                <w:bCs/>
                <w:sz w:val="18"/>
                <w:szCs w:val="18"/>
              </w:rPr>
              <w:t>10,9</w:t>
            </w:r>
          </w:p>
        </w:tc>
        <w:tc>
          <w:tcPr>
            <w:tcW w:w="2594" w:type="dxa"/>
            <w:gridSpan w:val="2"/>
            <w:vAlign w:val="center"/>
          </w:tcPr>
          <w:p w:rsidR="009B76FE" w:rsidRPr="00151B74" w:rsidRDefault="009B76FE" w:rsidP="009B76FE">
            <w:pPr>
              <w:jc w:val="center"/>
              <w:rPr>
                <w:b/>
                <w:bCs/>
                <w:sz w:val="18"/>
                <w:szCs w:val="18"/>
              </w:rPr>
            </w:pPr>
          </w:p>
        </w:tc>
      </w:tr>
      <w:tr w:rsidR="009B76FE" w:rsidRPr="00AA13BC" w:rsidTr="009B76FE">
        <w:trPr>
          <w:trHeight w:val="279"/>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151B74" w:rsidRDefault="009B76FE" w:rsidP="009B76FE">
            <w:pPr>
              <w:jc w:val="center"/>
              <w:rPr>
                <w:sz w:val="20"/>
                <w:szCs w:val="20"/>
              </w:rPr>
            </w:pPr>
          </w:p>
        </w:tc>
        <w:tc>
          <w:tcPr>
            <w:tcW w:w="3593" w:type="dxa"/>
            <w:gridSpan w:val="2"/>
            <w:shd w:val="clear" w:color="auto" w:fill="auto"/>
            <w:vAlign w:val="center"/>
          </w:tcPr>
          <w:p w:rsidR="009B76FE" w:rsidRPr="00151B74" w:rsidRDefault="009B76FE" w:rsidP="009B76FE">
            <w:pPr>
              <w:jc w:val="right"/>
              <w:rPr>
                <w:i/>
                <w:iCs/>
                <w:sz w:val="20"/>
                <w:szCs w:val="20"/>
              </w:rPr>
            </w:pPr>
            <w:r w:rsidRPr="00151B74">
              <w:rPr>
                <w:i/>
                <w:iCs/>
                <w:sz w:val="20"/>
                <w:szCs w:val="20"/>
              </w:rPr>
              <w:t>После реконструкции</w:t>
            </w:r>
          </w:p>
        </w:tc>
        <w:tc>
          <w:tcPr>
            <w:tcW w:w="1795" w:type="dxa"/>
            <w:gridSpan w:val="3"/>
          </w:tcPr>
          <w:p w:rsidR="009B76FE" w:rsidRPr="00304B9D" w:rsidRDefault="00304B9D" w:rsidP="009B76FE">
            <w:pPr>
              <w:jc w:val="center"/>
              <w:rPr>
                <w:b/>
                <w:bCs/>
                <w:sz w:val="18"/>
                <w:szCs w:val="18"/>
              </w:rPr>
            </w:pPr>
            <w:r w:rsidRPr="00304B9D">
              <w:rPr>
                <w:b/>
                <w:bCs/>
                <w:sz w:val="18"/>
                <w:szCs w:val="18"/>
              </w:rPr>
              <w:t>4,8</w:t>
            </w:r>
          </w:p>
        </w:tc>
        <w:tc>
          <w:tcPr>
            <w:tcW w:w="2594" w:type="dxa"/>
            <w:gridSpan w:val="2"/>
            <w:vAlign w:val="center"/>
          </w:tcPr>
          <w:p w:rsidR="009B76FE" w:rsidRPr="00151B74" w:rsidRDefault="009B76FE" w:rsidP="009B76FE">
            <w:pPr>
              <w:jc w:val="center"/>
              <w:rPr>
                <w:b/>
                <w:bCs/>
                <w:sz w:val="18"/>
                <w:szCs w:val="18"/>
              </w:rPr>
            </w:pPr>
          </w:p>
        </w:tc>
      </w:tr>
      <w:tr w:rsidR="009B76FE" w:rsidRPr="00AA13BC" w:rsidTr="009B76FE">
        <w:trPr>
          <w:trHeight w:val="412"/>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151B74" w:rsidRDefault="00ED0297" w:rsidP="009B76FE">
            <w:pPr>
              <w:jc w:val="center"/>
              <w:rPr>
                <w:sz w:val="20"/>
                <w:szCs w:val="20"/>
              </w:rPr>
            </w:pPr>
            <w:r>
              <w:rPr>
                <w:sz w:val="20"/>
                <w:szCs w:val="20"/>
              </w:rPr>
              <w:t>5.</w:t>
            </w:r>
          </w:p>
        </w:tc>
        <w:tc>
          <w:tcPr>
            <w:tcW w:w="3593" w:type="dxa"/>
            <w:gridSpan w:val="2"/>
            <w:shd w:val="clear" w:color="auto" w:fill="auto"/>
            <w:vAlign w:val="center"/>
          </w:tcPr>
          <w:p w:rsidR="009B76FE" w:rsidRDefault="009B76FE" w:rsidP="009B76FE">
            <w:pPr>
              <w:rPr>
                <w:i/>
                <w:iCs/>
                <w:sz w:val="20"/>
                <w:szCs w:val="20"/>
              </w:rPr>
            </w:pPr>
            <w:r w:rsidRPr="00D44D0F">
              <w:rPr>
                <w:b/>
                <w:i/>
                <w:iCs/>
                <w:sz w:val="20"/>
                <w:szCs w:val="20"/>
              </w:rPr>
              <w:t>Реконструкция ВЛ-6 кВ с монтажом участка КЛ-6 кВ</w:t>
            </w:r>
          </w:p>
        </w:tc>
        <w:tc>
          <w:tcPr>
            <w:tcW w:w="1795" w:type="dxa"/>
            <w:gridSpan w:val="3"/>
          </w:tcPr>
          <w:p w:rsidR="009B76FE" w:rsidRPr="00304B9D" w:rsidRDefault="009B76FE" w:rsidP="009B76FE">
            <w:pPr>
              <w:jc w:val="center"/>
              <w:rPr>
                <w:b/>
                <w:bCs/>
                <w:sz w:val="18"/>
                <w:szCs w:val="18"/>
              </w:rPr>
            </w:pPr>
          </w:p>
        </w:tc>
        <w:tc>
          <w:tcPr>
            <w:tcW w:w="2594" w:type="dxa"/>
            <w:gridSpan w:val="2"/>
            <w:vAlign w:val="center"/>
          </w:tcPr>
          <w:p w:rsidR="009B76FE" w:rsidRPr="00151B74" w:rsidRDefault="009B76FE" w:rsidP="009B76FE">
            <w:pPr>
              <w:jc w:val="center"/>
              <w:rPr>
                <w:b/>
                <w:bCs/>
                <w:sz w:val="18"/>
                <w:szCs w:val="18"/>
              </w:rPr>
            </w:pPr>
          </w:p>
        </w:tc>
      </w:tr>
      <w:tr w:rsidR="009B76FE" w:rsidRPr="00AA13BC" w:rsidTr="00F52CF8">
        <w:trPr>
          <w:trHeight w:val="664"/>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151B74" w:rsidRDefault="00ED0297" w:rsidP="009B76FE">
            <w:pPr>
              <w:jc w:val="center"/>
              <w:rPr>
                <w:sz w:val="20"/>
                <w:szCs w:val="20"/>
              </w:rPr>
            </w:pPr>
            <w:r>
              <w:rPr>
                <w:sz w:val="20"/>
                <w:szCs w:val="20"/>
              </w:rPr>
              <w:t>5.1.</w:t>
            </w:r>
          </w:p>
        </w:tc>
        <w:tc>
          <w:tcPr>
            <w:tcW w:w="3593" w:type="dxa"/>
            <w:gridSpan w:val="2"/>
            <w:shd w:val="clear" w:color="auto" w:fill="auto"/>
            <w:vAlign w:val="center"/>
          </w:tcPr>
          <w:p w:rsidR="009B76FE" w:rsidRPr="00151B74" w:rsidRDefault="009B76FE" w:rsidP="009B76FE">
            <w:pPr>
              <w:rPr>
                <w:i/>
                <w:iCs/>
                <w:sz w:val="20"/>
                <w:szCs w:val="20"/>
              </w:rPr>
            </w:pPr>
            <w:r w:rsidRPr="00151B74">
              <w:rPr>
                <w:i/>
                <w:iCs/>
                <w:sz w:val="20"/>
                <w:szCs w:val="20"/>
              </w:rPr>
              <w:t>Ф2 п/ст.»Кожзавод»-ТП353 с мо</w:t>
            </w:r>
            <w:r w:rsidRPr="00151B74">
              <w:rPr>
                <w:i/>
                <w:iCs/>
                <w:sz w:val="20"/>
                <w:szCs w:val="20"/>
              </w:rPr>
              <w:t>н</w:t>
            </w:r>
            <w:r w:rsidRPr="00151B74">
              <w:rPr>
                <w:i/>
                <w:iCs/>
                <w:sz w:val="20"/>
                <w:szCs w:val="20"/>
              </w:rPr>
              <w:t>тажом участка КЛ-6кВ в г.Уссурийске</w:t>
            </w:r>
          </w:p>
        </w:tc>
        <w:tc>
          <w:tcPr>
            <w:tcW w:w="1795" w:type="dxa"/>
            <w:gridSpan w:val="3"/>
          </w:tcPr>
          <w:p w:rsidR="009B76FE" w:rsidRPr="000F03DC" w:rsidRDefault="009B76FE" w:rsidP="009B76FE">
            <w:pPr>
              <w:jc w:val="center"/>
              <w:rPr>
                <w:b/>
                <w:bCs/>
                <w:sz w:val="18"/>
                <w:szCs w:val="18"/>
              </w:rPr>
            </w:pPr>
          </w:p>
        </w:tc>
        <w:tc>
          <w:tcPr>
            <w:tcW w:w="2594" w:type="dxa"/>
            <w:gridSpan w:val="2"/>
            <w:vAlign w:val="center"/>
          </w:tcPr>
          <w:p w:rsidR="009B76FE" w:rsidRPr="00151B74" w:rsidRDefault="009B76FE" w:rsidP="009B76FE">
            <w:pPr>
              <w:jc w:val="center"/>
              <w:rPr>
                <w:b/>
                <w:bCs/>
                <w:sz w:val="18"/>
                <w:szCs w:val="18"/>
              </w:rPr>
            </w:pPr>
            <w:r w:rsidRPr="00151B74">
              <w:rPr>
                <w:b/>
                <w:bCs/>
                <w:sz w:val="18"/>
                <w:szCs w:val="18"/>
              </w:rPr>
              <w:t>2,677</w:t>
            </w:r>
          </w:p>
        </w:tc>
      </w:tr>
      <w:tr w:rsidR="009B76FE" w:rsidRPr="00AA13BC" w:rsidTr="009B76FE">
        <w:trPr>
          <w:trHeight w:val="175"/>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BE780D" w:rsidRDefault="009B76FE" w:rsidP="009B76FE">
            <w:pPr>
              <w:jc w:val="center"/>
              <w:rPr>
                <w:color w:val="FF0000"/>
                <w:sz w:val="20"/>
                <w:szCs w:val="20"/>
              </w:rPr>
            </w:pPr>
          </w:p>
        </w:tc>
        <w:tc>
          <w:tcPr>
            <w:tcW w:w="3593" w:type="dxa"/>
            <w:gridSpan w:val="2"/>
            <w:shd w:val="clear" w:color="auto" w:fill="auto"/>
            <w:vAlign w:val="center"/>
          </w:tcPr>
          <w:p w:rsidR="009B76FE" w:rsidRPr="00511E48" w:rsidRDefault="009B76FE" w:rsidP="009B76FE">
            <w:pPr>
              <w:jc w:val="right"/>
              <w:rPr>
                <w:i/>
                <w:iCs/>
                <w:sz w:val="20"/>
                <w:szCs w:val="20"/>
              </w:rPr>
            </w:pPr>
            <w:r w:rsidRPr="00511E48">
              <w:rPr>
                <w:i/>
                <w:iCs/>
                <w:sz w:val="20"/>
                <w:szCs w:val="20"/>
              </w:rPr>
              <w:t>До реконструкции</w:t>
            </w:r>
          </w:p>
        </w:tc>
        <w:tc>
          <w:tcPr>
            <w:tcW w:w="1795" w:type="dxa"/>
            <w:gridSpan w:val="3"/>
          </w:tcPr>
          <w:p w:rsidR="009B76FE" w:rsidRPr="000F03DC" w:rsidRDefault="009B76FE" w:rsidP="009B76FE">
            <w:pPr>
              <w:jc w:val="center"/>
              <w:rPr>
                <w:b/>
                <w:bCs/>
                <w:sz w:val="18"/>
                <w:szCs w:val="18"/>
              </w:rPr>
            </w:pPr>
            <w:r w:rsidRPr="000F03DC">
              <w:rPr>
                <w:b/>
                <w:bCs/>
                <w:sz w:val="18"/>
                <w:szCs w:val="18"/>
              </w:rPr>
              <w:t>13</w:t>
            </w:r>
          </w:p>
        </w:tc>
        <w:tc>
          <w:tcPr>
            <w:tcW w:w="2594" w:type="dxa"/>
            <w:gridSpan w:val="2"/>
            <w:vAlign w:val="center"/>
          </w:tcPr>
          <w:p w:rsidR="009B76FE" w:rsidRPr="00BE780D" w:rsidRDefault="009B76FE" w:rsidP="009B76FE">
            <w:pPr>
              <w:jc w:val="center"/>
              <w:rPr>
                <w:b/>
                <w:bCs/>
                <w:color w:val="FF0000"/>
                <w:sz w:val="18"/>
                <w:szCs w:val="18"/>
              </w:rPr>
            </w:pPr>
          </w:p>
        </w:tc>
      </w:tr>
      <w:tr w:rsidR="009B76FE" w:rsidRPr="00AA13BC" w:rsidTr="009B76FE">
        <w:trPr>
          <w:trHeight w:val="222"/>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BE780D" w:rsidRDefault="009B76FE" w:rsidP="009B76FE">
            <w:pPr>
              <w:jc w:val="center"/>
              <w:rPr>
                <w:color w:val="FF0000"/>
                <w:sz w:val="20"/>
                <w:szCs w:val="20"/>
              </w:rPr>
            </w:pPr>
          </w:p>
        </w:tc>
        <w:tc>
          <w:tcPr>
            <w:tcW w:w="3593" w:type="dxa"/>
            <w:gridSpan w:val="2"/>
            <w:shd w:val="clear" w:color="auto" w:fill="auto"/>
            <w:vAlign w:val="center"/>
          </w:tcPr>
          <w:p w:rsidR="009B76FE" w:rsidRPr="00511E48" w:rsidRDefault="009B76FE" w:rsidP="009B76FE">
            <w:pPr>
              <w:jc w:val="right"/>
              <w:rPr>
                <w:i/>
                <w:iCs/>
                <w:sz w:val="20"/>
                <w:szCs w:val="20"/>
              </w:rPr>
            </w:pPr>
            <w:r w:rsidRPr="00511E48">
              <w:rPr>
                <w:i/>
                <w:iCs/>
                <w:sz w:val="20"/>
                <w:szCs w:val="20"/>
              </w:rPr>
              <w:t>После реконструкции</w:t>
            </w:r>
          </w:p>
        </w:tc>
        <w:tc>
          <w:tcPr>
            <w:tcW w:w="1795" w:type="dxa"/>
            <w:gridSpan w:val="3"/>
          </w:tcPr>
          <w:p w:rsidR="009B76FE" w:rsidRPr="000F03DC" w:rsidRDefault="009B76FE" w:rsidP="009B76FE">
            <w:pPr>
              <w:jc w:val="center"/>
              <w:rPr>
                <w:b/>
                <w:bCs/>
                <w:sz w:val="18"/>
                <w:szCs w:val="18"/>
              </w:rPr>
            </w:pPr>
            <w:r w:rsidRPr="000F03DC">
              <w:rPr>
                <w:b/>
                <w:bCs/>
                <w:sz w:val="18"/>
                <w:szCs w:val="18"/>
              </w:rPr>
              <w:t>4</w:t>
            </w:r>
            <w:r>
              <w:rPr>
                <w:b/>
                <w:bCs/>
                <w:sz w:val="18"/>
                <w:szCs w:val="18"/>
              </w:rPr>
              <w:t>,3</w:t>
            </w:r>
          </w:p>
        </w:tc>
        <w:tc>
          <w:tcPr>
            <w:tcW w:w="2594" w:type="dxa"/>
            <w:gridSpan w:val="2"/>
            <w:vAlign w:val="center"/>
          </w:tcPr>
          <w:p w:rsidR="009B76FE" w:rsidRPr="00BE780D" w:rsidRDefault="009B76FE" w:rsidP="009B76FE">
            <w:pPr>
              <w:jc w:val="center"/>
              <w:rPr>
                <w:b/>
                <w:bCs/>
                <w:color w:val="FF0000"/>
                <w:sz w:val="18"/>
                <w:szCs w:val="18"/>
              </w:rPr>
            </w:pPr>
          </w:p>
        </w:tc>
      </w:tr>
      <w:tr w:rsidR="009B76FE" w:rsidRPr="00AA13BC" w:rsidTr="00F52CF8">
        <w:trPr>
          <w:trHeight w:val="664"/>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151B74" w:rsidRDefault="00ED0297" w:rsidP="009B76FE">
            <w:pPr>
              <w:jc w:val="center"/>
              <w:rPr>
                <w:sz w:val="20"/>
                <w:szCs w:val="20"/>
              </w:rPr>
            </w:pPr>
            <w:r>
              <w:rPr>
                <w:sz w:val="20"/>
                <w:szCs w:val="20"/>
              </w:rPr>
              <w:t>5.5.</w:t>
            </w:r>
          </w:p>
        </w:tc>
        <w:tc>
          <w:tcPr>
            <w:tcW w:w="3593" w:type="dxa"/>
            <w:gridSpan w:val="2"/>
            <w:shd w:val="clear" w:color="auto" w:fill="auto"/>
            <w:vAlign w:val="center"/>
          </w:tcPr>
          <w:p w:rsidR="009B76FE" w:rsidRPr="00151B74" w:rsidRDefault="009B76FE" w:rsidP="009B76FE">
            <w:pPr>
              <w:rPr>
                <w:i/>
                <w:iCs/>
                <w:sz w:val="20"/>
                <w:szCs w:val="20"/>
              </w:rPr>
            </w:pPr>
            <w:r w:rsidRPr="00151B74">
              <w:rPr>
                <w:i/>
                <w:iCs/>
                <w:sz w:val="20"/>
                <w:szCs w:val="20"/>
              </w:rPr>
              <w:t>ТП-238-ТП-249 с монтажом участка КЛ-6кВ в г.Уссурийске</w:t>
            </w:r>
          </w:p>
        </w:tc>
        <w:tc>
          <w:tcPr>
            <w:tcW w:w="1795" w:type="dxa"/>
            <w:gridSpan w:val="3"/>
          </w:tcPr>
          <w:p w:rsidR="009B76FE" w:rsidRPr="00BE780D" w:rsidRDefault="009B76FE" w:rsidP="009B76FE">
            <w:pPr>
              <w:jc w:val="center"/>
              <w:rPr>
                <w:b/>
                <w:bCs/>
                <w:color w:val="FF0000"/>
                <w:sz w:val="18"/>
                <w:szCs w:val="18"/>
              </w:rPr>
            </w:pPr>
          </w:p>
        </w:tc>
        <w:tc>
          <w:tcPr>
            <w:tcW w:w="2594" w:type="dxa"/>
            <w:gridSpan w:val="2"/>
            <w:vAlign w:val="center"/>
          </w:tcPr>
          <w:p w:rsidR="009B76FE" w:rsidRPr="00151B74" w:rsidRDefault="009B76FE" w:rsidP="009B76FE">
            <w:pPr>
              <w:jc w:val="center"/>
              <w:rPr>
                <w:b/>
                <w:bCs/>
                <w:sz w:val="18"/>
                <w:szCs w:val="18"/>
              </w:rPr>
            </w:pPr>
            <w:r w:rsidRPr="00151B74">
              <w:rPr>
                <w:b/>
                <w:bCs/>
                <w:sz w:val="18"/>
                <w:szCs w:val="18"/>
              </w:rPr>
              <w:t>1,91</w:t>
            </w:r>
            <w:r>
              <w:rPr>
                <w:b/>
                <w:bCs/>
                <w:sz w:val="18"/>
                <w:szCs w:val="18"/>
              </w:rPr>
              <w:t>3</w:t>
            </w:r>
          </w:p>
        </w:tc>
      </w:tr>
      <w:tr w:rsidR="009B76FE" w:rsidRPr="00AA13BC" w:rsidTr="009B76FE">
        <w:trPr>
          <w:trHeight w:val="277"/>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BE780D" w:rsidRDefault="009B76FE" w:rsidP="009B76FE">
            <w:pPr>
              <w:jc w:val="center"/>
              <w:rPr>
                <w:color w:val="FF0000"/>
                <w:sz w:val="20"/>
                <w:szCs w:val="20"/>
              </w:rPr>
            </w:pPr>
          </w:p>
        </w:tc>
        <w:tc>
          <w:tcPr>
            <w:tcW w:w="3593" w:type="dxa"/>
            <w:gridSpan w:val="2"/>
            <w:shd w:val="clear" w:color="auto" w:fill="auto"/>
            <w:vAlign w:val="center"/>
          </w:tcPr>
          <w:p w:rsidR="009B76FE" w:rsidRPr="00151B74" w:rsidRDefault="009B76FE" w:rsidP="009B76FE">
            <w:pPr>
              <w:jc w:val="right"/>
              <w:rPr>
                <w:i/>
                <w:iCs/>
                <w:sz w:val="20"/>
                <w:szCs w:val="20"/>
              </w:rPr>
            </w:pPr>
            <w:r w:rsidRPr="00151B74">
              <w:rPr>
                <w:i/>
                <w:iCs/>
                <w:sz w:val="20"/>
                <w:szCs w:val="20"/>
              </w:rPr>
              <w:t>До реконструкции</w:t>
            </w:r>
          </w:p>
        </w:tc>
        <w:tc>
          <w:tcPr>
            <w:tcW w:w="1795" w:type="dxa"/>
            <w:gridSpan w:val="3"/>
          </w:tcPr>
          <w:p w:rsidR="009B76FE" w:rsidRPr="000F03DC" w:rsidRDefault="009B76FE" w:rsidP="009B76FE">
            <w:pPr>
              <w:jc w:val="center"/>
              <w:rPr>
                <w:b/>
                <w:bCs/>
                <w:sz w:val="18"/>
                <w:szCs w:val="18"/>
              </w:rPr>
            </w:pPr>
            <w:r w:rsidRPr="000F03DC">
              <w:rPr>
                <w:b/>
                <w:bCs/>
                <w:sz w:val="18"/>
                <w:szCs w:val="18"/>
              </w:rPr>
              <w:t>13,9</w:t>
            </w:r>
          </w:p>
        </w:tc>
        <w:tc>
          <w:tcPr>
            <w:tcW w:w="2594" w:type="dxa"/>
            <w:gridSpan w:val="2"/>
            <w:vAlign w:val="center"/>
          </w:tcPr>
          <w:p w:rsidR="009B76FE" w:rsidRPr="00BE780D" w:rsidRDefault="009B76FE" w:rsidP="009B76FE">
            <w:pPr>
              <w:jc w:val="center"/>
              <w:rPr>
                <w:b/>
                <w:bCs/>
                <w:color w:val="FF0000"/>
                <w:sz w:val="18"/>
                <w:szCs w:val="18"/>
              </w:rPr>
            </w:pPr>
          </w:p>
        </w:tc>
      </w:tr>
      <w:tr w:rsidR="009B76FE" w:rsidRPr="00AA13BC" w:rsidTr="009B76FE">
        <w:trPr>
          <w:trHeight w:val="268"/>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BE780D" w:rsidRDefault="009B76FE" w:rsidP="009B76FE">
            <w:pPr>
              <w:jc w:val="center"/>
              <w:rPr>
                <w:color w:val="FF0000"/>
                <w:sz w:val="20"/>
                <w:szCs w:val="20"/>
              </w:rPr>
            </w:pPr>
          </w:p>
        </w:tc>
        <w:tc>
          <w:tcPr>
            <w:tcW w:w="3593" w:type="dxa"/>
            <w:gridSpan w:val="2"/>
            <w:shd w:val="clear" w:color="auto" w:fill="auto"/>
            <w:vAlign w:val="center"/>
          </w:tcPr>
          <w:p w:rsidR="009B76FE" w:rsidRPr="00151B74" w:rsidRDefault="009B76FE" w:rsidP="009B76FE">
            <w:pPr>
              <w:jc w:val="right"/>
              <w:rPr>
                <w:i/>
                <w:iCs/>
                <w:sz w:val="20"/>
                <w:szCs w:val="20"/>
              </w:rPr>
            </w:pPr>
            <w:r w:rsidRPr="00151B74">
              <w:rPr>
                <w:i/>
                <w:iCs/>
                <w:sz w:val="20"/>
                <w:szCs w:val="20"/>
              </w:rPr>
              <w:t>После реконструкции</w:t>
            </w:r>
          </w:p>
        </w:tc>
        <w:tc>
          <w:tcPr>
            <w:tcW w:w="1795" w:type="dxa"/>
            <w:gridSpan w:val="3"/>
          </w:tcPr>
          <w:p w:rsidR="009B76FE" w:rsidRPr="000F03DC" w:rsidRDefault="009B76FE" w:rsidP="009B76FE">
            <w:pPr>
              <w:jc w:val="center"/>
              <w:rPr>
                <w:b/>
                <w:bCs/>
                <w:sz w:val="18"/>
                <w:szCs w:val="18"/>
              </w:rPr>
            </w:pPr>
            <w:r w:rsidRPr="000F03DC">
              <w:rPr>
                <w:b/>
                <w:bCs/>
                <w:sz w:val="18"/>
                <w:szCs w:val="18"/>
              </w:rPr>
              <w:t>5</w:t>
            </w:r>
          </w:p>
        </w:tc>
        <w:tc>
          <w:tcPr>
            <w:tcW w:w="2594" w:type="dxa"/>
            <w:gridSpan w:val="2"/>
            <w:vAlign w:val="center"/>
          </w:tcPr>
          <w:p w:rsidR="009B76FE" w:rsidRPr="00BE780D" w:rsidRDefault="009B76FE" w:rsidP="009B76FE">
            <w:pPr>
              <w:jc w:val="center"/>
              <w:rPr>
                <w:b/>
                <w:bCs/>
                <w:color w:val="FF0000"/>
                <w:sz w:val="18"/>
                <w:szCs w:val="18"/>
              </w:rPr>
            </w:pPr>
          </w:p>
        </w:tc>
      </w:tr>
      <w:tr w:rsidR="009B76FE" w:rsidRPr="00AA13BC" w:rsidTr="007D3DDF">
        <w:trPr>
          <w:trHeight w:val="664"/>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DF3AA1" w:rsidRDefault="00ED0297" w:rsidP="009B76FE">
            <w:pPr>
              <w:jc w:val="center"/>
              <w:rPr>
                <w:sz w:val="20"/>
                <w:szCs w:val="20"/>
              </w:rPr>
            </w:pPr>
            <w:r>
              <w:rPr>
                <w:sz w:val="20"/>
                <w:szCs w:val="20"/>
              </w:rPr>
              <w:t>5.11.</w:t>
            </w:r>
          </w:p>
        </w:tc>
        <w:tc>
          <w:tcPr>
            <w:tcW w:w="3593" w:type="dxa"/>
            <w:gridSpan w:val="2"/>
            <w:shd w:val="clear" w:color="auto" w:fill="auto"/>
            <w:vAlign w:val="center"/>
          </w:tcPr>
          <w:p w:rsidR="009B76FE" w:rsidRPr="0069263E" w:rsidRDefault="009B76FE" w:rsidP="009B76FE">
            <w:pPr>
              <w:rPr>
                <w:i/>
                <w:iCs/>
                <w:sz w:val="20"/>
                <w:szCs w:val="20"/>
              </w:rPr>
            </w:pPr>
            <w:r w:rsidRPr="0069263E">
              <w:rPr>
                <w:i/>
                <w:iCs/>
                <w:sz w:val="20"/>
                <w:szCs w:val="20"/>
              </w:rPr>
              <w:t>Ф-17 п/ст «Гранит»-РП-3 с монт</w:t>
            </w:r>
            <w:r w:rsidRPr="0069263E">
              <w:rPr>
                <w:i/>
                <w:iCs/>
                <w:sz w:val="20"/>
                <w:szCs w:val="20"/>
              </w:rPr>
              <w:t>а</w:t>
            </w:r>
            <w:r w:rsidRPr="0069263E">
              <w:rPr>
                <w:i/>
                <w:iCs/>
                <w:sz w:val="20"/>
                <w:szCs w:val="20"/>
              </w:rPr>
              <w:t>жом участка КЛ-6кВ в г.Уссурийске</w:t>
            </w:r>
          </w:p>
        </w:tc>
        <w:tc>
          <w:tcPr>
            <w:tcW w:w="1795" w:type="dxa"/>
            <w:gridSpan w:val="3"/>
            <w:vAlign w:val="center"/>
          </w:tcPr>
          <w:p w:rsidR="009B76FE" w:rsidRPr="000F03DC" w:rsidRDefault="009B76FE" w:rsidP="009B76FE">
            <w:pPr>
              <w:jc w:val="center"/>
              <w:rPr>
                <w:b/>
                <w:bCs/>
                <w:sz w:val="18"/>
                <w:szCs w:val="18"/>
              </w:rPr>
            </w:pPr>
          </w:p>
        </w:tc>
        <w:tc>
          <w:tcPr>
            <w:tcW w:w="2594" w:type="dxa"/>
            <w:gridSpan w:val="2"/>
            <w:vAlign w:val="center"/>
          </w:tcPr>
          <w:p w:rsidR="009B76FE" w:rsidRPr="00DF3AA1" w:rsidRDefault="009B76FE" w:rsidP="009B76FE">
            <w:pPr>
              <w:jc w:val="center"/>
              <w:rPr>
                <w:b/>
                <w:bCs/>
                <w:sz w:val="18"/>
                <w:szCs w:val="18"/>
              </w:rPr>
            </w:pPr>
            <w:r>
              <w:rPr>
                <w:b/>
                <w:bCs/>
                <w:sz w:val="18"/>
                <w:szCs w:val="18"/>
              </w:rPr>
              <w:t>3,389</w:t>
            </w:r>
          </w:p>
        </w:tc>
      </w:tr>
      <w:tr w:rsidR="009B76FE" w:rsidRPr="00AA13BC" w:rsidTr="009B76FE">
        <w:trPr>
          <w:trHeight w:val="281"/>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DF3AA1" w:rsidRDefault="009B76FE" w:rsidP="009B76FE">
            <w:pPr>
              <w:jc w:val="center"/>
              <w:rPr>
                <w:sz w:val="20"/>
                <w:szCs w:val="20"/>
              </w:rPr>
            </w:pPr>
          </w:p>
        </w:tc>
        <w:tc>
          <w:tcPr>
            <w:tcW w:w="3593" w:type="dxa"/>
            <w:gridSpan w:val="2"/>
            <w:shd w:val="clear" w:color="auto" w:fill="auto"/>
            <w:vAlign w:val="center"/>
          </w:tcPr>
          <w:p w:rsidR="009B76FE" w:rsidRPr="00DF3AA1" w:rsidRDefault="009B76FE" w:rsidP="009B76FE">
            <w:pPr>
              <w:jc w:val="right"/>
              <w:rPr>
                <w:i/>
                <w:iCs/>
                <w:sz w:val="20"/>
                <w:szCs w:val="20"/>
              </w:rPr>
            </w:pPr>
            <w:r w:rsidRPr="00DF3AA1">
              <w:rPr>
                <w:i/>
                <w:iCs/>
                <w:sz w:val="20"/>
                <w:szCs w:val="20"/>
              </w:rPr>
              <w:t>До реконструкции</w:t>
            </w:r>
          </w:p>
        </w:tc>
        <w:tc>
          <w:tcPr>
            <w:tcW w:w="1795" w:type="dxa"/>
            <w:gridSpan w:val="3"/>
            <w:vAlign w:val="center"/>
          </w:tcPr>
          <w:p w:rsidR="009B76FE" w:rsidRPr="000F03DC" w:rsidRDefault="009B76FE" w:rsidP="009B76FE">
            <w:pPr>
              <w:jc w:val="center"/>
              <w:rPr>
                <w:b/>
                <w:bCs/>
                <w:sz w:val="18"/>
                <w:szCs w:val="18"/>
              </w:rPr>
            </w:pPr>
            <w:r>
              <w:rPr>
                <w:b/>
                <w:bCs/>
                <w:sz w:val="18"/>
                <w:szCs w:val="18"/>
              </w:rPr>
              <w:t>11,0</w:t>
            </w:r>
          </w:p>
        </w:tc>
        <w:tc>
          <w:tcPr>
            <w:tcW w:w="2594" w:type="dxa"/>
            <w:gridSpan w:val="2"/>
            <w:vAlign w:val="center"/>
          </w:tcPr>
          <w:p w:rsidR="009B76FE" w:rsidRPr="00DF3AA1" w:rsidRDefault="009B76FE" w:rsidP="009B76FE">
            <w:pPr>
              <w:jc w:val="center"/>
              <w:rPr>
                <w:b/>
                <w:bCs/>
                <w:sz w:val="18"/>
                <w:szCs w:val="18"/>
              </w:rPr>
            </w:pPr>
          </w:p>
        </w:tc>
      </w:tr>
      <w:tr w:rsidR="009B76FE" w:rsidRPr="00AA13BC" w:rsidTr="009B76FE">
        <w:trPr>
          <w:trHeight w:val="286"/>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DF3AA1" w:rsidRDefault="009B76FE" w:rsidP="009B76FE">
            <w:pPr>
              <w:jc w:val="center"/>
              <w:rPr>
                <w:sz w:val="20"/>
                <w:szCs w:val="20"/>
              </w:rPr>
            </w:pPr>
          </w:p>
        </w:tc>
        <w:tc>
          <w:tcPr>
            <w:tcW w:w="3593" w:type="dxa"/>
            <w:gridSpan w:val="2"/>
            <w:shd w:val="clear" w:color="auto" w:fill="auto"/>
            <w:vAlign w:val="center"/>
          </w:tcPr>
          <w:p w:rsidR="009B76FE" w:rsidRPr="00DF3AA1" w:rsidRDefault="009B76FE" w:rsidP="009B76FE">
            <w:pPr>
              <w:jc w:val="right"/>
              <w:rPr>
                <w:i/>
                <w:iCs/>
                <w:sz w:val="20"/>
                <w:szCs w:val="20"/>
              </w:rPr>
            </w:pPr>
            <w:r w:rsidRPr="00DF3AA1">
              <w:rPr>
                <w:i/>
                <w:iCs/>
                <w:sz w:val="20"/>
                <w:szCs w:val="20"/>
              </w:rPr>
              <w:t>После реконструкции</w:t>
            </w:r>
          </w:p>
        </w:tc>
        <w:tc>
          <w:tcPr>
            <w:tcW w:w="1795" w:type="dxa"/>
            <w:gridSpan w:val="3"/>
            <w:vAlign w:val="center"/>
          </w:tcPr>
          <w:p w:rsidR="009B76FE" w:rsidRPr="000F03DC" w:rsidRDefault="009B76FE" w:rsidP="009B76FE">
            <w:pPr>
              <w:jc w:val="center"/>
              <w:rPr>
                <w:b/>
                <w:bCs/>
                <w:sz w:val="18"/>
                <w:szCs w:val="18"/>
              </w:rPr>
            </w:pPr>
            <w:r>
              <w:rPr>
                <w:b/>
                <w:bCs/>
                <w:sz w:val="18"/>
                <w:szCs w:val="18"/>
              </w:rPr>
              <w:t>5,0</w:t>
            </w:r>
          </w:p>
        </w:tc>
        <w:tc>
          <w:tcPr>
            <w:tcW w:w="2594" w:type="dxa"/>
            <w:gridSpan w:val="2"/>
            <w:vAlign w:val="center"/>
          </w:tcPr>
          <w:p w:rsidR="009B76FE" w:rsidRPr="00DF3AA1" w:rsidRDefault="009B76FE" w:rsidP="009B76FE">
            <w:pPr>
              <w:jc w:val="center"/>
              <w:rPr>
                <w:b/>
                <w:bCs/>
                <w:sz w:val="18"/>
                <w:szCs w:val="18"/>
              </w:rPr>
            </w:pPr>
          </w:p>
        </w:tc>
      </w:tr>
      <w:tr w:rsidR="009B76FE" w:rsidRPr="00AA13BC" w:rsidTr="009B76FE">
        <w:trPr>
          <w:trHeight w:val="329"/>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151B74" w:rsidRDefault="00ED0297" w:rsidP="009B76FE">
            <w:pPr>
              <w:jc w:val="center"/>
              <w:rPr>
                <w:sz w:val="20"/>
                <w:szCs w:val="20"/>
              </w:rPr>
            </w:pPr>
            <w:r>
              <w:rPr>
                <w:sz w:val="20"/>
                <w:szCs w:val="20"/>
              </w:rPr>
              <w:t>7.</w:t>
            </w:r>
          </w:p>
        </w:tc>
        <w:tc>
          <w:tcPr>
            <w:tcW w:w="3593" w:type="dxa"/>
            <w:gridSpan w:val="2"/>
            <w:shd w:val="clear" w:color="auto" w:fill="auto"/>
            <w:vAlign w:val="center"/>
          </w:tcPr>
          <w:p w:rsidR="009B76FE" w:rsidRPr="009B76FE" w:rsidRDefault="009B76FE" w:rsidP="009B76FE">
            <w:pPr>
              <w:rPr>
                <w:b/>
                <w:bCs/>
                <w:i/>
                <w:iCs/>
                <w:sz w:val="22"/>
                <w:szCs w:val="22"/>
              </w:rPr>
            </w:pPr>
            <w:r>
              <w:rPr>
                <w:b/>
                <w:bCs/>
                <w:i/>
                <w:iCs/>
                <w:sz w:val="22"/>
                <w:szCs w:val="22"/>
              </w:rPr>
              <w:t>Реконструкция ВЛ-0,4 кВ</w:t>
            </w:r>
          </w:p>
        </w:tc>
        <w:tc>
          <w:tcPr>
            <w:tcW w:w="1795" w:type="dxa"/>
            <w:gridSpan w:val="3"/>
          </w:tcPr>
          <w:p w:rsidR="009B76FE" w:rsidRPr="00BE780D" w:rsidRDefault="009B76FE" w:rsidP="009B76FE">
            <w:pPr>
              <w:jc w:val="center"/>
              <w:rPr>
                <w:b/>
                <w:bCs/>
                <w:color w:val="FF0000"/>
                <w:sz w:val="18"/>
                <w:szCs w:val="18"/>
              </w:rPr>
            </w:pPr>
          </w:p>
        </w:tc>
        <w:tc>
          <w:tcPr>
            <w:tcW w:w="2594" w:type="dxa"/>
            <w:gridSpan w:val="2"/>
            <w:vAlign w:val="center"/>
          </w:tcPr>
          <w:p w:rsidR="009B76FE" w:rsidRPr="00151B74" w:rsidRDefault="009B76FE" w:rsidP="009B76FE">
            <w:pPr>
              <w:rPr>
                <w:b/>
                <w:bCs/>
                <w:sz w:val="18"/>
                <w:szCs w:val="18"/>
              </w:rPr>
            </w:pPr>
          </w:p>
        </w:tc>
      </w:tr>
      <w:tr w:rsidR="009B76FE" w:rsidRPr="00AA13BC" w:rsidTr="00F52CF8">
        <w:trPr>
          <w:trHeight w:val="664"/>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151B74" w:rsidRDefault="00ED0297" w:rsidP="009B76FE">
            <w:pPr>
              <w:jc w:val="center"/>
              <w:rPr>
                <w:sz w:val="20"/>
                <w:szCs w:val="20"/>
              </w:rPr>
            </w:pPr>
            <w:r>
              <w:rPr>
                <w:sz w:val="20"/>
                <w:szCs w:val="20"/>
              </w:rPr>
              <w:t>7.1.</w:t>
            </w:r>
          </w:p>
        </w:tc>
        <w:tc>
          <w:tcPr>
            <w:tcW w:w="3593" w:type="dxa"/>
            <w:gridSpan w:val="2"/>
            <w:shd w:val="clear" w:color="auto" w:fill="auto"/>
            <w:vAlign w:val="center"/>
          </w:tcPr>
          <w:p w:rsidR="009B76FE" w:rsidRPr="00151B74" w:rsidRDefault="009B76FE" w:rsidP="009B76FE">
            <w:pPr>
              <w:rPr>
                <w:i/>
                <w:iCs/>
                <w:sz w:val="20"/>
                <w:szCs w:val="20"/>
              </w:rPr>
            </w:pPr>
            <w:r w:rsidRPr="00B8355C">
              <w:rPr>
                <w:i/>
                <w:iCs/>
                <w:sz w:val="20"/>
                <w:szCs w:val="20"/>
              </w:rPr>
              <w:t>ТП№231</w:t>
            </w:r>
            <w:r>
              <w:rPr>
                <w:i/>
                <w:iCs/>
                <w:sz w:val="20"/>
                <w:szCs w:val="20"/>
              </w:rPr>
              <w:t>-</w:t>
            </w:r>
            <w:r w:rsidRPr="00151B74">
              <w:rPr>
                <w:i/>
                <w:iCs/>
                <w:sz w:val="20"/>
                <w:szCs w:val="20"/>
              </w:rPr>
              <w:t>ул.Солдатская, пер.Широкий в г.Уссурийске</w:t>
            </w:r>
          </w:p>
        </w:tc>
        <w:tc>
          <w:tcPr>
            <w:tcW w:w="1795" w:type="dxa"/>
            <w:gridSpan w:val="3"/>
          </w:tcPr>
          <w:p w:rsidR="009B76FE" w:rsidRPr="00BE780D" w:rsidRDefault="009B76FE" w:rsidP="009B76FE">
            <w:pPr>
              <w:jc w:val="center"/>
              <w:rPr>
                <w:b/>
                <w:bCs/>
                <w:color w:val="FF0000"/>
                <w:sz w:val="18"/>
                <w:szCs w:val="18"/>
              </w:rPr>
            </w:pPr>
          </w:p>
        </w:tc>
        <w:tc>
          <w:tcPr>
            <w:tcW w:w="2594" w:type="dxa"/>
            <w:gridSpan w:val="2"/>
            <w:vAlign w:val="center"/>
          </w:tcPr>
          <w:p w:rsidR="009B76FE" w:rsidRPr="00151B74" w:rsidRDefault="009B76FE" w:rsidP="009B76FE">
            <w:pPr>
              <w:jc w:val="center"/>
              <w:rPr>
                <w:b/>
                <w:bCs/>
                <w:sz w:val="18"/>
                <w:szCs w:val="18"/>
              </w:rPr>
            </w:pPr>
            <w:r w:rsidRPr="00151B74">
              <w:rPr>
                <w:b/>
                <w:bCs/>
                <w:sz w:val="18"/>
                <w:szCs w:val="18"/>
              </w:rPr>
              <w:t>0,476</w:t>
            </w:r>
          </w:p>
        </w:tc>
      </w:tr>
      <w:tr w:rsidR="009B76FE" w:rsidRPr="00AA13BC" w:rsidTr="009B76FE">
        <w:trPr>
          <w:trHeight w:val="274"/>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BE780D" w:rsidRDefault="009B76FE" w:rsidP="009B76FE">
            <w:pPr>
              <w:jc w:val="center"/>
              <w:rPr>
                <w:color w:val="FF0000"/>
                <w:sz w:val="20"/>
                <w:szCs w:val="20"/>
              </w:rPr>
            </w:pPr>
          </w:p>
        </w:tc>
        <w:tc>
          <w:tcPr>
            <w:tcW w:w="3593" w:type="dxa"/>
            <w:gridSpan w:val="2"/>
            <w:shd w:val="clear" w:color="auto" w:fill="auto"/>
            <w:vAlign w:val="center"/>
          </w:tcPr>
          <w:p w:rsidR="009B76FE" w:rsidRPr="00151B74" w:rsidRDefault="009B76FE" w:rsidP="009B76FE">
            <w:pPr>
              <w:jc w:val="right"/>
              <w:rPr>
                <w:i/>
                <w:iCs/>
                <w:sz w:val="20"/>
                <w:szCs w:val="20"/>
              </w:rPr>
            </w:pPr>
            <w:r w:rsidRPr="00151B74">
              <w:rPr>
                <w:i/>
                <w:iCs/>
                <w:sz w:val="20"/>
                <w:szCs w:val="20"/>
              </w:rPr>
              <w:t>До реконструкции</w:t>
            </w:r>
          </w:p>
        </w:tc>
        <w:tc>
          <w:tcPr>
            <w:tcW w:w="1795" w:type="dxa"/>
            <w:gridSpan w:val="3"/>
          </w:tcPr>
          <w:p w:rsidR="009B76FE" w:rsidRPr="000F03DC" w:rsidRDefault="009B76FE" w:rsidP="009B76FE">
            <w:pPr>
              <w:jc w:val="center"/>
              <w:rPr>
                <w:b/>
                <w:bCs/>
                <w:sz w:val="18"/>
                <w:szCs w:val="18"/>
              </w:rPr>
            </w:pPr>
            <w:r w:rsidRPr="000F03DC">
              <w:rPr>
                <w:b/>
                <w:bCs/>
                <w:sz w:val="18"/>
                <w:szCs w:val="18"/>
              </w:rPr>
              <w:t>14,2</w:t>
            </w:r>
          </w:p>
        </w:tc>
        <w:tc>
          <w:tcPr>
            <w:tcW w:w="2594" w:type="dxa"/>
            <w:gridSpan w:val="2"/>
            <w:vAlign w:val="center"/>
          </w:tcPr>
          <w:p w:rsidR="009B76FE" w:rsidRPr="00BE780D" w:rsidRDefault="009B76FE" w:rsidP="009B76FE">
            <w:pPr>
              <w:jc w:val="center"/>
              <w:rPr>
                <w:b/>
                <w:bCs/>
                <w:color w:val="FF0000"/>
                <w:sz w:val="18"/>
                <w:szCs w:val="18"/>
              </w:rPr>
            </w:pPr>
          </w:p>
        </w:tc>
      </w:tr>
      <w:tr w:rsidR="009B76FE" w:rsidRPr="00AA13BC" w:rsidTr="009B76FE">
        <w:trPr>
          <w:trHeight w:val="277"/>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BE780D" w:rsidRDefault="009B76FE" w:rsidP="009B76FE">
            <w:pPr>
              <w:jc w:val="center"/>
              <w:rPr>
                <w:color w:val="FF0000"/>
                <w:sz w:val="20"/>
                <w:szCs w:val="20"/>
              </w:rPr>
            </w:pPr>
          </w:p>
        </w:tc>
        <w:tc>
          <w:tcPr>
            <w:tcW w:w="3593" w:type="dxa"/>
            <w:gridSpan w:val="2"/>
            <w:shd w:val="clear" w:color="auto" w:fill="auto"/>
            <w:vAlign w:val="center"/>
          </w:tcPr>
          <w:p w:rsidR="009B76FE" w:rsidRPr="00151B74" w:rsidRDefault="009B76FE" w:rsidP="009B76FE">
            <w:pPr>
              <w:jc w:val="right"/>
              <w:rPr>
                <w:i/>
                <w:iCs/>
                <w:sz w:val="20"/>
                <w:szCs w:val="20"/>
              </w:rPr>
            </w:pPr>
            <w:r w:rsidRPr="00151B74">
              <w:rPr>
                <w:i/>
                <w:iCs/>
                <w:sz w:val="20"/>
                <w:szCs w:val="20"/>
              </w:rPr>
              <w:t>После реконструкции</w:t>
            </w:r>
          </w:p>
        </w:tc>
        <w:tc>
          <w:tcPr>
            <w:tcW w:w="1795" w:type="dxa"/>
            <w:gridSpan w:val="3"/>
          </w:tcPr>
          <w:p w:rsidR="009B76FE" w:rsidRPr="000F03DC" w:rsidRDefault="009B76FE" w:rsidP="009B76FE">
            <w:pPr>
              <w:jc w:val="center"/>
              <w:rPr>
                <w:b/>
                <w:bCs/>
                <w:sz w:val="18"/>
                <w:szCs w:val="18"/>
              </w:rPr>
            </w:pPr>
            <w:r w:rsidRPr="000F03DC">
              <w:rPr>
                <w:b/>
                <w:bCs/>
                <w:sz w:val="18"/>
                <w:szCs w:val="18"/>
              </w:rPr>
              <w:t>4,</w:t>
            </w:r>
            <w:r>
              <w:rPr>
                <w:b/>
                <w:bCs/>
                <w:sz w:val="18"/>
                <w:szCs w:val="18"/>
              </w:rPr>
              <w:t>8</w:t>
            </w:r>
          </w:p>
        </w:tc>
        <w:tc>
          <w:tcPr>
            <w:tcW w:w="2594" w:type="dxa"/>
            <w:gridSpan w:val="2"/>
            <w:vAlign w:val="center"/>
          </w:tcPr>
          <w:p w:rsidR="009B76FE" w:rsidRPr="00BE780D" w:rsidRDefault="009B76FE" w:rsidP="009B76FE">
            <w:pPr>
              <w:jc w:val="center"/>
              <w:rPr>
                <w:b/>
                <w:bCs/>
                <w:color w:val="FF0000"/>
                <w:sz w:val="18"/>
                <w:szCs w:val="18"/>
              </w:rPr>
            </w:pPr>
          </w:p>
        </w:tc>
      </w:tr>
      <w:tr w:rsidR="009B76FE" w:rsidRPr="00AA13BC" w:rsidTr="007D3DDF">
        <w:trPr>
          <w:trHeight w:val="664"/>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151B74" w:rsidRDefault="00ED0297" w:rsidP="009B76FE">
            <w:pPr>
              <w:jc w:val="center"/>
              <w:rPr>
                <w:sz w:val="20"/>
                <w:szCs w:val="20"/>
              </w:rPr>
            </w:pPr>
            <w:r>
              <w:rPr>
                <w:sz w:val="20"/>
                <w:szCs w:val="20"/>
              </w:rPr>
              <w:t>7.13.</w:t>
            </w:r>
          </w:p>
        </w:tc>
        <w:tc>
          <w:tcPr>
            <w:tcW w:w="3593" w:type="dxa"/>
            <w:gridSpan w:val="2"/>
            <w:shd w:val="clear" w:color="auto" w:fill="auto"/>
            <w:vAlign w:val="center"/>
          </w:tcPr>
          <w:p w:rsidR="009B76FE" w:rsidRPr="00151B74" w:rsidRDefault="009B76FE" w:rsidP="009B76FE">
            <w:pPr>
              <w:rPr>
                <w:i/>
                <w:iCs/>
                <w:sz w:val="20"/>
                <w:szCs w:val="20"/>
              </w:rPr>
            </w:pPr>
            <w:r w:rsidRPr="00151B74">
              <w:rPr>
                <w:i/>
                <w:iCs/>
                <w:sz w:val="20"/>
                <w:szCs w:val="20"/>
              </w:rPr>
              <w:t>ул.Гаврика, Литочевского в г.Уссурийске</w:t>
            </w:r>
          </w:p>
        </w:tc>
        <w:tc>
          <w:tcPr>
            <w:tcW w:w="1795" w:type="dxa"/>
            <w:gridSpan w:val="3"/>
            <w:vAlign w:val="center"/>
          </w:tcPr>
          <w:p w:rsidR="009B76FE" w:rsidRPr="00BE780D" w:rsidRDefault="009B76FE" w:rsidP="009B76FE">
            <w:pPr>
              <w:jc w:val="center"/>
              <w:rPr>
                <w:b/>
                <w:bCs/>
                <w:color w:val="FF0000"/>
                <w:sz w:val="18"/>
                <w:szCs w:val="18"/>
              </w:rPr>
            </w:pPr>
          </w:p>
        </w:tc>
        <w:tc>
          <w:tcPr>
            <w:tcW w:w="2594" w:type="dxa"/>
            <w:gridSpan w:val="2"/>
            <w:vAlign w:val="center"/>
          </w:tcPr>
          <w:p w:rsidR="009B76FE" w:rsidRDefault="009B76FE" w:rsidP="009B76FE">
            <w:pPr>
              <w:jc w:val="center"/>
              <w:rPr>
                <w:b/>
                <w:bCs/>
                <w:sz w:val="18"/>
                <w:szCs w:val="18"/>
              </w:rPr>
            </w:pPr>
            <w:r w:rsidRPr="00C64BAD">
              <w:rPr>
                <w:b/>
                <w:bCs/>
                <w:sz w:val="18"/>
                <w:szCs w:val="18"/>
              </w:rPr>
              <w:t>0,70</w:t>
            </w:r>
            <w:r>
              <w:rPr>
                <w:b/>
                <w:bCs/>
                <w:sz w:val="18"/>
                <w:szCs w:val="18"/>
              </w:rPr>
              <w:t>1</w:t>
            </w:r>
          </w:p>
          <w:p w:rsidR="009B76FE" w:rsidRPr="00C64BAD" w:rsidRDefault="009B76FE" w:rsidP="009B76FE">
            <w:pPr>
              <w:jc w:val="center"/>
              <w:rPr>
                <w:b/>
                <w:bCs/>
                <w:sz w:val="18"/>
                <w:szCs w:val="18"/>
              </w:rPr>
            </w:pPr>
          </w:p>
        </w:tc>
      </w:tr>
      <w:tr w:rsidR="009B76FE" w:rsidRPr="00AA13BC" w:rsidTr="009B76FE">
        <w:trPr>
          <w:trHeight w:val="291"/>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BE780D" w:rsidRDefault="009B76FE" w:rsidP="009B76FE">
            <w:pPr>
              <w:jc w:val="center"/>
              <w:rPr>
                <w:color w:val="FF0000"/>
                <w:sz w:val="20"/>
                <w:szCs w:val="20"/>
              </w:rPr>
            </w:pPr>
          </w:p>
        </w:tc>
        <w:tc>
          <w:tcPr>
            <w:tcW w:w="3593" w:type="dxa"/>
            <w:gridSpan w:val="2"/>
            <w:shd w:val="clear" w:color="auto" w:fill="auto"/>
          </w:tcPr>
          <w:p w:rsidR="009B76FE" w:rsidRPr="00151B74" w:rsidRDefault="009B76FE" w:rsidP="009B76FE">
            <w:pPr>
              <w:jc w:val="right"/>
              <w:rPr>
                <w:i/>
                <w:sz w:val="20"/>
                <w:szCs w:val="20"/>
              </w:rPr>
            </w:pPr>
            <w:r w:rsidRPr="00151B74">
              <w:rPr>
                <w:i/>
                <w:sz w:val="20"/>
                <w:szCs w:val="20"/>
              </w:rPr>
              <w:t>До реконструкции</w:t>
            </w:r>
          </w:p>
        </w:tc>
        <w:tc>
          <w:tcPr>
            <w:tcW w:w="1795" w:type="dxa"/>
            <w:gridSpan w:val="3"/>
            <w:vAlign w:val="center"/>
          </w:tcPr>
          <w:p w:rsidR="009B76FE" w:rsidRPr="000F03DC" w:rsidRDefault="009B76FE" w:rsidP="009B76FE">
            <w:pPr>
              <w:jc w:val="center"/>
              <w:rPr>
                <w:b/>
                <w:bCs/>
                <w:sz w:val="18"/>
                <w:szCs w:val="18"/>
              </w:rPr>
            </w:pPr>
            <w:r w:rsidRPr="000F03DC">
              <w:rPr>
                <w:b/>
                <w:bCs/>
                <w:sz w:val="18"/>
                <w:szCs w:val="18"/>
              </w:rPr>
              <w:t>12,5</w:t>
            </w:r>
          </w:p>
        </w:tc>
        <w:tc>
          <w:tcPr>
            <w:tcW w:w="2594" w:type="dxa"/>
            <w:gridSpan w:val="2"/>
            <w:vAlign w:val="center"/>
          </w:tcPr>
          <w:p w:rsidR="009B76FE" w:rsidRPr="00BE780D" w:rsidRDefault="009B76FE" w:rsidP="009B76FE">
            <w:pPr>
              <w:jc w:val="center"/>
              <w:rPr>
                <w:b/>
                <w:bCs/>
                <w:color w:val="FF0000"/>
                <w:sz w:val="18"/>
                <w:szCs w:val="18"/>
              </w:rPr>
            </w:pPr>
          </w:p>
        </w:tc>
      </w:tr>
      <w:tr w:rsidR="009B76FE" w:rsidRPr="00AA13BC" w:rsidTr="007D3DDF">
        <w:trPr>
          <w:trHeight w:val="196"/>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BE780D" w:rsidRDefault="009B76FE" w:rsidP="009B76FE">
            <w:pPr>
              <w:jc w:val="center"/>
              <w:rPr>
                <w:color w:val="FF0000"/>
                <w:sz w:val="20"/>
                <w:szCs w:val="20"/>
              </w:rPr>
            </w:pPr>
          </w:p>
        </w:tc>
        <w:tc>
          <w:tcPr>
            <w:tcW w:w="3593" w:type="dxa"/>
            <w:gridSpan w:val="2"/>
            <w:shd w:val="clear" w:color="auto" w:fill="auto"/>
          </w:tcPr>
          <w:p w:rsidR="009B76FE" w:rsidRPr="00151B74" w:rsidRDefault="009B76FE" w:rsidP="009B76FE">
            <w:pPr>
              <w:jc w:val="right"/>
              <w:rPr>
                <w:i/>
                <w:sz w:val="20"/>
                <w:szCs w:val="20"/>
              </w:rPr>
            </w:pPr>
            <w:r w:rsidRPr="00151B74">
              <w:rPr>
                <w:i/>
                <w:sz w:val="20"/>
                <w:szCs w:val="20"/>
              </w:rPr>
              <w:t>После реконструкции</w:t>
            </w:r>
          </w:p>
        </w:tc>
        <w:tc>
          <w:tcPr>
            <w:tcW w:w="1795" w:type="dxa"/>
            <w:gridSpan w:val="3"/>
            <w:vAlign w:val="center"/>
          </w:tcPr>
          <w:p w:rsidR="009B76FE" w:rsidRPr="000F03DC" w:rsidRDefault="009B76FE" w:rsidP="009B76FE">
            <w:pPr>
              <w:jc w:val="center"/>
              <w:rPr>
                <w:b/>
                <w:bCs/>
                <w:sz w:val="18"/>
                <w:szCs w:val="18"/>
              </w:rPr>
            </w:pPr>
            <w:r w:rsidRPr="000F03DC">
              <w:rPr>
                <w:b/>
                <w:bCs/>
                <w:sz w:val="18"/>
                <w:szCs w:val="18"/>
              </w:rPr>
              <w:t>3,7</w:t>
            </w:r>
          </w:p>
        </w:tc>
        <w:tc>
          <w:tcPr>
            <w:tcW w:w="2594" w:type="dxa"/>
            <w:gridSpan w:val="2"/>
            <w:vAlign w:val="center"/>
          </w:tcPr>
          <w:p w:rsidR="009B76FE" w:rsidRPr="00BE780D" w:rsidRDefault="009B76FE" w:rsidP="009B76FE">
            <w:pPr>
              <w:jc w:val="center"/>
              <w:rPr>
                <w:b/>
                <w:bCs/>
                <w:color w:val="FF0000"/>
                <w:sz w:val="18"/>
                <w:szCs w:val="18"/>
              </w:rPr>
            </w:pPr>
          </w:p>
        </w:tc>
      </w:tr>
      <w:tr w:rsidR="009B76FE" w:rsidRPr="00AA13BC" w:rsidTr="00C64BAD">
        <w:trPr>
          <w:trHeight w:val="170"/>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BE780D" w:rsidRDefault="009B76FE" w:rsidP="009B76FE">
            <w:pPr>
              <w:jc w:val="center"/>
              <w:rPr>
                <w:color w:val="FF0000"/>
                <w:sz w:val="20"/>
                <w:szCs w:val="20"/>
              </w:rPr>
            </w:pPr>
          </w:p>
        </w:tc>
        <w:tc>
          <w:tcPr>
            <w:tcW w:w="3593" w:type="dxa"/>
            <w:gridSpan w:val="2"/>
            <w:shd w:val="clear" w:color="auto" w:fill="auto"/>
          </w:tcPr>
          <w:p w:rsidR="009B76FE" w:rsidRPr="00C64BAD" w:rsidRDefault="009B76FE" w:rsidP="009B76FE">
            <w:pPr>
              <w:jc w:val="right"/>
              <w:rPr>
                <w:i/>
                <w:sz w:val="20"/>
                <w:szCs w:val="20"/>
              </w:rPr>
            </w:pPr>
            <w:r w:rsidRPr="00C64BAD">
              <w:rPr>
                <w:i/>
                <w:sz w:val="20"/>
                <w:szCs w:val="20"/>
              </w:rPr>
              <w:t>После реконструкции</w:t>
            </w:r>
          </w:p>
        </w:tc>
        <w:tc>
          <w:tcPr>
            <w:tcW w:w="1795" w:type="dxa"/>
            <w:gridSpan w:val="3"/>
            <w:vAlign w:val="center"/>
          </w:tcPr>
          <w:p w:rsidR="009B76FE" w:rsidRPr="000F03DC" w:rsidRDefault="009B76FE" w:rsidP="009B76FE">
            <w:pPr>
              <w:jc w:val="center"/>
              <w:rPr>
                <w:b/>
                <w:bCs/>
                <w:sz w:val="18"/>
                <w:szCs w:val="18"/>
              </w:rPr>
            </w:pPr>
            <w:r w:rsidRPr="000F03DC">
              <w:rPr>
                <w:b/>
                <w:bCs/>
                <w:sz w:val="18"/>
                <w:szCs w:val="18"/>
              </w:rPr>
              <w:t>2,</w:t>
            </w:r>
            <w:r>
              <w:rPr>
                <w:b/>
                <w:bCs/>
                <w:sz w:val="18"/>
                <w:szCs w:val="18"/>
              </w:rPr>
              <w:t>5</w:t>
            </w:r>
          </w:p>
        </w:tc>
        <w:tc>
          <w:tcPr>
            <w:tcW w:w="2594" w:type="dxa"/>
            <w:gridSpan w:val="2"/>
            <w:vAlign w:val="center"/>
          </w:tcPr>
          <w:p w:rsidR="009B76FE" w:rsidRPr="00BE780D" w:rsidRDefault="009B76FE" w:rsidP="009B76FE">
            <w:pPr>
              <w:jc w:val="center"/>
              <w:rPr>
                <w:b/>
                <w:bCs/>
                <w:color w:val="FF0000"/>
                <w:sz w:val="18"/>
                <w:szCs w:val="18"/>
              </w:rPr>
            </w:pPr>
          </w:p>
        </w:tc>
      </w:tr>
      <w:tr w:rsidR="009B76FE" w:rsidRPr="00AA13BC" w:rsidTr="00F52CF8">
        <w:trPr>
          <w:trHeight w:val="170"/>
        </w:trPr>
        <w:tc>
          <w:tcPr>
            <w:tcW w:w="597" w:type="dxa"/>
            <w:gridSpan w:val="3"/>
            <w:vMerge/>
            <w:shd w:val="clear" w:color="auto" w:fill="FFFFCC"/>
            <w:vAlign w:val="center"/>
          </w:tcPr>
          <w:p w:rsidR="009B76FE" w:rsidRPr="00BE780D" w:rsidRDefault="009B76FE" w:rsidP="009B76FE">
            <w:pPr>
              <w:rPr>
                <w:b/>
                <w:bCs/>
                <w:i/>
                <w:iCs/>
                <w:color w:val="FF0000"/>
                <w:sz w:val="22"/>
                <w:szCs w:val="22"/>
              </w:rPr>
            </w:pPr>
          </w:p>
        </w:tc>
        <w:tc>
          <w:tcPr>
            <w:tcW w:w="645" w:type="dxa"/>
            <w:shd w:val="clear" w:color="auto" w:fill="auto"/>
            <w:vAlign w:val="center"/>
          </w:tcPr>
          <w:p w:rsidR="009B76FE" w:rsidRPr="00BE780D" w:rsidRDefault="009B76FE" w:rsidP="009B76FE">
            <w:pPr>
              <w:jc w:val="center"/>
              <w:rPr>
                <w:b/>
                <w:color w:val="FF0000"/>
                <w:sz w:val="22"/>
                <w:szCs w:val="22"/>
              </w:rPr>
            </w:pPr>
          </w:p>
        </w:tc>
        <w:tc>
          <w:tcPr>
            <w:tcW w:w="3593" w:type="dxa"/>
            <w:gridSpan w:val="2"/>
            <w:shd w:val="clear" w:color="auto" w:fill="auto"/>
            <w:vAlign w:val="center"/>
          </w:tcPr>
          <w:p w:rsidR="009B76FE" w:rsidRPr="00DF3AA1" w:rsidRDefault="009B76FE" w:rsidP="009B76FE">
            <w:pPr>
              <w:jc w:val="right"/>
              <w:rPr>
                <w:b/>
                <w:sz w:val="22"/>
                <w:szCs w:val="22"/>
              </w:rPr>
            </w:pPr>
            <w:r w:rsidRPr="00DF3AA1">
              <w:rPr>
                <w:b/>
                <w:sz w:val="22"/>
                <w:szCs w:val="22"/>
              </w:rPr>
              <w:t>Итого на 2015 год</w:t>
            </w:r>
          </w:p>
        </w:tc>
        <w:tc>
          <w:tcPr>
            <w:tcW w:w="1795" w:type="dxa"/>
            <w:gridSpan w:val="3"/>
          </w:tcPr>
          <w:p w:rsidR="009B76FE" w:rsidRPr="00A56960" w:rsidRDefault="009B76FE" w:rsidP="00E92165">
            <w:pPr>
              <w:jc w:val="center"/>
              <w:rPr>
                <w:b/>
                <w:bCs/>
                <w:sz w:val="22"/>
                <w:szCs w:val="22"/>
              </w:rPr>
            </w:pPr>
          </w:p>
        </w:tc>
        <w:tc>
          <w:tcPr>
            <w:tcW w:w="2594" w:type="dxa"/>
            <w:gridSpan w:val="2"/>
            <w:vAlign w:val="center"/>
          </w:tcPr>
          <w:p w:rsidR="009B76FE" w:rsidRPr="00DF3AA1" w:rsidRDefault="00E92165" w:rsidP="00E92165">
            <w:pPr>
              <w:jc w:val="center"/>
              <w:rPr>
                <w:b/>
                <w:bCs/>
                <w:sz w:val="22"/>
                <w:szCs w:val="22"/>
              </w:rPr>
            </w:pPr>
            <w:r>
              <w:rPr>
                <w:b/>
                <w:bCs/>
                <w:sz w:val="22"/>
                <w:szCs w:val="22"/>
              </w:rPr>
              <w:t>21,200</w:t>
            </w:r>
          </w:p>
        </w:tc>
      </w:tr>
      <w:tr w:rsidR="009B76FE" w:rsidRPr="00AA13BC" w:rsidTr="00F52CF8">
        <w:trPr>
          <w:trHeight w:val="170"/>
        </w:trPr>
        <w:tc>
          <w:tcPr>
            <w:tcW w:w="597" w:type="dxa"/>
            <w:gridSpan w:val="3"/>
            <w:vMerge w:val="restart"/>
            <w:shd w:val="clear" w:color="auto" w:fill="auto"/>
            <w:textDirection w:val="btLr"/>
            <w:vAlign w:val="center"/>
          </w:tcPr>
          <w:p w:rsidR="009B76FE" w:rsidRPr="00627F7A" w:rsidRDefault="009B76FE" w:rsidP="009B76FE">
            <w:pPr>
              <w:ind w:left="113" w:right="113"/>
              <w:jc w:val="center"/>
              <w:rPr>
                <w:b/>
                <w:bCs/>
                <w:i/>
                <w:iCs/>
                <w:sz w:val="22"/>
                <w:szCs w:val="22"/>
              </w:rPr>
            </w:pPr>
            <w:r w:rsidRPr="00627F7A">
              <w:rPr>
                <w:b/>
                <w:bCs/>
                <w:i/>
                <w:iCs/>
                <w:sz w:val="22"/>
                <w:szCs w:val="22"/>
              </w:rPr>
              <w:t>2016 год</w:t>
            </w:r>
          </w:p>
        </w:tc>
        <w:tc>
          <w:tcPr>
            <w:tcW w:w="645" w:type="dxa"/>
            <w:shd w:val="clear" w:color="auto" w:fill="auto"/>
            <w:vAlign w:val="bottom"/>
          </w:tcPr>
          <w:p w:rsidR="009B76FE" w:rsidRPr="00BE780D" w:rsidRDefault="009B76FE" w:rsidP="009B76FE">
            <w:pPr>
              <w:jc w:val="center"/>
              <w:rPr>
                <w:color w:val="FF0000"/>
                <w:sz w:val="22"/>
                <w:szCs w:val="22"/>
              </w:rPr>
            </w:pPr>
            <w:r w:rsidRPr="00BE780D">
              <w:rPr>
                <w:color w:val="FF0000"/>
                <w:sz w:val="22"/>
                <w:szCs w:val="22"/>
              </w:rPr>
              <w:t> </w:t>
            </w:r>
          </w:p>
        </w:tc>
        <w:tc>
          <w:tcPr>
            <w:tcW w:w="7982" w:type="dxa"/>
            <w:gridSpan w:val="7"/>
            <w:shd w:val="clear" w:color="auto" w:fill="auto"/>
            <w:vAlign w:val="bottom"/>
          </w:tcPr>
          <w:p w:rsidR="009B76FE" w:rsidRPr="00B737FD" w:rsidRDefault="009B76FE" w:rsidP="009B76FE">
            <w:pPr>
              <w:jc w:val="center"/>
              <w:rPr>
                <w:sz w:val="22"/>
                <w:szCs w:val="22"/>
              </w:rPr>
            </w:pPr>
            <w:r w:rsidRPr="00B737FD">
              <w:rPr>
                <w:b/>
                <w:bCs/>
                <w:sz w:val="22"/>
                <w:szCs w:val="22"/>
              </w:rPr>
              <w:t>Реконструкция, модернизация</w:t>
            </w:r>
          </w:p>
        </w:tc>
      </w:tr>
      <w:tr w:rsidR="00E92165" w:rsidRPr="00AA13BC" w:rsidTr="00E92165">
        <w:trPr>
          <w:trHeight w:val="1345"/>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627F7A" w:rsidRDefault="00392546" w:rsidP="00E92165">
            <w:pPr>
              <w:jc w:val="center"/>
              <w:rPr>
                <w:sz w:val="20"/>
                <w:szCs w:val="20"/>
              </w:rPr>
            </w:pPr>
            <w:r>
              <w:rPr>
                <w:sz w:val="20"/>
                <w:szCs w:val="20"/>
              </w:rPr>
              <w:t>1</w:t>
            </w:r>
            <w:r w:rsidR="00ED0297">
              <w:rPr>
                <w:sz w:val="20"/>
                <w:szCs w:val="20"/>
              </w:rPr>
              <w:t>.</w:t>
            </w:r>
          </w:p>
        </w:tc>
        <w:tc>
          <w:tcPr>
            <w:tcW w:w="3593" w:type="dxa"/>
            <w:gridSpan w:val="2"/>
            <w:shd w:val="clear" w:color="auto" w:fill="auto"/>
            <w:vAlign w:val="center"/>
          </w:tcPr>
          <w:p w:rsidR="00E92165" w:rsidRPr="00627F7A" w:rsidRDefault="00E92165" w:rsidP="00E92165">
            <w:pPr>
              <w:jc w:val="both"/>
              <w:rPr>
                <w:i/>
                <w:iCs/>
                <w:sz w:val="20"/>
                <w:szCs w:val="20"/>
              </w:rPr>
            </w:pPr>
            <w:r w:rsidRPr="00627F7A">
              <w:rPr>
                <w:i/>
                <w:iCs/>
                <w:sz w:val="20"/>
                <w:szCs w:val="20"/>
              </w:rPr>
              <w:t>Замена в ТП(РП)№1, 8, 23, 27, 29, 30, 31, 33, 36, 44, 115, 199, 601, 605, 674,51, 56, 60, 70, 77, 84, 87, 91, 93, 96, 98, 104, РП-1, РП-6 трансфор-маторов на больший номинал в связи с их загрузкой более предельно-допустимой</w:t>
            </w:r>
          </w:p>
        </w:tc>
        <w:tc>
          <w:tcPr>
            <w:tcW w:w="1795" w:type="dxa"/>
            <w:gridSpan w:val="3"/>
            <w:vAlign w:val="center"/>
          </w:tcPr>
          <w:p w:rsidR="00E92165" w:rsidRPr="00BE780D" w:rsidRDefault="00E92165" w:rsidP="00E92165">
            <w:pPr>
              <w:jc w:val="center"/>
              <w:rPr>
                <w:b/>
                <w:bCs/>
                <w:color w:val="FF0000"/>
                <w:sz w:val="18"/>
                <w:szCs w:val="18"/>
              </w:rPr>
            </w:pPr>
          </w:p>
        </w:tc>
        <w:tc>
          <w:tcPr>
            <w:tcW w:w="2594" w:type="dxa"/>
            <w:gridSpan w:val="2"/>
            <w:vAlign w:val="center"/>
          </w:tcPr>
          <w:p w:rsidR="00E92165" w:rsidRPr="00627F7A" w:rsidRDefault="00E92165" w:rsidP="00E92165">
            <w:pPr>
              <w:jc w:val="center"/>
              <w:rPr>
                <w:b/>
                <w:bCs/>
                <w:sz w:val="18"/>
                <w:szCs w:val="18"/>
              </w:rPr>
            </w:pPr>
            <w:r w:rsidRPr="00627F7A">
              <w:rPr>
                <w:b/>
                <w:bCs/>
                <w:sz w:val="18"/>
                <w:szCs w:val="18"/>
              </w:rPr>
              <w:t>3,942</w:t>
            </w:r>
          </w:p>
        </w:tc>
      </w:tr>
      <w:tr w:rsidR="00E92165" w:rsidRPr="00AA13BC" w:rsidTr="007D3DDF">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0"/>
                <w:szCs w:val="20"/>
              </w:rPr>
            </w:pPr>
          </w:p>
        </w:tc>
        <w:tc>
          <w:tcPr>
            <w:tcW w:w="3593" w:type="dxa"/>
            <w:gridSpan w:val="2"/>
            <w:shd w:val="clear" w:color="auto" w:fill="auto"/>
            <w:vAlign w:val="center"/>
          </w:tcPr>
          <w:p w:rsidR="00E92165" w:rsidRPr="00602009" w:rsidRDefault="00E92165" w:rsidP="00E92165">
            <w:pPr>
              <w:jc w:val="right"/>
              <w:rPr>
                <w:i/>
                <w:iCs/>
                <w:sz w:val="20"/>
                <w:szCs w:val="20"/>
              </w:rPr>
            </w:pPr>
            <w:r w:rsidRPr="00602009">
              <w:rPr>
                <w:i/>
                <w:iCs/>
                <w:sz w:val="20"/>
                <w:szCs w:val="20"/>
              </w:rPr>
              <w:t>До реконструкции</w:t>
            </w:r>
          </w:p>
        </w:tc>
        <w:tc>
          <w:tcPr>
            <w:tcW w:w="1795" w:type="dxa"/>
            <w:gridSpan w:val="3"/>
            <w:vAlign w:val="center"/>
          </w:tcPr>
          <w:p w:rsidR="00E92165" w:rsidRPr="000F03DC" w:rsidRDefault="00E92165" w:rsidP="00E92165">
            <w:pPr>
              <w:jc w:val="center"/>
              <w:rPr>
                <w:b/>
                <w:bCs/>
                <w:sz w:val="18"/>
                <w:szCs w:val="18"/>
              </w:rPr>
            </w:pPr>
            <w:r w:rsidRPr="000F03DC">
              <w:rPr>
                <w:b/>
                <w:bCs/>
                <w:sz w:val="18"/>
                <w:szCs w:val="18"/>
              </w:rPr>
              <w:t>5,6</w:t>
            </w:r>
          </w:p>
        </w:tc>
        <w:tc>
          <w:tcPr>
            <w:tcW w:w="2594" w:type="dxa"/>
            <w:gridSpan w:val="2"/>
            <w:vAlign w:val="center"/>
          </w:tcPr>
          <w:p w:rsidR="00E92165" w:rsidRPr="00BE780D" w:rsidRDefault="00E92165" w:rsidP="00E92165">
            <w:pPr>
              <w:jc w:val="center"/>
              <w:rPr>
                <w:b/>
                <w:bCs/>
                <w:color w:val="FF0000"/>
                <w:sz w:val="18"/>
                <w:szCs w:val="18"/>
              </w:rPr>
            </w:pPr>
          </w:p>
        </w:tc>
      </w:tr>
      <w:tr w:rsidR="00E92165" w:rsidRPr="00AA13BC" w:rsidTr="007D3DDF">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0"/>
                <w:szCs w:val="20"/>
              </w:rPr>
            </w:pPr>
          </w:p>
        </w:tc>
        <w:tc>
          <w:tcPr>
            <w:tcW w:w="3593" w:type="dxa"/>
            <w:gridSpan w:val="2"/>
            <w:shd w:val="clear" w:color="auto" w:fill="auto"/>
            <w:vAlign w:val="center"/>
          </w:tcPr>
          <w:p w:rsidR="00E92165" w:rsidRPr="00602009" w:rsidRDefault="00E92165" w:rsidP="00E92165">
            <w:pPr>
              <w:jc w:val="right"/>
              <w:rPr>
                <w:i/>
                <w:iCs/>
                <w:sz w:val="20"/>
                <w:szCs w:val="20"/>
              </w:rPr>
            </w:pPr>
            <w:r w:rsidRPr="00602009">
              <w:rPr>
                <w:i/>
                <w:iCs/>
                <w:sz w:val="20"/>
                <w:szCs w:val="20"/>
              </w:rPr>
              <w:t>После реконструкции</w:t>
            </w:r>
          </w:p>
        </w:tc>
        <w:tc>
          <w:tcPr>
            <w:tcW w:w="1795" w:type="dxa"/>
            <w:gridSpan w:val="3"/>
            <w:vAlign w:val="center"/>
          </w:tcPr>
          <w:p w:rsidR="00E92165" w:rsidRPr="000F03DC" w:rsidRDefault="00E92165" w:rsidP="00E92165">
            <w:pPr>
              <w:jc w:val="center"/>
              <w:rPr>
                <w:b/>
                <w:bCs/>
                <w:sz w:val="18"/>
                <w:szCs w:val="18"/>
              </w:rPr>
            </w:pPr>
            <w:r w:rsidRPr="000F03DC">
              <w:rPr>
                <w:b/>
                <w:bCs/>
                <w:sz w:val="18"/>
                <w:szCs w:val="18"/>
              </w:rPr>
              <w:t>2,5</w:t>
            </w:r>
          </w:p>
        </w:tc>
        <w:tc>
          <w:tcPr>
            <w:tcW w:w="2594" w:type="dxa"/>
            <w:gridSpan w:val="2"/>
            <w:vAlign w:val="center"/>
          </w:tcPr>
          <w:p w:rsidR="00E92165" w:rsidRPr="00BE780D" w:rsidRDefault="00E92165" w:rsidP="00E92165">
            <w:pPr>
              <w:jc w:val="center"/>
              <w:rPr>
                <w:b/>
                <w:bCs/>
                <w:color w:val="FF0000"/>
                <w:sz w:val="18"/>
                <w:szCs w:val="18"/>
              </w:rPr>
            </w:pPr>
          </w:p>
        </w:tc>
      </w:tr>
      <w:tr w:rsidR="00E92165" w:rsidRPr="00AA13BC" w:rsidTr="007D3DDF">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627F7A" w:rsidRDefault="00392546" w:rsidP="00E92165">
            <w:pPr>
              <w:jc w:val="center"/>
              <w:rPr>
                <w:sz w:val="20"/>
                <w:szCs w:val="20"/>
              </w:rPr>
            </w:pPr>
            <w:r>
              <w:rPr>
                <w:sz w:val="20"/>
                <w:szCs w:val="20"/>
              </w:rPr>
              <w:t>2</w:t>
            </w:r>
            <w:r w:rsidR="00ED0297">
              <w:rPr>
                <w:sz w:val="20"/>
                <w:szCs w:val="20"/>
              </w:rPr>
              <w:t>.</w:t>
            </w:r>
          </w:p>
        </w:tc>
        <w:tc>
          <w:tcPr>
            <w:tcW w:w="3593" w:type="dxa"/>
            <w:gridSpan w:val="2"/>
            <w:shd w:val="clear" w:color="auto" w:fill="auto"/>
            <w:vAlign w:val="center"/>
          </w:tcPr>
          <w:p w:rsidR="00E92165" w:rsidRPr="00627F7A" w:rsidRDefault="00E92165" w:rsidP="00E92165">
            <w:pPr>
              <w:rPr>
                <w:i/>
                <w:iCs/>
                <w:sz w:val="20"/>
                <w:szCs w:val="20"/>
              </w:rPr>
            </w:pPr>
            <w:r w:rsidRPr="00627F7A">
              <w:rPr>
                <w:i/>
                <w:iCs/>
                <w:sz w:val="20"/>
                <w:szCs w:val="20"/>
              </w:rPr>
              <w:t xml:space="preserve">Установка в ТП(РП)№130, 163, 210, 251, 259,270, 272, 286, 309, 318, 323, 408, 409, 473, 470, 606, 710, 720, 786, 793, 804,11, </w:t>
            </w:r>
            <w:r w:rsidRPr="0069263E">
              <w:rPr>
                <w:i/>
                <w:iCs/>
                <w:sz w:val="20"/>
                <w:szCs w:val="20"/>
              </w:rPr>
              <w:t>РП-7вторых</w:t>
            </w:r>
            <w:r w:rsidRPr="00627F7A">
              <w:rPr>
                <w:i/>
                <w:iCs/>
                <w:sz w:val="20"/>
                <w:szCs w:val="20"/>
              </w:rPr>
              <w:t xml:space="preserve"> транс</w:t>
            </w:r>
            <w:r>
              <w:rPr>
                <w:i/>
                <w:iCs/>
                <w:sz w:val="20"/>
                <w:szCs w:val="20"/>
              </w:rPr>
              <w:t>-форматоров</w:t>
            </w:r>
          </w:p>
        </w:tc>
        <w:tc>
          <w:tcPr>
            <w:tcW w:w="1795" w:type="dxa"/>
            <w:gridSpan w:val="3"/>
            <w:vAlign w:val="center"/>
          </w:tcPr>
          <w:p w:rsidR="00E92165" w:rsidRPr="000F03DC" w:rsidRDefault="00E92165" w:rsidP="00E92165">
            <w:pPr>
              <w:jc w:val="center"/>
              <w:rPr>
                <w:b/>
                <w:bCs/>
                <w:sz w:val="18"/>
                <w:szCs w:val="18"/>
              </w:rPr>
            </w:pPr>
          </w:p>
        </w:tc>
        <w:tc>
          <w:tcPr>
            <w:tcW w:w="2594" w:type="dxa"/>
            <w:gridSpan w:val="2"/>
            <w:vAlign w:val="center"/>
          </w:tcPr>
          <w:p w:rsidR="00E92165" w:rsidRPr="00627F7A" w:rsidRDefault="00E92165" w:rsidP="00E92165">
            <w:pPr>
              <w:jc w:val="center"/>
              <w:rPr>
                <w:b/>
                <w:bCs/>
                <w:sz w:val="18"/>
                <w:szCs w:val="18"/>
              </w:rPr>
            </w:pPr>
            <w:r w:rsidRPr="00627F7A">
              <w:rPr>
                <w:b/>
                <w:bCs/>
                <w:sz w:val="18"/>
                <w:szCs w:val="18"/>
              </w:rPr>
              <w:t>2,23</w:t>
            </w:r>
            <w:r>
              <w:rPr>
                <w:b/>
                <w:bCs/>
                <w:sz w:val="18"/>
                <w:szCs w:val="18"/>
              </w:rPr>
              <w:t>6</w:t>
            </w:r>
          </w:p>
        </w:tc>
      </w:tr>
      <w:tr w:rsidR="00E92165" w:rsidRPr="00AA13BC" w:rsidTr="007D3DDF">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0"/>
                <w:szCs w:val="20"/>
              </w:rPr>
            </w:pPr>
          </w:p>
        </w:tc>
        <w:tc>
          <w:tcPr>
            <w:tcW w:w="3593" w:type="dxa"/>
            <w:gridSpan w:val="2"/>
            <w:shd w:val="clear" w:color="auto" w:fill="auto"/>
            <w:vAlign w:val="center"/>
          </w:tcPr>
          <w:p w:rsidR="00E92165" w:rsidRPr="00627F7A" w:rsidRDefault="00E92165" w:rsidP="00E92165">
            <w:pPr>
              <w:jc w:val="right"/>
              <w:rPr>
                <w:i/>
                <w:iCs/>
                <w:sz w:val="20"/>
                <w:szCs w:val="20"/>
              </w:rPr>
            </w:pPr>
            <w:r w:rsidRPr="00627F7A">
              <w:rPr>
                <w:i/>
                <w:iCs/>
                <w:sz w:val="20"/>
                <w:szCs w:val="20"/>
              </w:rPr>
              <w:t>До реконструкции</w:t>
            </w:r>
          </w:p>
        </w:tc>
        <w:tc>
          <w:tcPr>
            <w:tcW w:w="1795" w:type="dxa"/>
            <w:gridSpan w:val="3"/>
            <w:vAlign w:val="center"/>
          </w:tcPr>
          <w:p w:rsidR="00E92165" w:rsidRPr="000F03DC" w:rsidRDefault="00E92165" w:rsidP="00E92165">
            <w:pPr>
              <w:jc w:val="center"/>
              <w:rPr>
                <w:b/>
                <w:bCs/>
                <w:sz w:val="18"/>
                <w:szCs w:val="18"/>
              </w:rPr>
            </w:pPr>
            <w:r w:rsidRPr="000F03DC">
              <w:rPr>
                <w:b/>
                <w:bCs/>
                <w:sz w:val="18"/>
                <w:szCs w:val="18"/>
              </w:rPr>
              <w:t>4,6</w:t>
            </w:r>
          </w:p>
        </w:tc>
        <w:tc>
          <w:tcPr>
            <w:tcW w:w="2594" w:type="dxa"/>
            <w:gridSpan w:val="2"/>
            <w:vAlign w:val="center"/>
          </w:tcPr>
          <w:p w:rsidR="00E92165" w:rsidRPr="00BE780D" w:rsidRDefault="00E92165" w:rsidP="00E92165">
            <w:pPr>
              <w:jc w:val="center"/>
              <w:rPr>
                <w:b/>
                <w:bCs/>
                <w:color w:val="FF0000"/>
                <w:sz w:val="18"/>
                <w:szCs w:val="18"/>
              </w:rPr>
            </w:pPr>
          </w:p>
        </w:tc>
      </w:tr>
      <w:tr w:rsidR="00E92165" w:rsidRPr="00AA13BC" w:rsidTr="007D3DDF">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0"/>
                <w:szCs w:val="20"/>
              </w:rPr>
            </w:pPr>
          </w:p>
        </w:tc>
        <w:tc>
          <w:tcPr>
            <w:tcW w:w="3593" w:type="dxa"/>
            <w:gridSpan w:val="2"/>
            <w:shd w:val="clear" w:color="auto" w:fill="auto"/>
            <w:vAlign w:val="center"/>
          </w:tcPr>
          <w:p w:rsidR="00E92165" w:rsidRPr="00627F7A" w:rsidRDefault="00E92165" w:rsidP="00E92165">
            <w:pPr>
              <w:jc w:val="right"/>
              <w:rPr>
                <w:i/>
                <w:iCs/>
                <w:sz w:val="20"/>
                <w:szCs w:val="20"/>
              </w:rPr>
            </w:pPr>
            <w:r w:rsidRPr="00627F7A">
              <w:rPr>
                <w:i/>
                <w:iCs/>
                <w:sz w:val="20"/>
                <w:szCs w:val="20"/>
              </w:rPr>
              <w:t>После реконструкции</w:t>
            </w:r>
          </w:p>
        </w:tc>
        <w:tc>
          <w:tcPr>
            <w:tcW w:w="1795" w:type="dxa"/>
            <w:gridSpan w:val="3"/>
            <w:vAlign w:val="center"/>
          </w:tcPr>
          <w:p w:rsidR="00E92165" w:rsidRPr="000F03DC" w:rsidRDefault="00E92165" w:rsidP="00E92165">
            <w:pPr>
              <w:jc w:val="center"/>
              <w:rPr>
                <w:b/>
                <w:bCs/>
                <w:sz w:val="18"/>
                <w:szCs w:val="18"/>
              </w:rPr>
            </w:pPr>
            <w:r w:rsidRPr="000F03DC">
              <w:rPr>
                <w:b/>
                <w:bCs/>
                <w:sz w:val="18"/>
                <w:szCs w:val="18"/>
              </w:rPr>
              <w:t>2,5</w:t>
            </w:r>
          </w:p>
        </w:tc>
        <w:tc>
          <w:tcPr>
            <w:tcW w:w="2594" w:type="dxa"/>
            <w:gridSpan w:val="2"/>
            <w:vAlign w:val="center"/>
          </w:tcPr>
          <w:p w:rsidR="00E92165" w:rsidRPr="00BE780D" w:rsidRDefault="00E92165" w:rsidP="00E92165">
            <w:pPr>
              <w:jc w:val="center"/>
              <w:rPr>
                <w:b/>
                <w:bCs/>
                <w:color w:val="FF0000"/>
                <w:sz w:val="18"/>
                <w:szCs w:val="18"/>
              </w:rPr>
            </w:pP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627F7A" w:rsidRDefault="00392546" w:rsidP="00E92165">
            <w:pPr>
              <w:jc w:val="center"/>
              <w:rPr>
                <w:sz w:val="20"/>
                <w:szCs w:val="20"/>
              </w:rPr>
            </w:pPr>
            <w:r>
              <w:rPr>
                <w:sz w:val="20"/>
                <w:szCs w:val="20"/>
              </w:rPr>
              <w:t>3</w:t>
            </w:r>
            <w:r w:rsidR="00ED0297">
              <w:rPr>
                <w:sz w:val="20"/>
                <w:szCs w:val="20"/>
              </w:rPr>
              <w:t>.</w:t>
            </w:r>
          </w:p>
        </w:tc>
        <w:tc>
          <w:tcPr>
            <w:tcW w:w="3593" w:type="dxa"/>
            <w:gridSpan w:val="2"/>
            <w:shd w:val="clear" w:color="auto" w:fill="auto"/>
            <w:vAlign w:val="center"/>
          </w:tcPr>
          <w:p w:rsidR="00E92165" w:rsidRPr="00627F7A" w:rsidRDefault="00E92165" w:rsidP="00E92165">
            <w:pPr>
              <w:rPr>
                <w:i/>
                <w:sz w:val="20"/>
                <w:szCs w:val="20"/>
              </w:rPr>
            </w:pPr>
            <w:r w:rsidRPr="00627F7A">
              <w:rPr>
                <w:i/>
                <w:sz w:val="20"/>
                <w:szCs w:val="20"/>
              </w:rPr>
              <w:t>Модернизация ТП№</w:t>
            </w:r>
            <w:r>
              <w:rPr>
                <w:i/>
                <w:iCs/>
                <w:sz w:val="20"/>
                <w:szCs w:val="20"/>
              </w:rPr>
              <w:t>144, 334, 344, 315, 320, 323, 318</w:t>
            </w:r>
            <w:r w:rsidRPr="0069263E">
              <w:rPr>
                <w:i/>
                <w:iCs/>
                <w:sz w:val="20"/>
                <w:szCs w:val="20"/>
              </w:rPr>
              <w:t xml:space="preserve">, 317, 23, 57, 125, 251, 234, 171, 235, 188, 84, 55, 269, 65, 126, 229, 208, 30, 783, 741, 95, 750, 751, 272, 606, 142, 473, 472, 481, 56, 424, 409, 406, 404,402, 410, 764, 762, 111, 254, 64, 45, </w:t>
            </w:r>
            <w:r w:rsidRPr="0069263E">
              <w:rPr>
                <w:i/>
                <w:sz w:val="20"/>
                <w:szCs w:val="20"/>
              </w:rPr>
              <w:lastRenderedPageBreak/>
              <w:t>168, 261, РП-6 с подключенными соц</w:t>
            </w:r>
            <w:r w:rsidRPr="0069263E">
              <w:rPr>
                <w:i/>
                <w:sz w:val="20"/>
                <w:szCs w:val="20"/>
              </w:rPr>
              <w:t>и</w:t>
            </w:r>
            <w:r w:rsidRPr="0069263E">
              <w:rPr>
                <w:i/>
                <w:sz w:val="20"/>
                <w:szCs w:val="20"/>
              </w:rPr>
              <w:t>ально-значимыми объектам</w:t>
            </w:r>
            <w:r w:rsidRPr="0069263E">
              <w:rPr>
                <w:i/>
                <w:sz w:val="20"/>
                <w:szCs w:val="20"/>
              </w:rPr>
              <w:t>и</w:t>
            </w:r>
            <w:r w:rsidRPr="00627F7A">
              <w:rPr>
                <w:i/>
                <w:sz w:val="20"/>
                <w:szCs w:val="20"/>
              </w:rPr>
              <w:t>УГО:замена вводной коммутационной аппара-туры 0,4кВ (вводТ1, Т2), отр</w:t>
            </w:r>
            <w:r w:rsidRPr="00627F7A">
              <w:rPr>
                <w:i/>
                <w:sz w:val="20"/>
                <w:szCs w:val="20"/>
              </w:rPr>
              <w:t>а</w:t>
            </w:r>
            <w:r w:rsidRPr="00627F7A">
              <w:rPr>
                <w:i/>
                <w:sz w:val="20"/>
                <w:szCs w:val="20"/>
              </w:rPr>
              <w:t>бо-тавшей нормативный срок экспл</w:t>
            </w:r>
            <w:r w:rsidRPr="00627F7A">
              <w:rPr>
                <w:i/>
                <w:sz w:val="20"/>
                <w:szCs w:val="20"/>
              </w:rPr>
              <w:t>у</w:t>
            </w:r>
            <w:r>
              <w:rPr>
                <w:i/>
                <w:sz w:val="20"/>
                <w:szCs w:val="20"/>
              </w:rPr>
              <w:t>атации</w:t>
            </w:r>
          </w:p>
        </w:tc>
        <w:tc>
          <w:tcPr>
            <w:tcW w:w="1795" w:type="dxa"/>
            <w:gridSpan w:val="3"/>
          </w:tcPr>
          <w:p w:rsidR="00E92165" w:rsidRPr="00BE780D" w:rsidRDefault="00E92165" w:rsidP="00E92165">
            <w:pPr>
              <w:jc w:val="center"/>
              <w:rPr>
                <w:b/>
                <w:bCs/>
                <w:color w:val="FF0000"/>
                <w:sz w:val="20"/>
                <w:szCs w:val="20"/>
              </w:rPr>
            </w:pPr>
          </w:p>
        </w:tc>
        <w:tc>
          <w:tcPr>
            <w:tcW w:w="2594" w:type="dxa"/>
            <w:gridSpan w:val="2"/>
            <w:vAlign w:val="center"/>
          </w:tcPr>
          <w:p w:rsidR="00E92165" w:rsidRPr="00D829C5" w:rsidRDefault="00E92165" w:rsidP="00E92165">
            <w:pPr>
              <w:jc w:val="center"/>
              <w:rPr>
                <w:b/>
                <w:bCs/>
                <w:sz w:val="20"/>
                <w:szCs w:val="20"/>
              </w:rPr>
            </w:pPr>
            <w:r w:rsidRPr="00D829C5">
              <w:rPr>
                <w:b/>
                <w:bCs/>
                <w:sz w:val="20"/>
                <w:szCs w:val="20"/>
              </w:rPr>
              <w:t>1,776</w:t>
            </w: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2"/>
                <w:szCs w:val="22"/>
              </w:rPr>
            </w:pPr>
          </w:p>
        </w:tc>
        <w:tc>
          <w:tcPr>
            <w:tcW w:w="3593" w:type="dxa"/>
            <w:gridSpan w:val="2"/>
            <w:shd w:val="clear" w:color="auto" w:fill="auto"/>
            <w:vAlign w:val="center"/>
          </w:tcPr>
          <w:p w:rsidR="00E92165" w:rsidRPr="00F03BF7" w:rsidRDefault="00E92165" w:rsidP="00E92165">
            <w:pPr>
              <w:jc w:val="right"/>
              <w:rPr>
                <w:i/>
                <w:sz w:val="20"/>
                <w:szCs w:val="20"/>
              </w:rPr>
            </w:pPr>
            <w:r w:rsidRPr="00F03BF7">
              <w:rPr>
                <w:i/>
                <w:sz w:val="20"/>
                <w:szCs w:val="20"/>
              </w:rPr>
              <w:t>До реконструкции</w:t>
            </w:r>
          </w:p>
        </w:tc>
        <w:tc>
          <w:tcPr>
            <w:tcW w:w="1795" w:type="dxa"/>
            <w:gridSpan w:val="3"/>
          </w:tcPr>
          <w:p w:rsidR="00E92165" w:rsidRPr="00F03BF7" w:rsidRDefault="00E92165" w:rsidP="00E92165">
            <w:pPr>
              <w:jc w:val="center"/>
              <w:rPr>
                <w:b/>
                <w:bCs/>
                <w:sz w:val="18"/>
                <w:szCs w:val="18"/>
              </w:rPr>
            </w:pPr>
            <w:r w:rsidRPr="00F03BF7">
              <w:rPr>
                <w:b/>
                <w:bCs/>
                <w:sz w:val="18"/>
                <w:szCs w:val="18"/>
              </w:rPr>
              <w:t>5,4</w:t>
            </w:r>
          </w:p>
        </w:tc>
        <w:tc>
          <w:tcPr>
            <w:tcW w:w="2594" w:type="dxa"/>
            <w:gridSpan w:val="2"/>
            <w:vAlign w:val="center"/>
          </w:tcPr>
          <w:p w:rsidR="00E92165" w:rsidRDefault="00E92165" w:rsidP="00E92165">
            <w:pPr>
              <w:jc w:val="center"/>
              <w:rPr>
                <w:b/>
                <w:bCs/>
                <w:sz w:val="20"/>
                <w:szCs w:val="20"/>
              </w:rPr>
            </w:pP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2"/>
                <w:szCs w:val="22"/>
              </w:rPr>
            </w:pPr>
          </w:p>
        </w:tc>
        <w:tc>
          <w:tcPr>
            <w:tcW w:w="3593" w:type="dxa"/>
            <w:gridSpan w:val="2"/>
            <w:shd w:val="clear" w:color="auto" w:fill="auto"/>
            <w:vAlign w:val="center"/>
          </w:tcPr>
          <w:p w:rsidR="00E92165" w:rsidRPr="00F03BF7" w:rsidRDefault="00E92165" w:rsidP="00E92165">
            <w:pPr>
              <w:jc w:val="right"/>
              <w:rPr>
                <w:i/>
                <w:sz w:val="20"/>
                <w:szCs w:val="20"/>
              </w:rPr>
            </w:pPr>
            <w:r w:rsidRPr="00F03BF7">
              <w:rPr>
                <w:i/>
                <w:sz w:val="20"/>
                <w:szCs w:val="20"/>
              </w:rPr>
              <w:t>После реконструкции</w:t>
            </w:r>
          </w:p>
        </w:tc>
        <w:tc>
          <w:tcPr>
            <w:tcW w:w="1795" w:type="dxa"/>
            <w:gridSpan w:val="3"/>
          </w:tcPr>
          <w:p w:rsidR="00E92165" w:rsidRPr="00F03BF7" w:rsidRDefault="00E92165" w:rsidP="00E92165">
            <w:pPr>
              <w:jc w:val="center"/>
              <w:rPr>
                <w:b/>
                <w:bCs/>
                <w:sz w:val="18"/>
                <w:szCs w:val="18"/>
              </w:rPr>
            </w:pPr>
            <w:r w:rsidRPr="00F03BF7">
              <w:rPr>
                <w:b/>
                <w:bCs/>
                <w:sz w:val="18"/>
                <w:szCs w:val="18"/>
              </w:rPr>
              <w:t>3,9</w:t>
            </w:r>
          </w:p>
        </w:tc>
        <w:tc>
          <w:tcPr>
            <w:tcW w:w="2594" w:type="dxa"/>
            <w:gridSpan w:val="2"/>
            <w:vAlign w:val="center"/>
          </w:tcPr>
          <w:p w:rsidR="00E92165" w:rsidRDefault="00E92165" w:rsidP="00E92165">
            <w:pPr>
              <w:jc w:val="center"/>
              <w:rPr>
                <w:b/>
                <w:bCs/>
                <w:sz w:val="20"/>
                <w:szCs w:val="20"/>
              </w:rPr>
            </w:pP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627F7A" w:rsidRDefault="00ED0297" w:rsidP="00E92165">
            <w:pPr>
              <w:jc w:val="center"/>
              <w:rPr>
                <w:sz w:val="20"/>
                <w:szCs w:val="20"/>
              </w:rPr>
            </w:pPr>
            <w:r>
              <w:rPr>
                <w:sz w:val="20"/>
                <w:szCs w:val="20"/>
              </w:rPr>
              <w:t>4.</w:t>
            </w:r>
          </w:p>
        </w:tc>
        <w:tc>
          <w:tcPr>
            <w:tcW w:w="3593" w:type="dxa"/>
            <w:gridSpan w:val="2"/>
            <w:shd w:val="clear" w:color="auto" w:fill="auto"/>
            <w:vAlign w:val="center"/>
          </w:tcPr>
          <w:p w:rsidR="00E92165" w:rsidRPr="00627F7A" w:rsidRDefault="00E92165" w:rsidP="00B21101">
            <w:pPr>
              <w:rPr>
                <w:i/>
                <w:iCs/>
                <w:sz w:val="20"/>
                <w:szCs w:val="20"/>
              </w:rPr>
            </w:pPr>
            <w:r w:rsidRPr="00D44D0F">
              <w:rPr>
                <w:b/>
                <w:i/>
                <w:iCs/>
                <w:sz w:val="20"/>
                <w:szCs w:val="20"/>
              </w:rPr>
              <w:t>Реконструкция КЛ-6 кВ с монт</w:t>
            </w:r>
            <w:r w:rsidRPr="00D44D0F">
              <w:rPr>
                <w:b/>
                <w:i/>
                <w:iCs/>
                <w:sz w:val="20"/>
                <w:szCs w:val="20"/>
              </w:rPr>
              <w:t>а</w:t>
            </w:r>
            <w:r w:rsidRPr="00D44D0F">
              <w:rPr>
                <w:b/>
                <w:i/>
                <w:iCs/>
                <w:sz w:val="20"/>
                <w:szCs w:val="20"/>
              </w:rPr>
              <w:t>жом участка ВЛ-6 к</w:t>
            </w:r>
            <w:r w:rsidR="00B21101">
              <w:rPr>
                <w:b/>
                <w:i/>
                <w:iCs/>
                <w:sz w:val="20"/>
                <w:szCs w:val="20"/>
              </w:rPr>
              <w:t>В</w:t>
            </w:r>
          </w:p>
        </w:tc>
        <w:tc>
          <w:tcPr>
            <w:tcW w:w="1795" w:type="dxa"/>
            <w:gridSpan w:val="3"/>
          </w:tcPr>
          <w:p w:rsidR="00E92165" w:rsidRPr="00BE780D" w:rsidRDefault="00E92165" w:rsidP="00E92165">
            <w:pPr>
              <w:jc w:val="center"/>
              <w:rPr>
                <w:b/>
                <w:bCs/>
                <w:color w:val="FF0000"/>
                <w:sz w:val="18"/>
                <w:szCs w:val="18"/>
              </w:rPr>
            </w:pPr>
          </w:p>
        </w:tc>
        <w:tc>
          <w:tcPr>
            <w:tcW w:w="2594" w:type="dxa"/>
            <w:gridSpan w:val="2"/>
            <w:vAlign w:val="center"/>
          </w:tcPr>
          <w:p w:rsidR="00E92165" w:rsidRPr="00627F7A" w:rsidRDefault="00E92165" w:rsidP="00E92165">
            <w:pPr>
              <w:jc w:val="center"/>
              <w:rPr>
                <w:b/>
                <w:bCs/>
                <w:sz w:val="18"/>
                <w:szCs w:val="18"/>
              </w:rPr>
            </w:pP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627F7A" w:rsidRDefault="00ED0297" w:rsidP="00E92165">
            <w:pPr>
              <w:jc w:val="center"/>
              <w:rPr>
                <w:sz w:val="20"/>
                <w:szCs w:val="20"/>
              </w:rPr>
            </w:pPr>
            <w:r>
              <w:rPr>
                <w:sz w:val="20"/>
                <w:szCs w:val="20"/>
              </w:rPr>
              <w:t>4.1.</w:t>
            </w:r>
          </w:p>
        </w:tc>
        <w:tc>
          <w:tcPr>
            <w:tcW w:w="3593" w:type="dxa"/>
            <w:gridSpan w:val="2"/>
            <w:shd w:val="clear" w:color="auto" w:fill="auto"/>
            <w:vAlign w:val="center"/>
          </w:tcPr>
          <w:p w:rsidR="00E92165" w:rsidRPr="00627F7A" w:rsidRDefault="00E92165" w:rsidP="00E92165">
            <w:pPr>
              <w:rPr>
                <w:i/>
                <w:iCs/>
                <w:sz w:val="20"/>
                <w:szCs w:val="20"/>
              </w:rPr>
            </w:pPr>
            <w:r w:rsidRPr="00627F7A">
              <w:rPr>
                <w:i/>
                <w:iCs/>
                <w:sz w:val="20"/>
                <w:szCs w:val="20"/>
              </w:rPr>
              <w:t>ТП-758-ТП-719 с монтажом участка ВЛ-6кВ в г.Уссурийске</w:t>
            </w:r>
          </w:p>
        </w:tc>
        <w:tc>
          <w:tcPr>
            <w:tcW w:w="1795" w:type="dxa"/>
            <w:gridSpan w:val="3"/>
          </w:tcPr>
          <w:p w:rsidR="00E92165" w:rsidRPr="00BE780D" w:rsidRDefault="00E92165" w:rsidP="00E92165">
            <w:pPr>
              <w:jc w:val="center"/>
              <w:rPr>
                <w:b/>
                <w:bCs/>
                <w:color w:val="FF0000"/>
                <w:sz w:val="18"/>
                <w:szCs w:val="18"/>
              </w:rPr>
            </w:pPr>
          </w:p>
        </w:tc>
        <w:tc>
          <w:tcPr>
            <w:tcW w:w="2594" w:type="dxa"/>
            <w:gridSpan w:val="2"/>
            <w:vAlign w:val="center"/>
          </w:tcPr>
          <w:p w:rsidR="00E92165" w:rsidRPr="00627F7A" w:rsidRDefault="00E92165" w:rsidP="00E92165">
            <w:pPr>
              <w:jc w:val="center"/>
              <w:rPr>
                <w:b/>
                <w:bCs/>
                <w:sz w:val="18"/>
                <w:szCs w:val="18"/>
              </w:rPr>
            </w:pPr>
            <w:r w:rsidRPr="00627F7A">
              <w:rPr>
                <w:b/>
                <w:bCs/>
                <w:sz w:val="18"/>
                <w:szCs w:val="18"/>
              </w:rPr>
              <w:t>0,729</w:t>
            </w: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0"/>
                <w:szCs w:val="20"/>
              </w:rPr>
            </w:pPr>
          </w:p>
        </w:tc>
        <w:tc>
          <w:tcPr>
            <w:tcW w:w="3593" w:type="dxa"/>
            <w:gridSpan w:val="2"/>
            <w:shd w:val="clear" w:color="auto" w:fill="auto"/>
            <w:vAlign w:val="center"/>
          </w:tcPr>
          <w:p w:rsidR="00E92165" w:rsidRPr="00627F7A" w:rsidRDefault="00E92165" w:rsidP="00E92165">
            <w:pPr>
              <w:jc w:val="right"/>
              <w:rPr>
                <w:i/>
                <w:iCs/>
                <w:sz w:val="20"/>
                <w:szCs w:val="20"/>
              </w:rPr>
            </w:pPr>
            <w:r w:rsidRPr="00627F7A">
              <w:rPr>
                <w:i/>
                <w:iCs/>
                <w:sz w:val="20"/>
                <w:szCs w:val="20"/>
              </w:rPr>
              <w:t>До реконструкции</w:t>
            </w:r>
          </w:p>
        </w:tc>
        <w:tc>
          <w:tcPr>
            <w:tcW w:w="1795" w:type="dxa"/>
            <w:gridSpan w:val="3"/>
          </w:tcPr>
          <w:p w:rsidR="00E92165" w:rsidRPr="000F03DC" w:rsidRDefault="00E92165" w:rsidP="00E92165">
            <w:pPr>
              <w:jc w:val="center"/>
              <w:rPr>
                <w:b/>
                <w:bCs/>
                <w:sz w:val="18"/>
                <w:szCs w:val="18"/>
              </w:rPr>
            </w:pPr>
            <w:r w:rsidRPr="000F03DC">
              <w:rPr>
                <w:b/>
                <w:bCs/>
                <w:sz w:val="18"/>
                <w:szCs w:val="18"/>
              </w:rPr>
              <w:t>1</w:t>
            </w:r>
            <w:r>
              <w:rPr>
                <w:b/>
                <w:bCs/>
                <w:sz w:val="18"/>
                <w:szCs w:val="18"/>
              </w:rPr>
              <w:t>0,2</w:t>
            </w:r>
          </w:p>
        </w:tc>
        <w:tc>
          <w:tcPr>
            <w:tcW w:w="2594" w:type="dxa"/>
            <w:gridSpan w:val="2"/>
            <w:vAlign w:val="center"/>
          </w:tcPr>
          <w:p w:rsidR="00E92165" w:rsidRPr="00BE780D" w:rsidRDefault="00E92165" w:rsidP="00E92165">
            <w:pPr>
              <w:jc w:val="center"/>
              <w:rPr>
                <w:b/>
                <w:bCs/>
                <w:color w:val="FF0000"/>
                <w:sz w:val="18"/>
                <w:szCs w:val="18"/>
              </w:rPr>
            </w:pP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0"/>
                <w:szCs w:val="20"/>
              </w:rPr>
            </w:pPr>
          </w:p>
        </w:tc>
        <w:tc>
          <w:tcPr>
            <w:tcW w:w="3593" w:type="dxa"/>
            <w:gridSpan w:val="2"/>
            <w:shd w:val="clear" w:color="auto" w:fill="auto"/>
            <w:vAlign w:val="center"/>
          </w:tcPr>
          <w:p w:rsidR="00E92165" w:rsidRPr="00627F7A" w:rsidRDefault="00E92165" w:rsidP="00E92165">
            <w:pPr>
              <w:jc w:val="right"/>
              <w:rPr>
                <w:i/>
                <w:iCs/>
                <w:sz w:val="20"/>
                <w:szCs w:val="20"/>
              </w:rPr>
            </w:pPr>
            <w:r w:rsidRPr="00627F7A">
              <w:rPr>
                <w:i/>
                <w:iCs/>
                <w:sz w:val="20"/>
                <w:szCs w:val="20"/>
              </w:rPr>
              <w:t>После реконструкции</w:t>
            </w:r>
          </w:p>
        </w:tc>
        <w:tc>
          <w:tcPr>
            <w:tcW w:w="1795" w:type="dxa"/>
            <w:gridSpan w:val="3"/>
          </w:tcPr>
          <w:p w:rsidR="00E92165" w:rsidRPr="000F03DC" w:rsidRDefault="00E92165" w:rsidP="00E92165">
            <w:pPr>
              <w:jc w:val="center"/>
              <w:rPr>
                <w:b/>
                <w:bCs/>
                <w:sz w:val="18"/>
                <w:szCs w:val="18"/>
              </w:rPr>
            </w:pPr>
            <w:r w:rsidRPr="000F03DC">
              <w:rPr>
                <w:b/>
                <w:bCs/>
                <w:sz w:val="18"/>
                <w:szCs w:val="18"/>
              </w:rPr>
              <w:t>4,</w:t>
            </w:r>
            <w:r>
              <w:rPr>
                <w:b/>
                <w:bCs/>
                <w:sz w:val="18"/>
                <w:szCs w:val="18"/>
              </w:rPr>
              <w:t>5</w:t>
            </w:r>
          </w:p>
        </w:tc>
        <w:tc>
          <w:tcPr>
            <w:tcW w:w="2594" w:type="dxa"/>
            <w:gridSpan w:val="2"/>
            <w:vAlign w:val="center"/>
          </w:tcPr>
          <w:p w:rsidR="00E92165" w:rsidRPr="00BE780D" w:rsidRDefault="00E92165" w:rsidP="00E92165">
            <w:pPr>
              <w:jc w:val="center"/>
              <w:rPr>
                <w:b/>
                <w:bCs/>
                <w:color w:val="FF0000"/>
                <w:sz w:val="18"/>
                <w:szCs w:val="18"/>
              </w:rPr>
            </w:pP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627F7A" w:rsidRDefault="007E575A" w:rsidP="00E92165">
            <w:pPr>
              <w:jc w:val="center"/>
              <w:rPr>
                <w:sz w:val="20"/>
                <w:szCs w:val="20"/>
              </w:rPr>
            </w:pPr>
            <w:r>
              <w:rPr>
                <w:sz w:val="20"/>
                <w:szCs w:val="20"/>
              </w:rPr>
              <w:t>5.</w:t>
            </w:r>
          </w:p>
        </w:tc>
        <w:tc>
          <w:tcPr>
            <w:tcW w:w="3593" w:type="dxa"/>
            <w:gridSpan w:val="2"/>
            <w:shd w:val="clear" w:color="auto" w:fill="auto"/>
            <w:vAlign w:val="center"/>
          </w:tcPr>
          <w:p w:rsidR="00E92165" w:rsidRDefault="00E92165" w:rsidP="00E92165">
            <w:pPr>
              <w:rPr>
                <w:i/>
                <w:iCs/>
                <w:sz w:val="20"/>
                <w:szCs w:val="20"/>
              </w:rPr>
            </w:pPr>
            <w:r w:rsidRPr="00D44D0F">
              <w:rPr>
                <w:b/>
                <w:i/>
                <w:iCs/>
                <w:sz w:val="20"/>
                <w:szCs w:val="20"/>
              </w:rPr>
              <w:t>Реконструкция ВЛ-6 кВ с монтажом участка КЛ-6 кВ</w:t>
            </w:r>
          </w:p>
        </w:tc>
        <w:tc>
          <w:tcPr>
            <w:tcW w:w="1795" w:type="dxa"/>
            <w:gridSpan w:val="3"/>
          </w:tcPr>
          <w:p w:rsidR="00E92165" w:rsidRPr="00BE780D" w:rsidRDefault="00E92165" w:rsidP="00E92165">
            <w:pPr>
              <w:jc w:val="center"/>
              <w:rPr>
                <w:b/>
                <w:bCs/>
                <w:color w:val="FF0000"/>
                <w:sz w:val="18"/>
                <w:szCs w:val="18"/>
              </w:rPr>
            </w:pPr>
          </w:p>
        </w:tc>
        <w:tc>
          <w:tcPr>
            <w:tcW w:w="2594" w:type="dxa"/>
            <w:gridSpan w:val="2"/>
            <w:vAlign w:val="center"/>
          </w:tcPr>
          <w:p w:rsidR="00E92165" w:rsidRPr="00627F7A" w:rsidRDefault="00E92165" w:rsidP="00E92165">
            <w:pPr>
              <w:jc w:val="center"/>
              <w:rPr>
                <w:b/>
                <w:bCs/>
                <w:sz w:val="18"/>
                <w:szCs w:val="18"/>
              </w:rPr>
            </w:pP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627F7A" w:rsidRDefault="007E575A" w:rsidP="00E92165">
            <w:pPr>
              <w:jc w:val="center"/>
              <w:rPr>
                <w:sz w:val="20"/>
                <w:szCs w:val="20"/>
              </w:rPr>
            </w:pPr>
            <w:r>
              <w:rPr>
                <w:sz w:val="20"/>
                <w:szCs w:val="20"/>
              </w:rPr>
              <w:t>5.4.</w:t>
            </w:r>
          </w:p>
        </w:tc>
        <w:tc>
          <w:tcPr>
            <w:tcW w:w="3593" w:type="dxa"/>
            <w:gridSpan w:val="2"/>
            <w:shd w:val="clear" w:color="auto" w:fill="auto"/>
            <w:vAlign w:val="center"/>
          </w:tcPr>
          <w:p w:rsidR="00E92165" w:rsidRPr="00627F7A" w:rsidRDefault="00E92165" w:rsidP="00E92165">
            <w:pPr>
              <w:rPr>
                <w:i/>
                <w:iCs/>
                <w:sz w:val="20"/>
                <w:szCs w:val="20"/>
              </w:rPr>
            </w:pPr>
            <w:r w:rsidRPr="00627F7A">
              <w:rPr>
                <w:i/>
                <w:iCs/>
                <w:sz w:val="20"/>
                <w:szCs w:val="20"/>
              </w:rPr>
              <w:t>Ф-23 п/ст.»Кожзавод»-РП-14 с мо</w:t>
            </w:r>
            <w:r w:rsidRPr="00627F7A">
              <w:rPr>
                <w:i/>
                <w:iCs/>
                <w:sz w:val="20"/>
                <w:szCs w:val="20"/>
              </w:rPr>
              <w:t>н</w:t>
            </w:r>
            <w:r w:rsidRPr="00627F7A">
              <w:rPr>
                <w:i/>
                <w:iCs/>
                <w:sz w:val="20"/>
                <w:szCs w:val="20"/>
              </w:rPr>
              <w:t>тажом участка ВЛ-6кВ в г.Уссурийске</w:t>
            </w:r>
          </w:p>
        </w:tc>
        <w:tc>
          <w:tcPr>
            <w:tcW w:w="1795" w:type="dxa"/>
            <w:gridSpan w:val="3"/>
          </w:tcPr>
          <w:p w:rsidR="00E92165" w:rsidRPr="000F03DC" w:rsidRDefault="00E92165" w:rsidP="00E92165">
            <w:pPr>
              <w:jc w:val="center"/>
              <w:rPr>
                <w:b/>
                <w:bCs/>
                <w:sz w:val="18"/>
                <w:szCs w:val="18"/>
              </w:rPr>
            </w:pPr>
          </w:p>
        </w:tc>
        <w:tc>
          <w:tcPr>
            <w:tcW w:w="2594" w:type="dxa"/>
            <w:gridSpan w:val="2"/>
            <w:vAlign w:val="center"/>
          </w:tcPr>
          <w:p w:rsidR="00E92165" w:rsidRPr="00627F7A" w:rsidRDefault="00E92165" w:rsidP="00E92165">
            <w:pPr>
              <w:jc w:val="center"/>
              <w:rPr>
                <w:b/>
                <w:bCs/>
                <w:sz w:val="18"/>
                <w:szCs w:val="18"/>
              </w:rPr>
            </w:pPr>
            <w:r w:rsidRPr="00627F7A">
              <w:rPr>
                <w:b/>
                <w:bCs/>
                <w:sz w:val="18"/>
                <w:szCs w:val="18"/>
              </w:rPr>
              <w:t>4,264</w:t>
            </w: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0"/>
                <w:szCs w:val="20"/>
              </w:rPr>
            </w:pPr>
          </w:p>
        </w:tc>
        <w:tc>
          <w:tcPr>
            <w:tcW w:w="3593" w:type="dxa"/>
            <w:gridSpan w:val="2"/>
            <w:shd w:val="clear" w:color="auto" w:fill="auto"/>
            <w:vAlign w:val="center"/>
          </w:tcPr>
          <w:p w:rsidR="00E92165" w:rsidRPr="00627F7A" w:rsidRDefault="00E92165" w:rsidP="00E92165">
            <w:pPr>
              <w:jc w:val="right"/>
              <w:rPr>
                <w:i/>
                <w:iCs/>
                <w:sz w:val="20"/>
                <w:szCs w:val="20"/>
              </w:rPr>
            </w:pPr>
            <w:r w:rsidRPr="00627F7A">
              <w:rPr>
                <w:i/>
                <w:iCs/>
                <w:sz w:val="20"/>
                <w:szCs w:val="20"/>
              </w:rPr>
              <w:t>До реконструкции</w:t>
            </w:r>
          </w:p>
        </w:tc>
        <w:tc>
          <w:tcPr>
            <w:tcW w:w="1795" w:type="dxa"/>
            <w:gridSpan w:val="3"/>
          </w:tcPr>
          <w:p w:rsidR="00E92165" w:rsidRPr="000F03DC" w:rsidRDefault="00E92165" w:rsidP="00E92165">
            <w:pPr>
              <w:jc w:val="center"/>
              <w:rPr>
                <w:b/>
                <w:bCs/>
                <w:sz w:val="18"/>
                <w:szCs w:val="18"/>
              </w:rPr>
            </w:pPr>
            <w:r w:rsidRPr="000F03DC">
              <w:rPr>
                <w:b/>
                <w:bCs/>
                <w:sz w:val="18"/>
                <w:szCs w:val="18"/>
              </w:rPr>
              <w:t>12,2</w:t>
            </w:r>
          </w:p>
        </w:tc>
        <w:tc>
          <w:tcPr>
            <w:tcW w:w="2594" w:type="dxa"/>
            <w:gridSpan w:val="2"/>
            <w:vAlign w:val="center"/>
          </w:tcPr>
          <w:p w:rsidR="00E92165" w:rsidRPr="00BE780D" w:rsidRDefault="00E92165" w:rsidP="00E92165">
            <w:pPr>
              <w:jc w:val="center"/>
              <w:rPr>
                <w:b/>
                <w:bCs/>
                <w:color w:val="FF0000"/>
                <w:sz w:val="18"/>
                <w:szCs w:val="18"/>
              </w:rPr>
            </w:pP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0"/>
                <w:szCs w:val="20"/>
              </w:rPr>
            </w:pPr>
          </w:p>
        </w:tc>
        <w:tc>
          <w:tcPr>
            <w:tcW w:w="3593" w:type="dxa"/>
            <w:gridSpan w:val="2"/>
            <w:shd w:val="clear" w:color="auto" w:fill="auto"/>
            <w:vAlign w:val="center"/>
          </w:tcPr>
          <w:p w:rsidR="00E92165" w:rsidRPr="00627F7A" w:rsidRDefault="00E92165" w:rsidP="00E92165">
            <w:pPr>
              <w:jc w:val="right"/>
              <w:rPr>
                <w:i/>
                <w:iCs/>
                <w:sz w:val="20"/>
                <w:szCs w:val="20"/>
              </w:rPr>
            </w:pPr>
            <w:r w:rsidRPr="00627F7A">
              <w:rPr>
                <w:i/>
                <w:iCs/>
                <w:sz w:val="20"/>
                <w:szCs w:val="20"/>
              </w:rPr>
              <w:t>После реконструкции</w:t>
            </w:r>
          </w:p>
        </w:tc>
        <w:tc>
          <w:tcPr>
            <w:tcW w:w="1795" w:type="dxa"/>
            <w:gridSpan w:val="3"/>
          </w:tcPr>
          <w:p w:rsidR="00E92165" w:rsidRPr="000F03DC" w:rsidRDefault="00E92165" w:rsidP="00E92165">
            <w:pPr>
              <w:jc w:val="center"/>
              <w:rPr>
                <w:b/>
                <w:bCs/>
                <w:sz w:val="18"/>
                <w:szCs w:val="18"/>
              </w:rPr>
            </w:pPr>
            <w:r w:rsidRPr="000F03DC">
              <w:rPr>
                <w:b/>
                <w:bCs/>
                <w:sz w:val="18"/>
                <w:szCs w:val="18"/>
              </w:rPr>
              <w:t>3,6</w:t>
            </w:r>
          </w:p>
        </w:tc>
        <w:tc>
          <w:tcPr>
            <w:tcW w:w="2594" w:type="dxa"/>
            <w:gridSpan w:val="2"/>
            <w:vAlign w:val="center"/>
          </w:tcPr>
          <w:p w:rsidR="00E92165" w:rsidRPr="00BE780D" w:rsidRDefault="00E92165" w:rsidP="00E92165">
            <w:pPr>
              <w:jc w:val="center"/>
              <w:rPr>
                <w:b/>
                <w:bCs/>
                <w:color w:val="FF0000"/>
                <w:sz w:val="18"/>
                <w:szCs w:val="18"/>
              </w:rPr>
            </w:pP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627F7A" w:rsidRDefault="006D7FAA" w:rsidP="00E92165">
            <w:pPr>
              <w:jc w:val="center"/>
              <w:rPr>
                <w:sz w:val="20"/>
                <w:szCs w:val="20"/>
              </w:rPr>
            </w:pPr>
            <w:r>
              <w:rPr>
                <w:sz w:val="20"/>
                <w:szCs w:val="20"/>
              </w:rPr>
              <w:t>5.10</w:t>
            </w:r>
          </w:p>
        </w:tc>
        <w:tc>
          <w:tcPr>
            <w:tcW w:w="3593" w:type="dxa"/>
            <w:gridSpan w:val="2"/>
            <w:shd w:val="clear" w:color="auto" w:fill="auto"/>
            <w:vAlign w:val="center"/>
          </w:tcPr>
          <w:p w:rsidR="00E92165" w:rsidRPr="00627F7A" w:rsidRDefault="00E92165" w:rsidP="00E92165">
            <w:pPr>
              <w:rPr>
                <w:i/>
                <w:iCs/>
                <w:sz w:val="20"/>
                <w:szCs w:val="20"/>
              </w:rPr>
            </w:pPr>
            <w:r w:rsidRPr="00627F7A">
              <w:rPr>
                <w:i/>
                <w:iCs/>
                <w:sz w:val="20"/>
                <w:szCs w:val="20"/>
              </w:rPr>
              <w:t>Ф-10 п/ст.»Новоникольск»-ТП-113 с отпайкой на ТП-272 с монтажом участка КЛ-6кВ в г.Уссурийске</w:t>
            </w:r>
          </w:p>
        </w:tc>
        <w:tc>
          <w:tcPr>
            <w:tcW w:w="1795" w:type="dxa"/>
            <w:gridSpan w:val="3"/>
          </w:tcPr>
          <w:p w:rsidR="00E92165" w:rsidRPr="00BE780D" w:rsidRDefault="00E92165" w:rsidP="00E92165">
            <w:pPr>
              <w:jc w:val="center"/>
              <w:rPr>
                <w:b/>
                <w:bCs/>
                <w:color w:val="FF0000"/>
                <w:sz w:val="18"/>
                <w:szCs w:val="18"/>
              </w:rPr>
            </w:pPr>
          </w:p>
        </w:tc>
        <w:tc>
          <w:tcPr>
            <w:tcW w:w="2594" w:type="dxa"/>
            <w:gridSpan w:val="2"/>
            <w:vAlign w:val="center"/>
          </w:tcPr>
          <w:p w:rsidR="00E92165" w:rsidRPr="00627F7A" w:rsidRDefault="00E92165" w:rsidP="00E92165">
            <w:pPr>
              <w:jc w:val="center"/>
              <w:rPr>
                <w:b/>
                <w:bCs/>
                <w:sz w:val="18"/>
                <w:szCs w:val="18"/>
              </w:rPr>
            </w:pPr>
            <w:r w:rsidRPr="00627F7A">
              <w:rPr>
                <w:b/>
                <w:bCs/>
                <w:sz w:val="18"/>
                <w:szCs w:val="18"/>
              </w:rPr>
              <w:t>9,9</w:t>
            </w:r>
            <w:r>
              <w:rPr>
                <w:b/>
                <w:bCs/>
                <w:sz w:val="18"/>
                <w:szCs w:val="18"/>
              </w:rPr>
              <w:t>50</w:t>
            </w: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0"/>
                <w:szCs w:val="20"/>
              </w:rPr>
            </w:pPr>
          </w:p>
        </w:tc>
        <w:tc>
          <w:tcPr>
            <w:tcW w:w="3593" w:type="dxa"/>
            <w:gridSpan w:val="2"/>
            <w:shd w:val="clear" w:color="auto" w:fill="auto"/>
            <w:vAlign w:val="center"/>
          </w:tcPr>
          <w:p w:rsidR="00E92165" w:rsidRPr="00627F7A" w:rsidRDefault="00E92165" w:rsidP="00E92165">
            <w:pPr>
              <w:jc w:val="right"/>
              <w:rPr>
                <w:i/>
                <w:iCs/>
                <w:sz w:val="20"/>
                <w:szCs w:val="20"/>
              </w:rPr>
            </w:pPr>
            <w:r w:rsidRPr="00627F7A">
              <w:rPr>
                <w:i/>
                <w:iCs/>
                <w:sz w:val="20"/>
                <w:szCs w:val="20"/>
              </w:rPr>
              <w:t>До реконструкции</w:t>
            </w:r>
          </w:p>
        </w:tc>
        <w:tc>
          <w:tcPr>
            <w:tcW w:w="1795" w:type="dxa"/>
            <w:gridSpan w:val="3"/>
          </w:tcPr>
          <w:p w:rsidR="00E92165" w:rsidRPr="000F03DC" w:rsidRDefault="00E92165" w:rsidP="00E92165">
            <w:pPr>
              <w:jc w:val="center"/>
              <w:rPr>
                <w:b/>
                <w:bCs/>
                <w:sz w:val="18"/>
                <w:szCs w:val="18"/>
              </w:rPr>
            </w:pPr>
            <w:r>
              <w:rPr>
                <w:b/>
                <w:bCs/>
                <w:sz w:val="18"/>
                <w:szCs w:val="18"/>
              </w:rPr>
              <w:t>12,8</w:t>
            </w:r>
          </w:p>
        </w:tc>
        <w:tc>
          <w:tcPr>
            <w:tcW w:w="2594" w:type="dxa"/>
            <w:gridSpan w:val="2"/>
            <w:vAlign w:val="center"/>
          </w:tcPr>
          <w:p w:rsidR="00E92165" w:rsidRPr="00BE780D" w:rsidRDefault="00E92165" w:rsidP="00E92165">
            <w:pPr>
              <w:jc w:val="center"/>
              <w:rPr>
                <w:b/>
                <w:bCs/>
                <w:color w:val="FF0000"/>
                <w:sz w:val="18"/>
                <w:szCs w:val="18"/>
              </w:rPr>
            </w:pP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jc w:val="cente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0"/>
                <w:szCs w:val="20"/>
              </w:rPr>
            </w:pPr>
          </w:p>
        </w:tc>
        <w:tc>
          <w:tcPr>
            <w:tcW w:w="3593" w:type="dxa"/>
            <w:gridSpan w:val="2"/>
            <w:shd w:val="clear" w:color="auto" w:fill="auto"/>
            <w:vAlign w:val="center"/>
          </w:tcPr>
          <w:p w:rsidR="00E92165" w:rsidRPr="00627F7A" w:rsidRDefault="00E92165" w:rsidP="00E92165">
            <w:pPr>
              <w:jc w:val="right"/>
              <w:rPr>
                <w:i/>
                <w:iCs/>
                <w:sz w:val="20"/>
                <w:szCs w:val="20"/>
              </w:rPr>
            </w:pPr>
            <w:r w:rsidRPr="00627F7A">
              <w:rPr>
                <w:i/>
                <w:iCs/>
                <w:sz w:val="20"/>
                <w:szCs w:val="20"/>
              </w:rPr>
              <w:t>После реконструкции</w:t>
            </w:r>
          </w:p>
        </w:tc>
        <w:tc>
          <w:tcPr>
            <w:tcW w:w="1795" w:type="dxa"/>
            <w:gridSpan w:val="3"/>
          </w:tcPr>
          <w:p w:rsidR="00E92165" w:rsidRPr="000F03DC" w:rsidRDefault="00E92165" w:rsidP="00E92165">
            <w:pPr>
              <w:jc w:val="center"/>
              <w:rPr>
                <w:b/>
                <w:bCs/>
                <w:sz w:val="18"/>
                <w:szCs w:val="18"/>
              </w:rPr>
            </w:pPr>
            <w:r w:rsidRPr="000F03DC">
              <w:rPr>
                <w:b/>
                <w:bCs/>
                <w:sz w:val="18"/>
                <w:szCs w:val="18"/>
              </w:rPr>
              <w:t>5</w:t>
            </w:r>
          </w:p>
        </w:tc>
        <w:tc>
          <w:tcPr>
            <w:tcW w:w="2594" w:type="dxa"/>
            <w:gridSpan w:val="2"/>
            <w:vAlign w:val="center"/>
          </w:tcPr>
          <w:p w:rsidR="00E92165" w:rsidRPr="00BE780D" w:rsidRDefault="00E92165" w:rsidP="00E92165">
            <w:pPr>
              <w:jc w:val="center"/>
              <w:rPr>
                <w:b/>
                <w:bCs/>
                <w:color w:val="FF0000"/>
                <w:sz w:val="18"/>
                <w:szCs w:val="18"/>
              </w:rPr>
            </w:pPr>
          </w:p>
        </w:tc>
      </w:tr>
      <w:tr w:rsidR="00E92165" w:rsidRPr="00AA13BC" w:rsidTr="00F52CF8">
        <w:trPr>
          <w:trHeight w:val="170"/>
        </w:trPr>
        <w:tc>
          <w:tcPr>
            <w:tcW w:w="597" w:type="dxa"/>
            <w:gridSpan w:val="3"/>
            <w:vMerge/>
            <w:shd w:val="clear" w:color="auto" w:fill="FFFFCC"/>
            <w:vAlign w:val="center"/>
          </w:tcPr>
          <w:p w:rsidR="00E92165" w:rsidRPr="00BE780D" w:rsidRDefault="00E92165" w:rsidP="00E92165">
            <w:pPr>
              <w:rPr>
                <w:b/>
                <w:bCs/>
                <w:i/>
                <w:iCs/>
                <w:color w:val="FF0000"/>
                <w:sz w:val="22"/>
                <w:szCs w:val="22"/>
              </w:rPr>
            </w:pPr>
          </w:p>
        </w:tc>
        <w:tc>
          <w:tcPr>
            <w:tcW w:w="645" w:type="dxa"/>
            <w:shd w:val="clear" w:color="auto" w:fill="auto"/>
            <w:vAlign w:val="center"/>
          </w:tcPr>
          <w:p w:rsidR="00E92165" w:rsidRPr="00BE780D" w:rsidRDefault="00E92165" w:rsidP="00E92165">
            <w:pPr>
              <w:jc w:val="center"/>
              <w:rPr>
                <w:color w:val="FF0000"/>
                <w:sz w:val="22"/>
                <w:szCs w:val="22"/>
              </w:rPr>
            </w:pPr>
          </w:p>
        </w:tc>
        <w:tc>
          <w:tcPr>
            <w:tcW w:w="3593" w:type="dxa"/>
            <w:gridSpan w:val="2"/>
            <w:shd w:val="clear" w:color="auto" w:fill="auto"/>
            <w:vAlign w:val="center"/>
          </w:tcPr>
          <w:p w:rsidR="00E92165" w:rsidRPr="00D829C5" w:rsidRDefault="00E92165" w:rsidP="00E92165">
            <w:pPr>
              <w:jc w:val="right"/>
              <w:rPr>
                <w:b/>
                <w:sz w:val="22"/>
                <w:szCs w:val="22"/>
              </w:rPr>
            </w:pPr>
            <w:r w:rsidRPr="00D829C5">
              <w:rPr>
                <w:b/>
                <w:sz w:val="22"/>
                <w:szCs w:val="22"/>
              </w:rPr>
              <w:t>Итого на 2016 год</w:t>
            </w:r>
          </w:p>
        </w:tc>
        <w:tc>
          <w:tcPr>
            <w:tcW w:w="1795" w:type="dxa"/>
            <w:gridSpan w:val="3"/>
          </w:tcPr>
          <w:p w:rsidR="00E92165" w:rsidRPr="00D829C5" w:rsidRDefault="00E92165" w:rsidP="00E92165">
            <w:pPr>
              <w:jc w:val="center"/>
              <w:rPr>
                <w:b/>
                <w:bCs/>
                <w:sz w:val="20"/>
                <w:szCs w:val="20"/>
              </w:rPr>
            </w:pPr>
          </w:p>
        </w:tc>
        <w:tc>
          <w:tcPr>
            <w:tcW w:w="2594" w:type="dxa"/>
            <w:gridSpan w:val="2"/>
            <w:vAlign w:val="center"/>
          </w:tcPr>
          <w:p w:rsidR="00E92165" w:rsidRPr="00D829C5" w:rsidRDefault="00E92165" w:rsidP="00E92165">
            <w:pPr>
              <w:jc w:val="center"/>
              <w:rPr>
                <w:b/>
                <w:bCs/>
                <w:sz w:val="20"/>
                <w:szCs w:val="20"/>
              </w:rPr>
            </w:pPr>
            <w:r>
              <w:rPr>
                <w:b/>
                <w:bCs/>
                <w:sz w:val="20"/>
                <w:szCs w:val="20"/>
              </w:rPr>
              <w:t>22,897</w:t>
            </w:r>
          </w:p>
        </w:tc>
      </w:tr>
      <w:tr w:rsidR="00E92165" w:rsidRPr="00AA13BC" w:rsidTr="00F52CF8">
        <w:trPr>
          <w:gridBefore w:val="1"/>
          <w:wBefore w:w="15" w:type="dxa"/>
          <w:trHeight w:val="170"/>
        </w:trPr>
        <w:tc>
          <w:tcPr>
            <w:tcW w:w="567" w:type="dxa"/>
            <w:vMerge w:val="restart"/>
            <w:shd w:val="clear" w:color="auto" w:fill="auto"/>
            <w:textDirection w:val="btLr"/>
            <w:vAlign w:val="center"/>
          </w:tcPr>
          <w:p w:rsidR="00E92165" w:rsidRPr="00602009" w:rsidRDefault="00E92165" w:rsidP="00E92165">
            <w:pPr>
              <w:ind w:left="113" w:right="113"/>
              <w:jc w:val="center"/>
              <w:rPr>
                <w:b/>
                <w:bCs/>
                <w:i/>
                <w:iCs/>
                <w:sz w:val="22"/>
                <w:szCs w:val="22"/>
              </w:rPr>
            </w:pPr>
            <w:r w:rsidRPr="00602009">
              <w:rPr>
                <w:b/>
                <w:bCs/>
                <w:i/>
                <w:iCs/>
                <w:sz w:val="22"/>
                <w:szCs w:val="22"/>
              </w:rPr>
              <w:t>2017 год</w:t>
            </w:r>
          </w:p>
        </w:tc>
        <w:tc>
          <w:tcPr>
            <w:tcW w:w="699" w:type="dxa"/>
            <w:gridSpan w:val="3"/>
            <w:shd w:val="clear" w:color="auto" w:fill="auto"/>
            <w:vAlign w:val="center"/>
          </w:tcPr>
          <w:p w:rsidR="00E92165" w:rsidRPr="00BE780D" w:rsidRDefault="00E92165" w:rsidP="00E92165">
            <w:pPr>
              <w:jc w:val="center"/>
              <w:rPr>
                <w:color w:val="FF0000"/>
                <w:sz w:val="22"/>
                <w:szCs w:val="22"/>
              </w:rPr>
            </w:pPr>
          </w:p>
        </w:tc>
        <w:tc>
          <w:tcPr>
            <w:tcW w:w="7943" w:type="dxa"/>
            <w:gridSpan w:val="6"/>
            <w:shd w:val="clear" w:color="auto" w:fill="auto"/>
            <w:vAlign w:val="bottom"/>
          </w:tcPr>
          <w:p w:rsidR="00E92165" w:rsidRPr="00602009" w:rsidRDefault="00E92165" w:rsidP="00E92165">
            <w:pPr>
              <w:jc w:val="center"/>
              <w:rPr>
                <w:sz w:val="22"/>
                <w:szCs w:val="22"/>
              </w:rPr>
            </w:pPr>
            <w:r w:rsidRPr="00602009">
              <w:rPr>
                <w:b/>
                <w:bCs/>
                <w:sz w:val="22"/>
                <w:szCs w:val="22"/>
              </w:rPr>
              <w:t xml:space="preserve">Реконструкция, модернизация </w:t>
            </w:r>
          </w:p>
        </w:tc>
      </w:tr>
      <w:tr w:rsidR="00E92165" w:rsidRPr="00AA13BC" w:rsidTr="007D3DDF">
        <w:trPr>
          <w:gridBefore w:val="1"/>
          <w:wBefore w:w="15" w:type="dxa"/>
          <w:trHeight w:val="170"/>
        </w:trPr>
        <w:tc>
          <w:tcPr>
            <w:tcW w:w="567" w:type="dxa"/>
            <w:vMerge/>
            <w:shd w:val="clear" w:color="auto" w:fill="FFFFCC"/>
            <w:vAlign w:val="center"/>
          </w:tcPr>
          <w:p w:rsidR="00E92165" w:rsidRPr="00BE780D" w:rsidRDefault="00E92165" w:rsidP="00E92165">
            <w:pPr>
              <w:jc w:val="center"/>
              <w:rPr>
                <w:b/>
                <w:bCs/>
                <w:i/>
                <w:iCs/>
                <w:color w:val="FF0000"/>
                <w:sz w:val="22"/>
                <w:szCs w:val="22"/>
              </w:rPr>
            </w:pPr>
          </w:p>
        </w:tc>
        <w:tc>
          <w:tcPr>
            <w:tcW w:w="699" w:type="dxa"/>
            <w:gridSpan w:val="3"/>
            <w:shd w:val="clear" w:color="auto" w:fill="auto"/>
            <w:vAlign w:val="center"/>
          </w:tcPr>
          <w:p w:rsidR="00E92165" w:rsidRPr="00ED7121" w:rsidRDefault="00392546" w:rsidP="00E92165">
            <w:pPr>
              <w:jc w:val="center"/>
              <w:rPr>
                <w:sz w:val="20"/>
                <w:szCs w:val="20"/>
              </w:rPr>
            </w:pPr>
            <w:r>
              <w:rPr>
                <w:sz w:val="20"/>
                <w:szCs w:val="20"/>
              </w:rPr>
              <w:t>1</w:t>
            </w:r>
            <w:r w:rsidR="006D7FAA">
              <w:rPr>
                <w:sz w:val="20"/>
                <w:szCs w:val="20"/>
              </w:rPr>
              <w:t>.</w:t>
            </w:r>
          </w:p>
        </w:tc>
        <w:tc>
          <w:tcPr>
            <w:tcW w:w="3601" w:type="dxa"/>
            <w:gridSpan w:val="2"/>
            <w:shd w:val="clear" w:color="auto" w:fill="auto"/>
            <w:vAlign w:val="center"/>
          </w:tcPr>
          <w:p w:rsidR="00E92165" w:rsidRPr="00602009" w:rsidRDefault="00E92165" w:rsidP="00E92165">
            <w:pPr>
              <w:rPr>
                <w:i/>
                <w:iCs/>
                <w:sz w:val="20"/>
                <w:szCs w:val="20"/>
              </w:rPr>
            </w:pPr>
            <w:r w:rsidRPr="00602009">
              <w:rPr>
                <w:i/>
                <w:iCs/>
                <w:sz w:val="20"/>
                <w:szCs w:val="20"/>
              </w:rPr>
              <w:t>Замена в ТП(РП)№1, 8, 23, 27, 29, 30, 31, 33, 36, 44, 115, 199, 601, 605, 674,51, 56, 60, 70, 77, 84, 87, 91, 93, 96, 98, 104, РП-1, РП-6 трансформаторов на больший номинал в связи сих за-грузкой более предельно-допустимой</w:t>
            </w:r>
          </w:p>
        </w:tc>
        <w:tc>
          <w:tcPr>
            <w:tcW w:w="1650" w:type="dxa"/>
            <w:vAlign w:val="center"/>
          </w:tcPr>
          <w:p w:rsidR="00E92165" w:rsidRPr="00BE780D" w:rsidRDefault="00E92165" w:rsidP="00E92165">
            <w:pPr>
              <w:jc w:val="center"/>
              <w:rPr>
                <w:b/>
                <w:bCs/>
                <w:color w:val="FF0000"/>
                <w:sz w:val="18"/>
                <w:szCs w:val="18"/>
              </w:rPr>
            </w:pPr>
          </w:p>
        </w:tc>
        <w:tc>
          <w:tcPr>
            <w:tcW w:w="2692" w:type="dxa"/>
            <w:gridSpan w:val="3"/>
            <w:vAlign w:val="center"/>
          </w:tcPr>
          <w:p w:rsidR="00E92165" w:rsidRPr="002B0B51" w:rsidRDefault="00E92165" w:rsidP="00B21101">
            <w:pPr>
              <w:jc w:val="center"/>
              <w:rPr>
                <w:b/>
                <w:bCs/>
                <w:sz w:val="18"/>
                <w:szCs w:val="18"/>
              </w:rPr>
            </w:pPr>
            <w:r w:rsidRPr="002B0B51">
              <w:rPr>
                <w:b/>
                <w:bCs/>
                <w:sz w:val="18"/>
                <w:szCs w:val="18"/>
              </w:rPr>
              <w:t>4,131</w:t>
            </w:r>
          </w:p>
        </w:tc>
      </w:tr>
      <w:tr w:rsidR="00E92165" w:rsidRPr="00AA13BC" w:rsidTr="007D3DDF">
        <w:trPr>
          <w:gridBefore w:val="1"/>
          <w:wBefore w:w="15" w:type="dxa"/>
          <w:trHeight w:val="170"/>
        </w:trPr>
        <w:tc>
          <w:tcPr>
            <w:tcW w:w="567" w:type="dxa"/>
            <w:vMerge/>
            <w:shd w:val="clear" w:color="auto" w:fill="FFFFCC"/>
            <w:vAlign w:val="center"/>
          </w:tcPr>
          <w:p w:rsidR="00E92165" w:rsidRPr="00BE780D" w:rsidRDefault="00E92165" w:rsidP="00E92165">
            <w:pPr>
              <w:jc w:val="center"/>
              <w:rPr>
                <w:b/>
                <w:bCs/>
                <w:i/>
                <w:iCs/>
                <w:color w:val="FF0000"/>
                <w:sz w:val="22"/>
                <w:szCs w:val="22"/>
              </w:rPr>
            </w:pPr>
          </w:p>
        </w:tc>
        <w:tc>
          <w:tcPr>
            <w:tcW w:w="699" w:type="dxa"/>
            <w:gridSpan w:val="3"/>
            <w:shd w:val="clear" w:color="auto" w:fill="auto"/>
            <w:vAlign w:val="center"/>
          </w:tcPr>
          <w:p w:rsidR="00E92165" w:rsidRPr="00BE780D" w:rsidRDefault="00E92165" w:rsidP="00E92165">
            <w:pPr>
              <w:jc w:val="center"/>
              <w:rPr>
                <w:color w:val="FF0000"/>
                <w:sz w:val="20"/>
                <w:szCs w:val="20"/>
              </w:rPr>
            </w:pPr>
          </w:p>
        </w:tc>
        <w:tc>
          <w:tcPr>
            <w:tcW w:w="3601" w:type="dxa"/>
            <w:gridSpan w:val="2"/>
            <w:shd w:val="clear" w:color="auto" w:fill="auto"/>
            <w:vAlign w:val="center"/>
          </w:tcPr>
          <w:p w:rsidR="00E92165" w:rsidRPr="00602009" w:rsidRDefault="00E92165" w:rsidP="00E92165">
            <w:pPr>
              <w:jc w:val="right"/>
              <w:rPr>
                <w:i/>
                <w:iCs/>
                <w:sz w:val="20"/>
                <w:szCs w:val="20"/>
              </w:rPr>
            </w:pPr>
            <w:r w:rsidRPr="00602009">
              <w:rPr>
                <w:i/>
                <w:iCs/>
                <w:sz w:val="20"/>
                <w:szCs w:val="20"/>
              </w:rPr>
              <w:t>До реконструкции</w:t>
            </w:r>
          </w:p>
        </w:tc>
        <w:tc>
          <w:tcPr>
            <w:tcW w:w="1650" w:type="dxa"/>
            <w:vAlign w:val="center"/>
          </w:tcPr>
          <w:p w:rsidR="00E92165" w:rsidRPr="000F03DC" w:rsidRDefault="00E92165" w:rsidP="00E92165">
            <w:pPr>
              <w:jc w:val="center"/>
              <w:rPr>
                <w:b/>
                <w:bCs/>
                <w:sz w:val="18"/>
                <w:szCs w:val="18"/>
              </w:rPr>
            </w:pPr>
            <w:r w:rsidRPr="000F03DC">
              <w:rPr>
                <w:b/>
                <w:bCs/>
                <w:sz w:val="18"/>
                <w:szCs w:val="18"/>
              </w:rPr>
              <w:t>5,2</w:t>
            </w:r>
          </w:p>
        </w:tc>
        <w:tc>
          <w:tcPr>
            <w:tcW w:w="2692" w:type="dxa"/>
            <w:gridSpan w:val="3"/>
            <w:vAlign w:val="center"/>
          </w:tcPr>
          <w:p w:rsidR="00E92165" w:rsidRPr="00BE780D" w:rsidRDefault="00E92165" w:rsidP="00E92165">
            <w:pPr>
              <w:jc w:val="center"/>
              <w:rPr>
                <w:b/>
                <w:bCs/>
                <w:color w:val="FF0000"/>
                <w:sz w:val="18"/>
                <w:szCs w:val="18"/>
              </w:rPr>
            </w:pPr>
          </w:p>
        </w:tc>
      </w:tr>
      <w:tr w:rsidR="00E92165" w:rsidRPr="00AA13BC" w:rsidTr="007D3DDF">
        <w:trPr>
          <w:gridBefore w:val="1"/>
          <w:wBefore w:w="15" w:type="dxa"/>
          <w:trHeight w:val="170"/>
        </w:trPr>
        <w:tc>
          <w:tcPr>
            <w:tcW w:w="567" w:type="dxa"/>
            <w:vMerge/>
            <w:shd w:val="clear" w:color="auto" w:fill="FFFFCC"/>
            <w:vAlign w:val="center"/>
          </w:tcPr>
          <w:p w:rsidR="00E92165" w:rsidRPr="00BE780D" w:rsidRDefault="00E92165" w:rsidP="00E92165">
            <w:pPr>
              <w:jc w:val="center"/>
              <w:rPr>
                <w:b/>
                <w:bCs/>
                <w:i/>
                <w:iCs/>
                <w:color w:val="FF0000"/>
                <w:sz w:val="22"/>
                <w:szCs w:val="22"/>
              </w:rPr>
            </w:pPr>
          </w:p>
        </w:tc>
        <w:tc>
          <w:tcPr>
            <w:tcW w:w="699" w:type="dxa"/>
            <w:gridSpan w:val="3"/>
            <w:shd w:val="clear" w:color="auto" w:fill="auto"/>
            <w:vAlign w:val="center"/>
          </w:tcPr>
          <w:p w:rsidR="00E92165" w:rsidRPr="00BE780D" w:rsidRDefault="00E92165" w:rsidP="00E92165">
            <w:pPr>
              <w:jc w:val="center"/>
              <w:rPr>
                <w:color w:val="FF0000"/>
                <w:sz w:val="20"/>
                <w:szCs w:val="20"/>
              </w:rPr>
            </w:pPr>
          </w:p>
        </w:tc>
        <w:tc>
          <w:tcPr>
            <w:tcW w:w="3601" w:type="dxa"/>
            <w:gridSpan w:val="2"/>
            <w:shd w:val="clear" w:color="auto" w:fill="auto"/>
            <w:vAlign w:val="center"/>
          </w:tcPr>
          <w:p w:rsidR="00E92165" w:rsidRPr="00602009" w:rsidRDefault="00E92165" w:rsidP="00E92165">
            <w:pPr>
              <w:jc w:val="right"/>
              <w:rPr>
                <w:i/>
                <w:iCs/>
                <w:sz w:val="20"/>
                <w:szCs w:val="20"/>
              </w:rPr>
            </w:pPr>
            <w:r w:rsidRPr="00602009">
              <w:rPr>
                <w:i/>
                <w:iCs/>
                <w:sz w:val="20"/>
                <w:szCs w:val="20"/>
              </w:rPr>
              <w:t>После реконструкции</w:t>
            </w:r>
          </w:p>
        </w:tc>
        <w:tc>
          <w:tcPr>
            <w:tcW w:w="1650" w:type="dxa"/>
            <w:vAlign w:val="center"/>
          </w:tcPr>
          <w:p w:rsidR="00E92165" w:rsidRPr="000F03DC" w:rsidRDefault="00E92165" w:rsidP="00E92165">
            <w:pPr>
              <w:jc w:val="center"/>
              <w:rPr>
                <w:b/>
                <w:bCs/>
                <w:sz w:val="18"/>
                <w:szCs w:val="18"/>
              </w:rPr>
            </w:pPr>
            <w:r w:rsidRPr="000F03DC">
              <w:rPr>
                <w:b/>
                <w:bCs/>
                <w:sz w:val="18"/>
                <w:szCs w:val="18"/>
              </w:rPr>
              <w:t>3,9</w:t>
            </w:r>
          </w:p>
        </w:tc>
        <w:tc>
          <w:tcPr>
            <w:tcW w:w="2692" w:type="dxa"/>
            <w:gridSpan w:val="3"/>
            <w:vAlign w:val="center"/>
          </w:tcPr>
          <w:p w:rsidR="00E92165" w:rsidRPr="00BE780D" w:rsidRDefault="00E92165" w:rsidP="00E92165">
            <w:pPr>
              <w:jc w:val="center"/>
              <w:rPr>
                <w:b/>
                <w:bCs/>
                <w:color w:val="FF0000"/>
                <w:sz w:val="18"/>
                <w:szCs w:val="18"/>
              </w:rPr>
            </w:pPr>
          </w:p>
        </w:tc>
      </w:tr>
      <w:tr w:rsidR="00E92165" w:rsidRPr="00AA13BC" w:rsidTr="007D3DDF">
        <w:trPr>
          <w:gridBefore w:val="1"/>
          <w:wBefore w:w="15" w:type="dxa"/>
          <w:trHeight w:val="170"/>
        </w:trPr>
        <w:tc>
          <w:tcPr>
            <w:tcW w:w="567" w:type="dxa"/>
            <w:vMerge/>
            <w:shd w:val="clear" w:color="auto" w:fill="FFFFCC"/>
            <w:vAlign w:val="center"/>
          </w:tcPr>
          <w:p w:rsidR="00E92165" w:rsidRPr="00BE780D" w:rsidRDefault="00E92165" w:rsidP="00E92165">
            <w:pPr>
              <w:jc w:val="center"/>
              <w:rPr>
                <w:b/>
                <w:bCs/>
                <w:i/>
                <w:iCs/>
                <w:color w:val="FF0000"/>
                <w:sz w:val="22"/>
                <w:szCs w:val="22"/>
              </w:rPr>
            </w:pPr>
          </w:p>
        </w:tc>
        <w:tc>
          <w:tcPr>
            <w:tcW w:w="699" w:type="dxa"/>
            <w:gridSpan w:val="3"/>
            <w:shd w:val="clear" w:color="auto" w:fill="auto"/>
            <w:vAlign w:val="center"/>
          </w:tcPr>
          <w:p w:rsidR="00E92165" w:rsidRPr="00ED7121" w:rsidRDefault="00392546" w:rsidP="00E92165">
            <w:pPr>
              <w:jc w:val="center"/>
              <w:rPr>
                <w:sz w:val="20"/>
                <w:szCs w:val="20"/>
              </w:rPr>
            </w:pPr>
            <w:r>
              <w:rPr>
                <w:sz w:val="20"/>
                <w:szCs w:val="20"/>
              </w:rPr>
              <w:t>2</w:t>
            </w:r>
            <w:r w:rsidR="006D7FAA">
              <w:rPr>
                <w:sz w:val="20"/>
                <w:szCs w:val="20"/>
              </w:rPr>
              <w:t>.</w:t>
            </w:r>
          </w:p>
        </w:tc>
        <w:tc>
          <w:tcPr>
            <w:tcW w:w="3601" w:type="dxa"/>
            <w:gridSpan w:val="2"/>
            <w:shd w:val="clear" w:color="auto" w:fill="auto"/>
            <w:vAlign w:val="center"/>
          </w:tcPr>
          <w:p w:rsidR="00E92165" w:rsidRPr="00602009" w:rsidRDefault="00E92165" w:rsidP="00E92165">
            <w:pPr>
              <w:rPr>
                <w:i/>
                <w:iCs/>
                <w:sz w:val="20"/>
                <w:szCs w:val="20"/>
              </w:rPr>
            </w:pPr>
            <w:r w:rsidRPr="00602009">
              <w:rPr>
                <w:i/>
                <w:iCs/>
                <w:sz w:val="20"/>
                <w:szCs w:val="20"/>
              </w:rPr>
              <w:t xml:space="preserve">Установка в ТП(РП)№130, 163, 210, 251, 259,270, 272, 286, 309, 318, 323, 408, 409, 473, 470, 606, 710, 720, 786, 793, 804,11, </w:t>
            </w:r>
            <w:r w:rsidRPr="0069263E">
              <w:rPr>
                <w:i/>
                <w:iCs/>
                <w:sz w:val="20"/>
                <w:szCs w:val="20"/>
              </w:rPr>
              <w:t>РП-7вторых</w:t>
            </w:r>
            <w:r w:rsidRPr="00602009">
              <w:rPr>
                <w:i/>
                <w:iCs/>
                <w:sz w:val="20"/>
                <w:szCs w:val="20"/>
              </w:rPr>
              <w:t xml:space="preserve"> транс</w:t>
            </w:r>
            <w:r>
              <w:rPr>
                <w:i/>
                <w:iCs/>
                <w:sz w:val="20"/>
                <w:szCs w:val="20"/>
              </w:rPr>
              <w:t>-форматоров</w:t>
            </w:r>
          </w:p>
        </w:tc>
        <w:tc>
          <w:tcPr>
            <w:tcW w:w="1650" w:type="dxa"/>
            <w:vAlign w:val="center"/>
          </w:tcPr>
          <w:p w:rsidR="00E92165" w:rsidRPr="00BE780D" w:rsidRDefault="00E92165" w:rsidP="00E92165">
            <w:pPr>
              <w:jc w:val="center"/>
              <w:rPr>
                <w:b/>
                <w:bCs/>
                <w:color w:val="FF0000"/>
                <w:sz w:val="18"/>
                <w:szCs w:val="18"/>
              </w:rPr>
            </w:pPr>
          </w:p>
        </w:tc>
        <w:tc>
          <w:tcPr>
            <w:tcW w:w="2692" w:type="dxa"/>
            <w:gridSpan w:val="3"/>
            <w:vAlign w:val="center"/>
          </w:tcPr>
          <w:p w:rsidR="00E92165" w:rsidRPr="002B0B51" w:rsidRDefault="00E92165" w:rsidP="00B21101">
            <w:pPr>
              <w:jc w:val="center"/>
              <w:rPr>
                <w:b/>
                <w:bCs/>
                <w:sz w:val="18"/>
                <w:szCs w:val="18"/>
              </w:rPr>
            </w:pPr>
            <w:r w:rsidRPr="002B0B51">
              <w:rPr>
                <w:b/>
                <w:bCs/>
                <w:sz w:val="18"/>
                <w:szCs w:val="18"/>
              </w:rPr>
              <w:t>2,343</w:t>
            </w:r>
          </w:p>
        </w:tc>
      </w:tr>
      <w:tr w:rsidR="00E92165" w:rsidRPr="00AA13BC" w:rsidTr="007D3DDF">
        <w:trPr>
          <w:gridBefore w:val="1"/>
          <w:wBefore w:w="15" w:type="dxa"/>
          <w:trHeight w:val="170"/>
        </w:trPr>
        <w:tc>
          <w:tcPr>
            <w:tcW w:w="567" w:type="dxa"/>
            <w:vMerge/>
            <w:shd w:val="clear" w:color="auto" w:fill="FFFFCC"/>
            <w:vAlign w:val="center"/>
          </w:tcPr>
          <w:p w:rsidR="00E92165" w:rsidRPr="00BE780D" w:rsidRDefault="00E92165" w:rsidP="00E92165">
            <w:pPr>
              <w:jc w:val="center"/>
              <w:rPr>
                <w:b/>
                <w:bCs/>
                <w:i/>
                <w:iCs/>
                <w:color w:val="FF0000"/>
                <w:sz w:val="22"/>
                <w:szCs w:val="22"/>
              </w:rPr>
            </w:pPr>
          </w:p>
        </w:tc>
        <w:tc>
          <w:tcPr>
            <w:tcW w:w="699" w:type="dxa"/>
            <w:gridSpan w:val="3"/>
            <w:shd w:val="clear" w:color="auto" w:fill="auto"/>
            <w:vAlign w:val="center"/>
          </w:tcPr>
          <w:p w:rsidR="00E92165" w:rsidRPr="00BE780D" w:rsidRDefault="00E92165" w:rsidP="00E92165">
            <w:pPr>
              <w:jc w:val="center"/>
              <w:rPr>
                <w:color w:val="FF0000"/>
                <w:sz w:val="20"/>
                <w:szCs w:val="20"/>
              </w:rPr>
            </w:pPr>
          </w:p>
        </w:tc>
        <w:tc>
          <w:tcPr>
            <w:tcW w:w="3601" w:type="dxa"/>
            <w:gridSpan w:val="2"/>
            <w:shd w:val="clear" w:color="auto" w:fill="auto"/>
            <w:vAlign w:val="center"/>
          </w:tcPr>
          <w:p w:rsidR="00E92165" w:rsidRPr="00602009" w:rsidRDefault="00E92165" w:rsidP="00E92165">
            <w:pPr>
              <w:jc w:val="right"/>
              <w:rPr>
                <w:i/>
                <w:iCs/>
                <w:sz w:val="20"/>
                <w:szCs w:val="20"/>
              </w:rPr>
            </w:pPr>
            <w:r w:rsidRPr="00602009">
              <w:rPr>
                <w:i/>
                <w:iCs/>
                <w:sz w:val="20"/>
                <w:szCs w:val="20"/>
              </w:rPr>
              <w:t>До реконструкции</w:t>
            </w:r>
          </w:p>
        </w:tc>
        <w:tc>
          <w:tcPr>
            <w:tcW w:w="1650" w:type="dxa"/>
            <w:vAlign w:val="center"/>
          </w:tcPr>
          <w:p w:rsidR="00E92165" w:rsidRPr="000F03DC" w:rsidRDefault="00E92165" w:rsidP="00E92165">
            <w:pPr>
              <w:jc w:val="center"/>
              <w:rPr>
                <w:b/>
                <w:bCs/>
                <w:sz w:val="18"/>
                <w:szCs w:val="18"/>
              </w:rPr>
            </w:pPr>
            <w:r w:rsidRPr="000F03DC">
              <w:rPr>
                <w:b/>
                <w:bCs/>
                <w:sz w:val="18"/>
                <w:szCs w:val="18"/>
              </w:rPr>
              <w:t>5,6</w:t>
            </w:r>
          </w:p>
        </w:tc>
        <w:tc>
          <w:tcPr>
            <w:tcW w:w="2692" w:type="dxa"/>
            <w:gridSpan w:val="3"/>
            <w:vAlign w:val="center"/>
          </w:tcPr>
          <w:p w:rsidR="00E92165" w:rsidRPr="00BE780D" w:rsidRDefault="00E92165" w:rsidP="00E92165">
            <w:pPr>
              <w:jc w:val="center"/>
              <w:rPr>
                <w:b/>
                <w:bCs/>
                <w:color w:val="FF0000"/>
                <w:sz w:val="18"/>
                <w:szCs w:val="18"/>
              </w:rPr>
            </w:pPr>
          </w:p>
        </w:tc>
      </w:tr>
      <w:tr w:rsidR="00E92165" w:rsidRPr="00AA13BC" w:rsidTr="007D3DDF">
        <w:trPr>
          <w:gridBefore w:val="1"/>
          <w:wBefore w:w="15" w:type="dxa"/>
          <w:trHeight w:val="170"/>
        </w:trPr>
        <w:tc>
          <w:tcPr>
            <w:tcW w:w="567" w:type="dxa"/>
            <w:vMerge/>
            <w:shd w:val="clear" w:color="auto" w:fill="FFFFCC"/>
            <w:vAlign w:val="center"/>
          </w:tcPr>
          <w:p w:rsidR="00E92165" w:rsidRPr="00BE780D" w:rsidRDefault="00E92165" w:rsidP="00E92165">
            <w:pPr>
              <w:jc w:val="center"/>
              <w:rPr>
                <w:b/>
                <w:bCs/>
                <w:i/>
                <w:iCs/>
                <w:color w:val="FF0000"/>
                <w:sz w:val="22"/>
                <w:szCs w:val="22"/>
              </w:rPr>
            </w:pPr>
          </w:p>
        </w:tc>
        <w:tc>
          <w:tcPr>
            <w:tcW w:w="699" w:type="dxa"/>
            <w:gridSpan w:val="3"/>
            <w:shd w:val="clear" w:color="auto" w:fill="auto"/>
            <w:vAlign w:val="center"/>
          </w:tcPr>
          <w:p w:rsidR="00E92165" w:rsidRPr="00BE780D" w:rsidRDefault="00E92165" w:rsidP="00E92165">
            <w:pPr>
              <w:jc w:val="center"/>
              <w:rPr>
                <w:color w:val="FF0000"/>
                <w:sz w:val="20"/>
                <w:szCs w:val="20"/>
              </w:rPr>
            </w:pPr>
          </w:p>
        </w:tc>
        <w:tc>
          <w:tcPr>
            <w:tcW w:w="3601" w:type="dxa"/>
            <w:gridSpan w:val="2"/>
            <w:shd w:val="clear" w:color="auto" w:fill="auto"/>
            <w:vAlign w:val="center"/>
          </w:tcPr>
          <w:p w:rsidR="00E92165" w:rsidRPr="00602009" w:rsidRDefault="00E92165" w:rsidP="00E92165">
            <w:pPr>
              <w:jc w:val="right"/>
              <w:rPr>
                <w:i/>
                <w:iCs/>
                <w:sz w:val="20"/>
                <w:szCs w:val="20"/>
              </w:rPr>
            </w:pPr>
            <w:r w:rsidRPr="00602009">
              <w:rPr>
                <w:i/>
                <w:iCs/>
                <w:sz w:val="20"/>
                <w:szCs w:val="20"/>
              </w:rPr>
              <w:t>После реконструкции</w:t>
            </w:r>
          </w:p>
        </w:tc>
        <w:tc>
          <w:tcPr>
            <w:tcW w:w="1650" w:type="dxa"/>
            <w:vAlign w:val="center"/>
          </w:tcPr>
          <w:p w:rsidR="00E92165" w:rsidRPr="000F03DC" w:rsidRDefault="00E92165" w:rsidP="00E92165">
            <w:pPr>
              <w:jc w:val="center"/>
              <w:rPr>
                <w:b/>
                <w:bCs/>
                <w:sz w:val="18"/>
                <w:szCs w:val="18"/>
              </w:rPr>
            </w:pPr>
            <w:r w:rsidRPr="000F03DC">
              <w:rPr>
                <w:b/>
                <w:bCs/>
                <w:sz w:val="18"/>
                <w:szCs w:val="18"/>
              </w:rPr>
              <w:t>2,5</w:t>
            </w:r>
          </w:p>
        </w:tc>
        <w:tc>
          <w:tcPr>
            <w:tcW w:w="2692" w:type="dxa"/>
            <w:gridSpan w:val="3"/>
            <w:vAlign w:val="center"/>
          </w:tcPr>
          <w:p w:rsidR="00E92165" w:rsidRPr="00BE780D" w:rsidRDefault="00E92165" w:rsidP="00E92165">
            <w:pPr>
              <w:jc w:val="center"/>
              <w:rPr>
                <w:b/>
                <w:bCs/>
                <w:color w:val="FF0000"/>
                <w:sz w:val="18"/>
                <w:szCs w:val="18"/>
              </w:rPr>
            </w:pPr>
          </w:p>
        </w:tc>
      </w:tr>
      <w:tr w:rsidR="00E92165" w:rsidRPr="00AA13BC" w:rsidTr="007D3DDF">
        <w:trPr>
          <w:gridBefore w:val="1"/>
          <w:wBefore w:w="15" w:type="dxa"/>
          <w:trHeight w:val="170"/>
        </w:trPr>
        <w:tc>
          <w:tcPr>
            <w:tcW w:w="567" w:type="dxa"/>
            <w:vMerge/>
            <w:shd w:val="clear" w:color="auto" w:fill="FFFFCC"/>
            <w:vAlign w:val="center"/>
          </w:tcPr>
          <w:p w:rsidR="00E92165" w:rsidRPr="00BE780D" w:rsidRDefault="00E92165" w:rsidP="00E92165">
            <w:pPr>
              <w:jc w:val="center"/>
              <w:rPr>
                <w:b/>
                <w:bCs/>
                <w:i/>
                <w:iCs/>
                <w:color w:val="FF0000"/>
                <w:sz w:val="22"/>
                <w:szCs w:val="22"/>
              </w:rPr>
            </w:pPr>
          </w:p>
        </w:tc>
        <w:tc>
          <w:tcPr>
            <w:tcW w:w="699" w:type="dxa"/>
            <w:gridSpan w:val="3"/>
            <w:shd w:val="clear" w:color="auto" w:fill="auto"/>
            <w:vAlign w:val="center"/>
          </w:tcPr>
          <w:p w:rsidR="00E92165" w:rsidRPr="00ED7121" w:rsidRDefault="00392546" w:rsidP="00E92165">
            <w:pPr>
              <w:jc w:val="center"/>
              <w:rPr>
                <w:sz w:val="20"/>
                <w:szCs w:val="20"/>
              </w:rPr>
            </w:pPr>
            <w:r>
              <w:rPr>
                <w:sz w:val="20"/>
                <w:szCs w:val="20"/>
              </w:rPr>
              <w:t>3</w:t>
            </w:r>
            <w:r w:rsidR="006D7FAA">
              <w:rPr>
                <w:sz w:val="20"/>
                <w:szCs w:val="20"/>
              </w:rPr>
              <w:t>.</w:t>
            </w:r>
          </w:p>
        </w:tc>
        <w:tc>
          <w:tcPr>
            <w:tcW w:w="3601" w:type="dxa"/>
            <w:gridSpan w:val="2"/>
            <w:shd w:val="clear" w:color="auto" w:fill="auto"/>
            <w:vAlign w:val="center"/>
          </w:tcPr>
          <w:p w:rsidR="00E92165" w:rsidRPr="00ED7121" w:rsidRDefault="00E92165" w:rsidP="00E92165">
            <w:pPr>
              <w:rPr>
                <w:i/>
                <w:iCs/>
                <w:sz w:val="20"/>
                <w:szCs w:val="20"/>
              </w:rPr>
            </w:pPr>
            <w:r w:rsidRPr="00ED7121">
              <w:rPr>
                <w:i/>
                <w:iCs/>
                <w:sz w:val="20"/>
                <w:szCs w:val="20"/>
              </w:rPr>
              <w:t>Модернизация ТП№</w:t>
            </w:r>
            <w:r w:rsidRPr="0069263E">
              <w:rPr>
                <w:i/>
                <w:iCs/>
                <w:sz w:val="20"/>
                <w:szCs w:val="20"/>
              </w:rPr>
              <w:t>144, 334, 344, 315, 320, 323, 318, 317, 23, 57, 125, 251, 234, 171, 235, 188, 84, 55, 269, 65, 126, 229, 208, 30, 783, 741, 95, 750, 751, 272, 606, 142, 473, 472, 481, 56, 424, 409, 406, 404,402, 410, 764, 762, 111, 254, 64, 45, 168, 261, РП-6 с подключенными соц</w:t>
            </w:r>
            <w:r w:rsidRPr="0069263E">
              <w:rPr>
                <w:i/>
                <w:iCs/>
                <w:sz w:val="20"/>
                <w:szCs w:val="20"/>
              </w:rPr>
              <w:t>и</w:t>
            </w:r>
            <w:r w:rsidRPr="0069263E">
              <w:rPr>
                <w:i/>
                <w:iCs/>
                <w:sz w:val="20"/>
                <w:szCs w:val="20"/>
              </w:rPr>
              <w:t>ально-значимыми объектам</w:t>
            </w:r>
            <w:r w:rsidRPr="0069263E">
              <w:rPr>
                <w:i/>
                <w:iCs/>
                <w:sz w:val="20"/>
                <w:szCs w:val="20"/>
              </w:rPr>
              <w:t>и</w:t>
            </w:r>
            <w:r w:rsidRPr="00ED7121">
              <w:rPr>
                <w:i/>
                <w:iCs/>
                <w:sz w:val="20"/>
                <w:szCs w:val="20"/>
              </w:rPr>
              <w:t>УГО:замена вводной коммутационной аппара-туры 0,4кВ (вводТ1, Т2), отр</w:t>
            </w:r>
            <w:r w:rsidRPr="00ED7121">
              <w:rPr>
                <w:i/>
                <w:iCs/>
                <w:sz w:val="20"/>
                <w:szCs w:val="20"/>
              </w:rPr>
              <w:t>а</w:t>
            </w:r>
            <w:r w:rsidRPr="00ED7121">
              <w:rPr>
                <w:i/>
                <w:iCs/>
                <w:sz w:val="20"/>
                <w:szCs w:val="20"/>
              </w:rPr>
              <w:t>бо-тавшей нормативный срок экспл</w:t>
            </w:r>
            <w:r w:rsidRPr="00ED7121">
              <w:rPr>
                <w:i/>
                <w:iCs/>
                <w:sz w:val="20"/>
                <w:szCs w:val="20"/>
              </w:rPr>
              <w:t>у</w:t>
            </w:r>
            <w:r w:rsidRPr="00ED7121">
              <w:rPr>
                <w:i/>
                <w:iCs/>
                <w:sz w:val="20"/>
                <w:szCs w:val="20"/>
              </w:rPr>
              <w:t>атации</w:t>
            </w:r>
          </w:p>
        </w:tc>
        <w:tc>
          <w:tcPr>
            <w:tcW w:w="1650" w:type="dxa"/>
            <w:vAlign w:val="center"/>
          </w:tcPr>
          <w:p w:rsidR="00E92165" w:rsidRPr="00BE780D" w:rsidRDefault="00E92165" w:rsidP="00E92165">
            <w:pPr>
              <w:jc w:val="center"/>
              <w:rPr>
                <w:b/>
                <w:bCs/>
                <w:color w:val="FF0000"/>
                <w:sz w:val="18"/>
                <w:szCs w:val="18"/>
              </w:rPr>
            </w:pPr>
          </w:p>
        </w:tc>
        <w:tc>
          <w:tcPr>
            <w:tcW w:w="2692" w:type="dxa"/>
            <w:gridSpan w:val="3"/>
            <w:vAlign w:val="center"/>
          </w:tcPr>
          <w:p w:rsidR="00E92165" w:rsidRPr="002B0B51" w:rsidRDefault="00E92165" w:rsidP="00B21101">
            <w:pPr>
              <w:jc w:val="center"/>
              <w:rPr>
                <w:b/>
                <w:bCs/>
                <w:sz w:val="18"/>
                <w:szCs w:val="18"/>
              </w:rPr>
            </w:pPr>
            <w:r w:rsidRPr="002B0B51">
              <w:rPr>
                <w:b/>
                <w:bCs/>
                <w:sz w:val="18"/>
                <w:szCs w:val="18"/>
              </w:rPr>
              <w:t>1,86</w:t>
            </w:r>
            <w:r w:rsidR="00B21101">
              <w:rPr>
                <w:b/>
                <w:bCs/>
                <w:sz w:val="18"/>
                <w:szCs w:val="18"/>
              </w:rPr>
              <w:t>2</w:t>
            </w:r>
          </w:p>
        </w:tc>
      </w:tr>
      <w:tr w:rsidR="00E92165" w:rsidRPr="00AA13BC" w:rsidTr="007D3DDF">
        <w:trPr>
          <w:gridBefore w:val="1"/>
          <w:wBefore w:w="15" w:type="dxa"/>
          <w:trHeight w:val="170"/>
        </w:trPr>
        <w:tc>
          <w:tcPr>
            <w:tcW w:w="567" w:type="dxa"/>
            <w:vMerge/>
            <w:shd w:val="clear" w:color="auto" w:fill="FFFFCC"/>
            <w:vAlign w:val="center"/>
          </w:tcPr>
          <w:p w:rsidR="00E92165" w:rsidRPr="00BE780D" w:rsidRDefault="00E92165" w:rsidP="00E92165">
            <w:pPr>
              <w:jc w:val="center"/>
              <w:rPr>
                <w:b/>
                <w:bCs/>
                <w:i/>
                <w:iCs/>
                <w:color w:val="FF0000"/>
                <w:sz w:val="22"/>
                <w:szCs w:val="22"/>
              </w:rPr>
            </w:pPr>
          </w:p>
        </w:tc>
        <w:tc>
          <w:tcPr>
            <w:tcW w:w="699" w:type="dxa"/>
            <w:gridSpan w:val="3"/>
            <w:shd w:val="clear" w:color="auto" w:fill="auto"/>
            <w:vAlign w:val="center"/>
          </w:tcPr>
          <w:p w:rsidR="00E92165" w:rsidRPr="00BE780D" w:rsidRDefault="00E92165" w:rsidP="00E92165">
            <w:pPr>
              <w:jc w:val="center"/>
              <w:rPr>
                <w:color w:val="FF0000"/>
                <w:sz w:val="20"/>
                <w:szCs w:val="20"/>
              </w:rPr>
            </w:pPr>
          </w:p>
        </w:tc>
        <w:tc>
          <w:tcPr>
            <w:tcW w:w="3601" w:type="dxa"/>
            <w:gridSpan w:val="2"/>
            <w:shd w:val="clear" w:color="auto" w:fill="auto"/>
            <w:vAlign w:val="center"/>
          </w:tcPr>
          <w:p w:rsidR="00E92165" w:rsidRPr="00ED7121" w:rsidRDefault="00E92165" w:rsidP="00E92165">
            <w:pPr>
              <w:jc w:val="right"/>
              <w:rPr>
                <w:i/>
                <w:iCs/>
                <w:sz w:val="20"/>
                <w:szCs w:val="20"/>
              </w:rPr>
            </w:pPr>
            <w:r w:rsidRPr="00ED7121">
              <w:rPr>
                <w:i/>
                <w:iCs/>
                <w:sz w:val="20"/>
                <w:szCs w:val="20"/>
              </w:rPr>
              <w:t>До реконструкции</w:t>
            </w:r>
          </w:p>
        </w:tc>
        <w:tc>
          <w:tcPr>
            <w:tcW w:w="1650" w:type="dxa"/>
            <w:vAlign w:val="center"/>
          </w:tcPr>
          <w:p w:rsidR="00E92165" w:rsidRPr="000F03DC" w:rsidRDefault="00E92165" w:rsidP="00E92165">
            <w:pPr>
              <w:jc w:val="center"/>
              <w:rPr>
                <w:b/>
                <w:bCs/>
                <w:sz w:val="18"/>
                <w:szCs w:val="18"/>
              </w:rPr>
            </w:pPr>
            <w:r w:rsidRPr="000F03DC">
              <w:rPr>
                <w:b/>
                <w:bCs/>
                <w:sz w:val="18"/>
                <w:szCs w:val="18"/>
              </w:rPr>
              <w:t>5,4</w:t>
            </w:r>
          </w:p>
        </w:tc>
        <w:tc>
          <w:tcPr>
            <w:tcW w:w="2692" w:type="dxa"/>
            <w:gridSpan w:val="3"/>
            <w:vAlign w:val="center"/>
          </w:tcPr>
          <w:p w:rsidR="00E92165" w:rsidRPr="00BE780D" w:rsidRDefault="00E92165" w:rsidP="00E92165">
            <w:pPr>
              <w:jc w:val="center"/>
              <w:rPr>
                <w:b/>
                <w:bCs/>
                <w:color w:val="FF0000"/>
                <w:sz w:val="18"/>
                <w:szCs w:val="18"/>
              </w:rPr>
            </w:pPr>
          </w:p>
        </w:tc>
      </w:tr>
      <w:tr w:rsidR="00E92165" w:rsidRPr="00AA13BC" w:rsidTr="007D3DDF">
        <w:trPr>
          <w:gridBefore w:val="1"/>
          <w:wBefore w:w="15" w:type="dxa"/>
          <w:trHeight w:val="170"/>
        </w:trPr>
        <w:tc>
          <w:tcPr>
            <w:tcW w:w="567" w:type="dxa"/>
            <w:vMerge/>
            <w:shd w:val="clear" w:color="auto" w:fill="FFFFCC"/>
            <w:vAlign w:val="center"/>
          </w:tcPr>
          <w:p w:rsidR="00E92165" w:rsidRPr="00BE780D" w:rsidRDefault="00E92165" w:rsidP="00E92165">
            <w:pPr>
              <w:jc w:val="center"/>
              <w:rPr>
                <w:b/>
                <w:bCs/>
                <w:i/>
                <w:iCs/>
                <w:color w:val="FF0000"/>
                <w:sz w:val="22"/>
                <w:szCs w:val="22"/>
              </w:rPr>
            </w:pPr>
          </w:p>
        </w:tc>
        <w:tc>
          <w:tcPr>
            <w:tcW w:w="699" w:type="dxa"/>
            <w:gridSpan w:val="3"/>
            <w:shd w:val="clear" w:color="auto" w:fill="auto"/>
            <w:vAlign w:val="center"/>
          </w:tcPr>
          <w:p w:rsidR="00E92165" w:rsidRPr="00BE780D" w:rsidRDefault="00E92165" w:rsidP="00E92165">
            <w:pPr>
              <w:jc w:val="center"/>
              <w:rPr>
                <w:color w:val="FF0000"/>
                <w:sz w:val="20"/>
                <w:szCs w:val="20"/>
              </w:rPr>
            </w:pPr>
          </w:p>
        </w:tc>
        <w:tc>
          <w:tcPr>
            <w:tcW w:w="3601" w:type="dxa"/>
            <w:gridSpan w:val="2"/>
            <w:shd w:val="clear" w:color="auto" w:fill="auto"/>
            <w:vAlign w:val="center"/>
          </w:tcPr>
          <w:p w:rsidR="00E92165" w:rsidRPr="00ED7121" w:rsidRDefault="00E92165" w:rsidP="00E92165">
            <w:pPr>
              <w:jc w:val="right"/>
              <w:rPr>
                <w:i/>
                <w:iCs/>
                <w:sz w:val="20"/>
                <w:szCs w:val="20"/>
              </w:rPr>
            </w:pPr>
            <w:r w:rsidRPr="00ED7121">
              <w:rPr>
                <w:i/>
                <w:iCs/>
                <w:sz w:val="20"/>
                <w:szCs w:val="20"/>
              </w:rPr>
              <w:t>После реконструкции</w:t>
            </w:r>
          </w:p>
        </w:tc>
        <w:tc>
          <w:tcPr>
            <w:tcW w:w="1650" w:type="dxa"/>
            <w:vAlign w:val="center"/>
          </w:tcPr>
          <w:p w:rsidR="00E92165" w:rsidRPr="000F03DC" w:rsidRDefault="00E92165" w:rsidP="00E92165">
            <w:pPr>
              <w:jc w:val="center"/>
              <w:rPr>
                <w:b/>
                <w:bCs/>
                <w:sz w:val="18"/>
                <w:szCs w:val="18"/>
              </w:rPr>
            </w:pPr>
            <w:r w:rsidRPr="000F03DC">
              <w:rPr>
                <w:b/>
                <w:bCs/>
                <w:sz w:val="18"/>
                <w:szCs w:val="18"/>
              </w:rPr>
              <w:t>3,8</w:t>
            </w:r>
          </w:p>
        </w:tc>
        <w:tc>
          <w:tcPr>
            <w:tcW w:w="2692" w:type="dxa"/>
            <w:gridSpan w:val="3"/>
            <w:vAlign w:val="center"/>
          </w:tcPr>
          <w:p w:rsidR="00E92165" w:rsidRPr="00BE780D" w:rsidRDefault="00E92165" w:rsidP="00E92165">
            <w:pPr>
              <w:jc w:val="center"/>
              <w:rPr>
                <w:b/>
                <w:bCs/>
                <w:color w:val="FF0000"/>
                <w:sz w:val="18"/>
                <w:szCs w:val="18"/>
              </w:rPr>
            </w:pPr>
          </w:p>
        </w:tc>
      </w:tr>
      <w:tr w:rsidR="00E92165" w:rsidRPr="00AA13BC" w:rsidTr="00F52CF8">
        <w:trPr>
          <w:gridBefore w:val="1"/>
          <w:wBefore w:w="15" w:type="dxa"/>
          <w:trHeight w:val="170"/>
        </w:trPr>
        <w:tc>
          <w:tcPr>
            <w:tcW w:w="567" w:type="dxa"/>
            <w:vMerge/>
            <w:shd w:val="clear" w:color="auto" w:fill="FFFFCC"/>
            <w:vAlign w:val="center"/>
          </w:tcPr>
          <w:p w:rsidR="00E92165" w:rsidRPr="00BE780D" w:rsidRDefault="00E92165" w:rsidP="00E92165">
            <w:pPr>
              <w:jc w:val="center"/>
              <w:rPr>
                <w:b/>
                <w:bCs/>
                <w:i/>
                <w:iCs/>
                <w:color w:val="FF0000"/>
                <w:sz w:val="22"/>
                <w:szCs w:val="22"/>
              </w:rPr>
            </w:pPr>
          </w:p>
        </w:tc>
        <w:tc>
          <w:tcPr>
            <w:tcW w:w="699" w:type="dxa"/>
            <w:gridSpan w:val="3"/>
            <w:shd w:val="clear" w:color="auto" w:fill="auto"/>
            <w:vAlign w:val="center"/>
          </w:tcPr>
          <w:p w:rsidR="00E92165" w:rsidRPr="00602009" w:rsidRDefault="006D7FAA" w:rsidP="00E92165">
            <w:pPr>
              <w:jc w:val="center"/>
              <w:rPr>
                <w:sz w:val="20"/>
                <w:szCs w:val="20"/>
              </w:rPr>
            </w:pPr>
            <w:r>
              <w:rPr>
                <w:sz w:val="20"/>
                <w:szCs w:val="20"/>
              </w:rPr>
              <w:t>4.</w:t>
            </w:r>
          </w:p>
        </w:tc>
        <w:tc>
          <w:tcPr>
            <w:tcW w:w="3601" w:type="dxa"/>
            <w:gridSpan w:val="2"/>
            <w:shd w:val="clear" w:color="auto" w:fill="auto"/>
            <w:vAlign w:val="center"/>
          </w:tcPr>
          <w:p w:rsidR="00E92165" w:rsidRPr="00602009" w:rsidRDefault="00E92165" w:rsidP="00E92165">
            <w:pPr>
              <w:rPr>
                <w:i/>
                <w:iCs/>
                <w:sz w:val="20"/>
                <w:szCs w:val="20"/>
              </w:rPr>
            </w:pPr>
            <w:r w:rsidRPr="00D44D0F">
              <w:rPr>
                <w:b/>
                <w:i/>
                <w:iCs/>
                <w:sz w:val="20"/>
                <w:szCs w:val="20"/>
              </w:rPr>
              <w:t>Реконструкция КЛ-6 кВ с монтажом участка ВЛ-6 к</w:t>
            </w:r>
            <w:r>
              <w:rPr>
                <w:b/>
                <w:i/>
                <w:iCs/>
                <w:sz w:val="20"/>
                <w:szCs w:val="20"/>
              </w:rPr>
              <w:t>В</w:t>
            </w:r>
          </w:p>
        </w:tc>
        <w:tc>
          <w:tcPr>
            <w:tcW w:w="1650" w:type="dxa"/>
          </w:tcPr>
          <w:p w:rsidR="00E92165" w:rsidRPr="00BE780D" w:rsidRDefault="00E92165" w:rsidP="00E92165">
            <w:pPr>
              <w:jc w:val="center"/>
              <w:rPr>
                <w:b/>
                <w:bCs/>
                <w:color w:val="FF0000"/>
                <w:sz w:val="18"/>
                <w:szCs w:val="18"/>
              </w:rPr>
            </w:pPr>
          </w:p>
        </w:tc>
        <w:tc>
          <w:tcPr>
            <w:tcW w:w="2692" w:type="dxa"/>
            <w:gridSpan w:val="3"/>
            <w:vAlign w:val="center"/>
          </w:tcPr>
          <w:p w:rsidR="00E92165" w:rsidRPr="00ED7121" w:rsidRDefault="00E92165" w:rsidP="00E92165">
            <w:pPr>
              <w:jc w:val="center"/>
              <w:rPr>
                <w:b/>
                <w:bCs/>
                <w:sz w:val="18"/>
                <w:szCs w:val="18"/>
              </w:rPr>
            </w:pPr>
          </w:p>
        </w:tc>
      </w:tr>
      <w:tr w:rsidR="00B21101" w:rsidRPr="00AA13BC" w:rsidTr="00F52CF8">
        <w:trPr>
          <w:gridBefore w:val="1"/>
          <w:wBefore w:w="15" w:type="dxa"/>
          <w:trHeight w:val="170"/>
        </w:trPr>
        <w:tc>
          <w:tcPr>
            <w:tcW w:w="567" w:type="dxa"/>
            <w:vMerge/>
            <w:shd w:val="clear" w:color="auto" w:fill="FFFFCC"/>
            <w:vAlign w:val="center"/>
          </w:tcPr>
          <w:p w:rsidR="00B21101" w:rsidRPr="00BE780D" w:rsidRDefault="00B21101" w:rsidP="00B21101">
            <w:pPr>
              <w:jc w:val="center"/>
              <w:rPr>
                <w:b/>
                <w:bCs/>
                <w:i/>
                <w:iCs/>
                <w:color w:val="FF0000"/>
                <w:sz w:val="22"/>
                <w:szCs w:val="22"/>
              </w:rPr>
            </w:pPr>
          </w:p>
        </w:tc>
        <w:tc>
          <w:tcPr>
            <w:tcW w:w="699" w:type="dxa"/>
            <w:gridSpan w:val="3"/>
            <w:shd w:val="clear" w:color="auto" w:fill="auto"/>
            <w:vAlign w:val="center"/>
          </w:tcPr>
          <w:p w:rsidR="00B21101" w:rsidRPr="00602009" w:rsidRDefault="006D7FAA" w:rsidP="00B21101">
            <w:pPr>
              <w:jc w:val="center"/>
              <w:rPr>
                <w:sz w:val="20"/>
                <w:szCs w:val="20"/>
              </w:rPr>
            </w:pPr>
            <w:r>
              <w:rPr>
                <w:sz w:val="20"/>
                <w:szCs w:val="20"/>
              </w:rPr>
              <w:t>4.3.</w:t>
            </w:r>
          </w:p>
        </w:tc>
        <w:tc>
          <w:tcPr>
            <w:tcW w:w="3601" w:type="dxa"/>
            <w:gridSpan w:val="2"/>
            <w:shd w:val="clear" w:color="auto" w:fill="auto"/>
            <w:vAlign w:val="center"/>
          </w:tcPr>
          <w:p w:rsidR="00B21101" w:rsidRPr="00602009" w:rsidRDefault="00B21101" w:rsidP="00B21101">
            <w:pPr>
              <w:rPr>
                <w:i/>
                <w:iCs/>
                <w:sz w:val="20"/>
                <w:szCs w:val="20"/>
              </w:rPr>
            </w:pPr>
            <w:r w:rsidRPr="00602009">
              <w:rPr>
                <w:i/>
                <w:iCs/>
                <w:sz w:val="20"/>
                <w:szCs w:val="20"/>
              </w:rPr>
              <w:t xml:space="preserve">Ф-8 п/ст.»Уссурийск-1»-ТП-380 с </w:t>
            </w:r>
            <w:r w:rsidRPr="00602009">
              <w:rPr>
                <w:i/>
                <w:iCs/>
                <w:sz w:val="20"/>
                <w:szCs w:val="20"/>
              </w:rPr>
              <w:lastRenderedPageBreak/>
              <w:t>монтажом участка ВЛ-6кВ ТП-334-ТП-335 в г.Уссурийске</w:t>
            </w:r>
          </w:p>
        </w:tc>
        <w:tc>
          <w:tcPr>
            <w:tcW w:w="1650" w:type="dxa"/>
          </w:tcPr>
          <w:p w:rsidR="00B21101" w:rsidRPr="00BE780D" w:rsidRDefault="00B21101" w:rsidP="00B21101">
            <w:pPr>
              <w:jc w:val="center"/>
              <w:rPr>
                <w:b/>
                <w:bCs/>
                <w:color w:val="FF0000"/>
                <w:sz w:val="18"/>
                <w:szCs w:val="18"/>
              </w:rPr>
            </w:pPr>
          </w:p>
        </w:tc>
        <w:tc>
          <w:tcPr>
            <w:tcW w:w="2692" w:type="dxa"/>
            <w:gridSpan w:val="3"/>
            <w:vAlign w:val="center"/>
          </w:tcPr>
          <w:p w:rsidR="00B21101" w:rsidRPr="0025354C" w:rsidRDefault="00B21101" w:rsidP="0040627D">
            <w:pPr>
              <w:jc w:val="center"/>
              <w:rPr>
                <w:b/>
                <w:bCs/>
                <w:sz w:val="18"/>
                <w:szCs w:val="18"/>
              </w:rPr>
            </w:pPr>
            <w:r w:rsidRPr="0025354C">
              <w:rPr>
                <w:b/>
                <w:bCs/>
                <w:sz w:val="18"/>
                <w:szCs w:val="18"/>
              </w:rPr>
              <w:t>2,895</w:t>
            </w:r>
          </w:p>
        </w:tc>
      </w:tr>
      <w:tr w:rsidR="00B21101" w:rsidRPr="00AA13BC" w:rsidTr="00F52CF8">
        <w:trPr>
          <w:gridBefore w:val="1"/>
          <w:wBefore w:w="15" w:type="dxa"/>
          <w:trHeight w:val="170"/>
        </w:trPr>
        <w:tc>
          <w:tcPr>
            <w:tcW w:w="567" w:type="dxa"/>
            <w:vMerge/>
            <w:shd w:val="clear" w:color="auto" w:fill="FFFFCC"/>
            <w:vAlign w:val="center"/>
          </w:tcPr>
          <w:p w:rsidR="00B21101" w:rsidRPr="00BE780D" w:rsidRDefault="00B21101" w:rsidP="00B21101">
            <w:pPr>
              <w:jc w:val="center"/>
              <w:rPr>
                <w:b/>
                <w:bCs/>
                <w:i/>
                <w:iCs/>
                <w:color w:val="FF0000"/>
                <w:sz w:val="22"/>
                <w:szCs w:val="22"/>
              </w:rPr>
            </w:pPr>
          </w:p>
        </w:tc>
        <w:tc>
          <w:tcPr>
            <w:tcW w:w="699" w:type="dxa"/>
            <w:gridSpan w:val="3"/>
            <w:shd w:val="clear" w:color="auto" w:fill="auto"/>
            <w:vAlign w:val="center"/>
          </w:tcPr>
          <w:p w:rsidR="00B21101" w:rsidRPr="00BE780D" w:rsidRDefault="00B21101" w:rsidP="00B21101">
            <w:pPr>
              <w:jc w:val="center"/>
              <w:rPr>
                <w:color w:val="FF0000"/>
                <w:sz w:val="20"/>
                <w:szCs w:val="20"/>
              </w:rPr>
            </w:pPr>
          </w:p>
        </w:tc>
        <w:tc>
          <w:tcPr>
            <w:tcW w:w="3601" w:type="dxa"/>
            <w:gridSpan w:val="2"/>
            <w:shd w:val="clear" w:color="auto" w:fill="auto"/>
            <w:vAlign w:val="center"/>
          </w:tcPr>
          <w:p w:rsidR="00B21101" w:rsidRPr="00602009" w:rsidRDefault="00B21101" w:rsidP="00B21101">
            <w:pPr>
              <w:jc w:val="right"/>
              <w:rPr>
                <w:i/>
                <w:iCs/>
                <w:sz w:val="20"/>
                <w:szCs w:val="20"/>
              </w:rPr>
            </w:pPr>
            <w:r w:rsidRPr="00602009">
              <w:rPr>
                <w:i/>
                <w:iCs/>
                <w:sz w:val="20"/>
                <w:szCs w:val="20"/>
              </w:rPr>
              <w:t>До реконструкции</w:t>
            </w:r>
          </w:p>
        </w:tc>
        <w:tc>
          <w:tcPr>
            <w:tcW w:w="1650" w:type="dxa"/>
          </w:tcPr>
          <w:p w:rsidR="00B21101" w:rsidRPr="000F03DC" w:rsidRDefault="00B21101" w:rsidP="00B21101">
            <w:pPr>
              <w:jc w:val="center"/>
              <w:rPr>
                <w:b/>
                <w:bCs/>
                <w:sz w:val="18"/>
                <w:szCs w:val="18"/>
              </w:rPr>
            </w:pPr>
            <w:r w:rsidRPr="000F03DC">
              <w:rPr>
                <w:b/>
                <w:bCs/>
                <w:sz w:val="18"/>
                <w:szCs w:val="18"/>
              </w:rPr>
              <w:t>13</w:t>
            </w:r>
          </w:p>
        </w:tc>
        <w:tc>
          <w:tcPr>
            <w:tcW w:w="2692" w:type="dxa"/>
            <w:gridSpan w:val="3"/>
            <w:vAlign w:val="center"/>
          </w:tcPr>
          <w:p w:rsidR="00B21101" w:rsidRPr="00BE780D" w:rsidRDefault="00B21101" w:rsidP="00B21101">
            <w:pPr>
              <w:jc w:val="center"/>
              <w:rPr>
                <w:b/>
                <w:bCs/>
                <w:color w:val="FF0000"/>
                <w:sz w:val="18"/>
                <w:szCs w:val="18"/>
              </w:rPr>
            </w:pPr>
          </w:p>
        </w:tc>
      </w:tr>
      <w:tr w:rsidR="00B21101" w:rsidRPr="00AA13BC" w:rsidTr="00F52CF8">
        <w:trPr>
          <w:gridBefore w:val="1"/>
          <w:wBefore w:w="15" w:type="dxa"/>
          <w:trHeight w:val="170"/>
        </w:trPr>
        <w:tc>
          <w:tcPr>
            <w:tcW w:w="567" w:type="dxa"/>
            <w:vMerge/>
            <w:shd w:val="clear" w:color="auto" w:fill="FFFFCC"/>
            <w:vAlign w:val="center"/>
          </w:tcPr>
          <w:p w:rsidR="00B21101" w:rsidRPr="00BE780D" w:rsidRDefault="00B21101" w:rsidP="00B21101">
            <w:pPr>
              <w:jc w:val="center"/>
              <w:rPr>
                <w:b/>
                <w:bCs/>
                <w:i/>
                <w:iCs/>
                <w:color w:val="FF0000"/>
                <w:sz w:val="22"/>
                <w:szCs w:val="22"/>
              </w:rPr>
            </w:pPr>
          </w:p>
        </w:tc>
        <w:tc>
          <w:tcPr>
            <w:tcW w:w="699" w:type="dxa"/>
            <w:gridSpan w:val="3"/>
            <w:shd w:val="clear" w:color="auto" w:fill="auto"/>
            <w:vAlign w:val="center"/>
          </w:tcPr>
          <w:p w:rsidR="00B21101" w:rsidRPr="00BE780D" w:rsidRDefault="00B21101" w:rsidP="00B21101">
            <w:pPr>
              <w:jc w:val="center"/>
              <w:rPr>
                <w:color w:val="FF0000"/>
                <w:sz w:val="20"/>
                <w:szCs w:val="20"/>
              </w:rPr>
            </w:pPr>
          </w:p>
        </w:tc>
        <w:tc>
          <w:tcPr>
            <w:tcW w:w="3601" w:type="dxa"/>
            <w:gridSpan w:val="2"/>
            <w:shd w:val="clear" w:color="auto" w:fill="auto"/>
            <w:vAlign w:val="center"/>
          </w:tcPr>
          <w:p w:rsidR="00B21101" w:rsidRPr="00602009" w:rsidRDefault="00B21101" w:rsidP="00B21101">
            <w:pPr>
              <w:jc w:val="right"/>
              <w:rPr>
                <w:i/>
                <w:iCs/>
                <w:sz w:val="20"/>
                <w:szCs w:val="20"/>
              </w:rPr>
            </w:pPr>
            <w:r w:rsidRPr="00602009">
              <w:rPr>
                <w:i/>
                <w:iCs/>
                <w:sz w:val="20"/>
                <w:szCs w:val="20"/>
              </w:rPr>
              <w:t>После реконструкции</w:t>
            </w:r>
          </w:p>
        </w:tc>
        <w:tc>
          <w:tcPr>
            <w:tcW w:w="1650" w:type="dxa"/>
          </w:tcPr>
          <w:p w:rsidR="00B21101" w:rsidRPr="000F03DC" w:rsidRDefault="00B21101" w:rsidP="00B21101">
            <w:pPr>
              <w:jc w:val="center"/>
              <w:rPr>
                <w:b/>
                <w:bCs/>
                <w:sz w:val="18"/>
                <w:szCs w:val="18"/>
              </w:rPr>
            </w:pPr>
            <w:r w:rsidRPr="000F03DC">
              <w:rPr>
                <w:b/>
                <w:bCs/>
                <w:sz w:val="18"/>
                <w:szCs w:val="18"/>
              </w:rPr>
              <w:t>4,8</w:t>
            </w:r>
          </w:p>
        </w:tc>
        <w:tc>
          <w:tcPr>
            <w:tcW w:w="2692" w:type="dxa"/>
            <w:gridSpan w:val="3"/>
            <w:vAlign w:val="center"/>
          </w:tcPr>
          <w:p w:rsidR="00B21101" w:rsidRPr="00BE780D" w:rsidRDefault="00B21101" w:rsidP="00B21101">
            <w:pPr>
              <w:jc w:val="center"/>
              <w:rPr>
                <w:b/>
                <w:bCs/>
                <w:color w:val="FF0000"/>
                <w:sz w:val="18"/>
                <w:szCs w:val="18"/>
              </w:rPr>
            </w:pPr>
          </w:p>
        </w:tc>
      </w:tr>
      <w:tr w:rsidR="00B21101" w:rsidRPr="00AA13BC" w:rsidTr="00F52CF8">
        <w:trPr>
          <w:gridBefore w:val="1"/>
          <w:wBefore w:w="15" w:type="dxa"/>
          <w:trHeight w:val="170"/>
        </w:trPr>
        <w:tc>
          <w:tcPr>
            <w:tcW w:w="567" w:type="dxa"/>
            <w:vMerge/>
            <w:shd w:val="clear" w:color="auto" w:fill="FFFFCC"/>
            <w:vAlign w:val="center"/>
          </w:tcPr>
          <w:p w:rsidR="00B21101" w:rsidRPr="00BE780D" w:rsidRDefault="00B21101" w:rsidP="00B21101">
            <w:pPr>
              <w:jc w:val="center"/>
              <w:rPr>
                <w:b/>
                <w:bCs/>
                <w:i/>
                <w:iCs/>
                <w:color w:val="FF0000"/>
                <w:sz w:val="22"/>
                <w:szCs w:val="22"/>
              </w:rPr>
            </w:pPr>
          </w:p>
        </w:tc>
        <w:tc>
          <w:tcPr>
            <w:tcW w:w="699" w:type="dxa"/>
            <w:gridSpan w:val="3"/>
            <w:shd w:val="clear" w:color="auto" w:fill="auto"/>
            <w:vAlign w:val="center"/>
          </w:tcPr>
          <w:p w:rsidR="00B21101" w:rsidRPr="00602009" w:rsidRDefault="006D7FAA" w:rsidP="00B21101">
            <w:pPr>
              <w:jc w:val="center"/>
              <w:rPr>
                <w:sz w:val="20"/>
                <w:szCs w:val="20"/>
              </w:rPr>
            </w:pPr>
            <w:r>
              <w:rPr>
                <w:sz w:val="20"/>
                <w:szCs w:val="20"/>
              </w:rPr>
              <w:t>5.</w:t>
            </w:r>
          </w:p>
        </w:tc>
        <w:tc>
          <w:tcPr>
            <w:tcW w:w="3601" w:type="dxa"/>
            <w:gridSpan w:val="2"/>
            <w:shd w:val="clear" w:color="auto" w:fill="auto"/>
            <w:vAlign w:val="center"/>
          </w:tcPr>
          <w:p w:rsidR="00B21101" w:rsidRPr="00602009" w:rsidRDefault="00B21101" w:rsidP="00B21101">
            <w:pPr>
              <w:rPr>
                <w:i/>
                <w:iCs/>
                <w:sz w:val="20"/>
                <w:szCs w:val="20"/>
              </w:rPr>
            </w:pPr>
            <w:r w:rsidRPr="00D44D0F">
              <w:rPr>
                <w:b/>
                <w:i/>
                <w:iCs/>
                <w:sz w:val="20"/>
                <w:szCs w:val="20"/>
              </w:rPr>
              <w:t>Реконструкция ВЛ-6 кВ с монтажом участка КЛ-6 кВ</w:t>
            </w:r>
          </w:p>
        </w:tc>
        <w:tc>
          <w:tcPr>
            <w:tcW w:w="1650" w:type="dxa"/>
          </w:tcPr>
          <w:p w:rsidR="00B21101" w:rsidRPr="00BE780D" w:rsidRDefault="00B21101" w:rsidP="00B21101">
            <w:pPr>
              <w:jc w:val="center"/>
              <w:rPr>
                <w:b/>
                <w:bCs/>
                <w:color w:val="FF0000"/>
                <w:sz w:val="18"/>
                <w:szCs w:val="18"/>
              </w:rPr>
            </w:pPr>
          </w:p>
        </w:tc>
        <w:tc>
          <w:tcPr>
            <w:tcW w:w="2692" w:type="dxa"/>
            <w:gridSpan w:val="3"/>
            <w:vAlign w:val="center"/>
          </w:tcPr>
          <w:p w:rsidR="00B21101" w:rsidRPr="00ED7121" w:rsidRDefault="00B21101" w:rsidP="00B21101">
            <w:pPr>
              <w:jc w:val="center"/>
              <w:rPr>
                <w:b/>
                <w:bCs/>
                <w:sz w:val="18"/>
                <w:szCs w:val="18"/>
              </w:rPr>
            </w:pP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602009" w:rsidRDefault="006D7FAA" w:rsidP="0040627D">
            <w:pPr>
              <w:jc w:val="center"/>
              <w:rPr>
                <w:sz w:val="20"/>
                <w:szCs w:val="20"/>
              </w:rPr>
            </w:pPr>
            <w:r>
              <w:rPr>
                <w:sz w:val="20"/>
                <w:szCs w:val="20"/>
              </w:rPr>
              <w:t>5.7.</w:t>
            </w:r>
          </w:p>
        </w:tc>
        <w:tc>
          <w:tcPr>
            <w:tcW w:w="3601" w:type="dxa"/>
            <w:gridSpan w:val="2"/>
            <w:shd w:val="clear" w:color="auto" w:fill="auto"/>
            <w:vAlign w:val="center"/>
          </w:tcPr>
          <w:p w:rsidR="0040627D" w:rsidRPr="00602009" w:rsidRDefault="0040627D" w:rsidP="0040627D">
            <w:pPr>
              <w:rPr>
                <w:i/>
                <w:iCs/>
                <w:sz w:val="20"/>
                <w:szCs w:val="20"/>
              </w:rPr>
            </w:pPr>
            <w:r w:rsidRPr="00602009">
              <w:rPr>
                <w:i/>
                <w:iCs/>
                <w:sz w:val="20"/>
                <w:szCs w:val="20"/>
              </w:rPr>
              <w:t>Ф-3п/ст»УМЗ»-ТП-412 с отпайкой на ТП-438 с монтажом участка КЛ-6кВ в г.Уссурийске</w:t>
            </w:r>
          </w:p>
        </w:tc>
        <w:tc>
          <w:tcPr>
            <w:tcW w:w="1650" w:type="dxa"/>
          </w:tcPr>
          <w:p w:rsidR="0040627D" w:rsidRPr="00BE780D" w:rsidRDefault="0040627D" w:rsidP="0040627D">
            <w:pPr>
              <w:jc w:val="center"/>
              <w:rPr>
                <w:b/>
                <w:bCs/>
                <w:color w:val="FF0000"/>
                <w:sz w:val="18"/>
                <w:szCs w:val="18"/>
              </w:rPr>
            </w:pPr>
          </w:p>
        </w:tc>
        <w:tc>
          <w:tcPr>
            <w:tcW w:w="2692" w:type="dxa"/>
            <w:gridSpan w:val="3"/>
            <w:vAlign w:val="center"/>
          </w:tcPr>
          <w:p w:rsidR="0040627D" w:rsidRPr="002B0B51" w:rsidRDefault="0040627D" w:rsidP="0040627D">
            <w:pPr>
              <w:jc w:val="center"/>
              <w:rPr>
                <w:b/>
                <w:bCs/>
                <w:sz w:val="18"/>
                <w:szCs w:val="18"/>
              </w:rPr>
            </w:pPr>
            <w:r w:rsidRPr="002B0B51">
              <w:rPr>
                <w:b/>
                <w:bCs/>
                <w:sz w:val="18"/>
                <w:szCs w:val="18"/>
              </w:rPr>
              <w:t>7,4</w:t>
            </w:r>
            <w:r>
              <w:rPr>
                <w:b/>
                <w:bCs/>
                <w:sz w:val="18"/>
                <w:szCs w:val="18"/>
              </w:rPr>
              <w:t>60</w:t>
            </w:r>
          </w:p>
        </w:tc>
      </w:tr>
      <w:tr w:rsidR="0040627D" w:rsidRPr="00AA13BC" w:rsidTr="007D3DDF">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BE780D" w:rsidRDefault="0040627D" w:rsidP="0040627D">
            <w:pPr>
              <w:jc w:val="center"/>
              <w:rPr>
                <w:color w:val="FF0000"/>
                <w:sz w:val="20"/>
                <w:szCs w:val="20"/>
              </w:rPr>
            </w:pPr>
          </w:p>
        </w:tc>
        <w:tc>
          <w:tcPr>
            <w:tcW w:w="3601" w:type="dxa"/>
            <w:gridSpan w:val="2"/>
            <w:shd w:val="clear" w:color="auto" w:fill="auto"/>
            <w:vAlign w:val="center"/>
          </w:tcPr>
          <w:p w:rsidR="0040627D" w:rsidRPr="00602009" w:rsidRDefault="0040627D" w:rsidP="0040627D">
            <w:pPr>
              <w:jc w:val="right"/>
              <w:rPr>
                <w:i/>
                <w:iCs/>
                <w:sz w:val="20"/>
                <w:szCs w:val="20"/>
              </w:rPr>
            </w:pPr>
            <w:r w:rsidRPr="00602009">
              <w:rPr>
                <w:i/>
                <w:iCs/>
                <w:sz w:val="20"/>
                <w:szCs w:val="20"/>
              </w:rPr>
              <w:t>До реконструкции</w:t>
            </w:r>
          </w:p>
        </w:tc>
        <w:tc>
          <w:tcPr>
            <w:tcW w:w="1650" w:type="dxa"/>
            <w:vAlign w:val="center"/>
          </w:tcPr>
          <w:p w:rsidR="0040627D" w:rsidRPr="000F03DC" w:rsidRDefault="0040627D" w:rsidP="0040627D">
            <w:pPr>
              <w:jc w:val="center"/>
              <w:rPr>
                <w:b/>
                <w:bCs/>
                <w:sz w:val="18"/>
                <w:szCs w:val="18"/>
              </w:rPr>
            </w:pPr>
            <w:r w:rsidRPr="000F03DC">
              <w:rPr>
                <w:b/>
                <w:bCs/>
                <w:sz w:val="18"/>
                <w:szCs w:val="18"/>
              </w:rPr>
              <w:t>7,8</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7D3DDF">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BE780D" w:rsidRDefault="0040627D" w:rsidP="0040627D">
            <w:pPr>
              <w:jc w:val="center"/>
              <w:rPr>
                <w:color w:val="FF0000"/>
                <w:sz w:val="20"/>
                <w:szCs w:val="20"/>
              </w:rPr>
            </w:pPr>
          </w:p>
        </w:tc>
        <w:tc>
          <w:tcPr>
            <w:tcW w:w="3601" w:type="dxa"/>
            <w:gridSpan w:val="2"/>
            <w:shd w:val="clear" w:color="auto" w:fill="auto"/>
            <w:vAlign w:val="center"/>
          </w:tcPr>
          <w:p w:rsidR="0040627D" w:rsidRPr="00602009" w:rsidRDefault="0040627D" w:rsidP="0040627D">
            <w:pPr>
              <w:jc w:val="right"/>
              <w:rPr>
                <w:i/>
                <w:iCs/>
                <w:sz w:val="20"/>
                <w:szCs w:val="20"/>
              </w:rPr>
            </w:pPr>
            <w:r w:rsidRPr="00602009">
              <w:rPr>
                <w:i/>
                <w:iCs/>
                <w:sz w:val="20"/>
                <w:szCs w:val="20"/>
              </w:rPr>
              <w:t>После реконструкции</w:t>
            </w:r>
          </w:p>
        </w:tc>
        <w:tc>
          <w:tcPr>
            <w:tcW w:w="1650" w:type="dxa"/>
            <w:vAlign w:val="center"/>
          </w:tcPr>
          <w:p w:rsidR="0040627D" w:rsidRPr="000F03DC" w:rsidRDefault="0040627D" w:rsidP="0040627D">
            <w:pPr>
              <w:jc w:val="center"/>
              <w:rPr>
                <w:b/>
                <w:bCs/>
                <w:sz w:val="18"/>
                <w:szCs w:val="18"/>
              </w:rPr>
            </w:pPr>
            <w:r w:rsidRPr="000F03DC">
              <w:rPr>
                <w:b/>
                <w:bCs/>
                <w:sz w:val="18"/>
                <w:szCs w:val="18"/>
              </w:rPr>
              <w:t>3,4</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602009" w:rsidRDefault="006D7FAA" w:rsidP="0040627D">
            <w:pPr>
              <w:jc w:val="center"/>
              <w:rPr>
                <w:sz w:val="20"/>
                <w:szCs w:val="20"/>
              </w:rPr>
            </w:pPr>
            <w:r>
              <w:rPr>
                <w:sz w:val="20"/>
                <w:szCs w:val="20"/>
              </w:rPr>
              <w:t>7.</w:t>
            </w:r>
          </w:p>
        </w:tc>
        <w:tc>
          <w:tcPr>
            <w:tcW w:w="3601" w:type="dxa"/>
            <w:gridSpan w:val="2"/>
            <w:shd w:val="clear" w:color="auto" w:fill="auto"/>
            <w:vAlign w:val="center"/>
          </w:tcPr>
          <w:p w:rsidR="0040627D" w:rsidRPr="00602009" w:rsidRDefault="0040627D" w:rsidP="0040627D">
            <w:pPr>
              <w:rPr>
                <w:i/>
                <w:iCs/>
                <w:sz w:val="20"/>
                <w:szCs w:val="20"/>
              </w:rPr>
            </w:pPr>
            <w:r>
              <w:rPr>
                <w:b/>
                <w:bCs/>
                <w:i/>
                <w:iCs/>
                <w:sz w:val="22"/>
                <w:szCs w:val="22"/>
              </w:rPr>
              <w:t>Реконструкция ВЛ-0,4 кВ</w:t>
            </w:r>
          </w:p>
        </w:tc>
        <w:tc>
          <w:tcPr>
            <w:tcW w:w="1650" w:type="dxa"/>
          </w:tcPr>
          <w:p w:rsidR="0040627D" w:rsidRPr="00BE780D" w:rsidRDefault="0040627D" w:rsidP="0040627D">
            <w:pPr>
              <w:jc w:val="center"/>
              <w:rPr>
                <w:b/>
                <w:bCs/>
                <w:color w:val="FF0000"/>
                <w:sz w:val="18"/>
                <w:szCs w:val="18"/>
              </w:rPr>
            </w:pPr>
          </w:p>
        </w:tc>
        <w:tc>
          <w:tcPr>
            <w:tcW w:w="2692" w:type="dxa"/>
            <w:gridSpan w:val="3"/>
            <w:vAlign w:val="center"/>
          </w:tcPr>
          <w:p w:rsidR="0040627D" w:rsidRPr="00ED7121" w:rsidRDefault="0040627D" w:rsidP="0040627D">
            <w:pPr>
              <w:jc w:val="center"/>
              <w:rPr>
                <w:b/>
                <w:bCs/>
                <w:sz w:val="18"/>
                <w:szCs w:val="18"/>
              </w:rPr>
            </w:pP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602009" w:rsidRDefault="006D7FAA" w:rsidP="0040627D">
            <w:pPr>
              <w:jc w:val="center"/>
              <w:rPr>
                <w:sz w:val="20"/>
                <w:szCs w:val="20"/>
              </w:rPr>
            </w:pPr>
            <w:r>
              <w:rPr>
                <w:sz w:val="20"/>
                <w:szCs w:val="20"/>
              </w:rPr>
              <w:t>7.3.</w:t>
            </w:r>
          </w:p>
        </w:tc>
        <w:tc>
          <w:tcPr>
            <w:tcW w:w="3601" w:type="dxa"/>
            <w:gridSpan w:val="2"/>
            <w:shd w:val="clear" w:color="auto" w:fill="auto"/>
            <w:vAlign w:val="center"/>
          </w:tcPr>
          <w:p w:rsidR="0040627D" w:rsidRPr="00602009" w:rsidRDefault="0040627D" w:rsidP="0040627D">
            <w:pPr>
              <w:rPr>
                <w:i/>
                <w:iCs/>
                <w:sz w:val="20"/>
                <w:szCs w:val="20"/>
              </w:rPr>
            </w:pPr>
            <w:r w:rsidRPr="00602009">
              <w:rPr>
                <w:i/>
                <w:iCs/>
                <w:sz w:val="20"/>
                <w:szCs w:val="20"/>
              </w:rPr>
              <w:t xml:space="preserve">ул.Новая в </w:t>
            </w:r>
            <w:r>
              <w:rPr>
                <w:i/>
                <w:iCs/>
                <w:sz w:val="20"/>
                <w:szCs w:val="20"/>
              </w:rPr>
              <w:t>с.Борисовка</w:t>
            </w:r>
          </w:p>
        </w:tc>
        <w:tc>
          <w:tcPr>
            <w:tcW w:w="1650" w:type="dxa"/>
          </w:tcPr>
          <w:p w:rsidR="0040627D" w:rsidRPr="00BE780D" w:rsidRDefault="0040627D" w:rsidP="0040627D">
            <w:pPr>
              <w:jc w:val="center"/>
              <w:rPr>
                <w:b/>
                <w:bCs/>
                <w:color w:val="FF0000"/>
                <w:sz w:val="18"/>
                <w:szCs w:val="18"/>
              </w:rPr>
            </w:pPr>
          </w:p>
        </w:tc>
        <w:tc>
          <w:tcPr>
            <w:tcW w:w="2692" w:type="dxa"/>
            <w:gridSpan w:val="3"/>
            <w:vAlign w:val="center"/>
          </w:tcPr>
          <w:p w:rsidR="0040627D" w:rsidRPr="00ED7121" w:rsidRDefault="0040627D" w:rsidP="0040627D">
            <w:pPr>
              <w:jc w:val="center"/>
              <w:rPr>
                <w:b/>
                <w:bCs/>
                <w:sz w:val="18"/>
                <w:szCs w:val="18"/>
              </w:rPr>
            </w:pPr>
            <w:r w:rsidRPr="00ED7121">
              <w:rPr>
                <w:b/>
                <w:bCs/>
                <w:sz w:val="18"/>
                <w:szCs w:val="18"/>
              </w:rPr>
              <w:t>0,68</w:t>
            </w:r>
            <w:r>
              <w:rPr>
                <w:b/>
                <w:bCs/>
                <w:sz w:val="18"/>
                <w:szCs w:val="18"/>
              </w:rPr>
              <w:t>4</w:t>
            </w: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BE780D" w:rsidRDefault="0040627D" w:rsidP="0040627D">
            <w:pPr>
              <w:jc w:val="center"/>
              <w:rPr>
                <w:color w:val="FF0000"/>
                <w:sz w:val="20"/>
                <w:szCs w:val="20"/>
              </w:rPr>
            </w:pPr>
          </w:p>
        </w:tc>
        <w:tc>
          <w:tcPr>
            <w:tcW w:w="3601" w:type="dxa"/>
            <w:gridSpan w:val="2"/>
            <w:shd w:val="clear" w:color="auto" w:fill="auto"/>
            <w:vAlign w:val="center"/>
          </w:tcPr>
          <w:p w:rsidR="0040627D" w:rsidRPr="00602009" w:rsidRDefault="0040627D" w:rsidP="0040627D">
            <w:pPr>
              <w:jc w:val="right"/>
              <w:rPr>
                <w:i/>
                <w:iCs/>
                <w:sz w:val="20"/>
                <w:szCs w:val="20"/>
              </w:rPr>
            </w:pPr>
            <w:r w:rsidRPr="00602009">
              <w:rPr>
                <w:i/>
                <w:iCs/>
                <w:sz w:val="20"/>
                <w:szCs w:val="20"/>
              </w:rPr>
              <w:t>До реконструкции</w:t>
            </w:r>
          </w:p>
        </w:tc>
        <w:tc>
          <w:tcPr>
            <w:tcW w:w="1650" w:type="dxa"/>
          </w:tcPr>
          <w:p w:rsidR="0040627D" w:rsidRPr="000F03DC" w:rsidRDefault="0040627D" w:rsidP="0040627D">
            <w:pPr>
              <w:jc w:val="center"/>
              <w:rPr>
                <w:b/>
                <w:bCs/>
                <w:sz w:val="18"/>
                <w:szCs w:val="18"/>
              </w:rPr>
            </w:pPr>
            <w:r>
              <w:rPr>
                <w:b/>
                <w:bCs/>
                <w:sz w:val="18"/>
                <w:szCs w:val="18"/>
              </w:rPr>
              <w:t>13</w:t>
            </w:r>
            <w:r w:rsidRPr="000F03DC">
              <w:rPr>
                <w:b/>
                <w:bCs/>
                <w:sz w:val="18"/>
                <w:szCs w:val="18"/>
              </w:rPr>
              <w:t>,</w:t>
            </w:r>
            <w:r>
              <w:rPr>
                <w:b/>
                <w:bCs/>
                <w:sz w:val="18"/>
                <w:szCs w:val="18"/>
              </w:rPr>
              <w:t>8</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BE780D" w:rsidRDefault="0040627D" w:rsidP="0040627D">
            <w:pPr>
              <w:jc w:val="center"/>
              <w:rPr>
                <w:color w:val="FF0000"/>
                <w:sz w:val="20"/>
                <w:szCs w:val="20"/>
              </w:rPr>
            </w:pPr>
          </w:p>
        </w:tc>
        <w:tc>
          <w:tcPr>
            <w:tcW w:w="3601" w:type="dxa"/>
            <w:gridSpan w:val="2"/>
            <w:shd w:val="clear" w:color="auto" w:fill="auto"/>
            <w:vAlign w:val="center"/>
          </w:tcPr>
          <w:p w:rsidR="0040627D" w:rsidRPr="00602009" w:rsidRDefault="0040627D" w:rsidP="0040627D">
            <w:pPr>
              <w:jc w:val="right"/>
              <w:rPr>
                <w:i/>
                <w:iCs/>
                <w:sz w:val="20"/>
                <w:szCs w:val="20"/>
              </w:rPr>
            </w:pPr>
            <w:r w:rsidRPr="00602009">
              <w:rPr>
                <w:i/>
                <w:iCs/>
                <w:sz w:val="20"/>
                <w:szCs w:val="20"/>
              </w:rPr>
              <w:t>После реконструкции</w:t>
            </w:r>
          </w:p>
        </w:tc>
        <w:tc>
          <w:tcPr>
            <w:tcW w:w="1650" w:type="dxa"/>
          </w:tcPr>
          <w:p w:rsidR="0040627D" w:rsidRPr="000F03DC" w:rsidRDefault="0040627D" w:rsidP="0040627D">
            <w:pPr>
              <w:jc w:val="center"/>
              <w:rPr>
                <w:b/>
                <w:bCs/>
                <w:sz w:val="18"/>
                <w:szCs w:val="18"/>
              </w:rPr>
            </w:pPr>
            <w:r w:rsidRPr="000F03DC">
              <w:rPr>
                <w:b/>
                <w:bCs/>
                <w:sz w:val="18"/>
                <w:szCs w:val="18"/>
              </w:rPr>
              <w:t>4</w:t>
            </w:r>
            <w:r>
              <w:rPr>
                <w:b/>
                <w:bCs/>
                <w:sz w:val="18"/>
                <w:szCs w:val="18"/>
              </w:rPr>
              <w:t>,2</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602009" w:rsidRDefault="006D7FAA" w:rsidP="0040627D">
            <w:pPr>
              <w:jc w:val="center"/>
              <w:rPr>
                <w:sz w:val="20"/>
                <w:szCs w:val="20"/>
              </w:rPr>
            </w:pPr>
            <w:r>
              <w:rPr>
                <w:sz w:val="20"/>
                <w:szCs w:val="20"/>
              </w:rPr>
              <w:t>7.4.</w:t>
            </w:r>
          </w:p>
        </w:tc>
        <w:tc>
          <w:tcPr>
            <w:tcW w:w="3601" w:type="dxa"/>
            <w:gridSpan w:val="2"/>
            <w:shd w:val="clear" w:color="auto" w:fill="auto"/>
            <w:vAlign w:val="center"/>
          </w:tcPr>
          <w:p w:rsidR="0040627D" w:rsidRPr="00602009" w:rsidRDefault="0040627D" w:rsidP="0040627D">
            <w:pPr>
              <w:rPr>
                <w:i/>
                <w:iCs/>
                <w:sz w:val="20"/>
                <w:szCs w:val="20"/>
              </w:rPr>
            </w:pPr>
            <w:r w:rsidRPr="00602009">
              <w:rPr>
                <w:i/>
                <w:iCs/>
                <w:sz w:val="20"/>
                <w:szCs w:val="20"/>
              </w:rPr>
              <w:t>ул.Ленинградская, ул.Куйбышева в г.Уссурийске</w:t>
            </w:r>
          </w:p>
        </w:tc>
        <w:tc>
          <w:tcPr>
            <w:tcW w:w="1650" w:type="dxa"/>
          </w:tcPr>
          <w:p w:rsidR="0040627D" w:rsidRPr="000F03DC" w:rsidRDefault="0040627D" w:rsidP="0040627D">
            <w:pPr>
              <w:jc w:val="center"/>
              <w:rPr>
                <w:b/>
                <w:bCs/>
                <w:sz w:val="18"/>
                <w:szCs w:val="18"/>
              </w:rPr>
            </w:pPr>
          </w:p>
        </w:tc>
        <w:tc>
          <w:tcPr>
            <w:tcW w:w="2692" w:type="dxa"/>
            <w:gridSpan w:val="3"/>
            <w:vAlign w:val="center"/>
          </w:tcPr>
          <w:p w:rsidR="0040627D" w:rsidRPr="00ED7121" w:rsidRDefault="0040627D" w:rsidP="0040627D">
            <w:pPr>
              <w:jc w:val="center"/>
              <w:rPr>
                <w:b/>
                <w:bCs/>
                <w:sz w:val="18"/>
                <w:szCs w:val="18"/>
              </w:rPr>
            </w:pPr>
            <w:r w:rsidRPr="00ED7121">
              <w:rPr>
                <w:b/>
                <w:bCs/>
                <w:sz w:val="18"/>
                <w:szCs w:val="18"/>
              </w:rPr>
              <w:t>0,481</w:t>
            </w:r>
          </w:p>
        </w:tc>
      </w:tr>
      <w:tr w:rsidR="0040627D" w:rsidRPr="00AA13BC" w:rsidTr="007D3DDF">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BE780D" w:rsidRDefault="0040627D" w:rsidP="0040627D">
            <w:pPr>
              <w:jc w:val="center"/>
              <w:rPr>
                <w:color w:val="FF0000"/>
                <w:sz w:val="20"/>
                <w:szCs w:val="20"/>
              </w:rPr>
            </w:pPr>
          </w:p>
        </w:tc>
        <w:tc>
          <w:tcPr>
            <w:tcW w:w="3601" w:type="dxa"/>
            <w:gridSpan w:val="2"/>
            <w:shd w:val="clear" w:color="auto" w:fill="auto"/>
          </w:tcPr>
          <w:p w:rsidR="0040627D" w:rsidRPr="00602009" w:rsidRDefault="0040627D" w:rsidP="0040627D">
            <w:pPr>
              <w:jc w:val="right"/>
              <w:rPr>
                <w:i/>
                <w:sz w:val="20"/>
                <w:szCs w:val="20"/>
              </w:rPr>
            </w:pPr>
            <w:r w:rsidRPr="00602009">
              <w:rPr>
                <w:i/>
                <w:sz w:val="20"/>
                <w:szCs w:val="20"/>
              </w:rPr>
              <w:t>До реконструкции</w:t>
            </w:r>
          </w:p>
        </w:tc>
        <w:tc>
          <w:tcPr>
            <w:tcW w:w="1650" w:type="dxa"/>
          </w:tcPr>
          <w:p w:rsidR="0040627D" w:rsidRPr="000F03DC" w:rsidRDefault="0040627D" w:rsidP="0040627D">
            <w:pPr>
              <w:jc w:val="center"/>
              <w:rPr>
                <w:b/>
                <w:bCs/>
                <w:sz w:val="18"/>
                <w:szCs w:val="18"/>
              </w:rPr>
            </w:pPr>
            <w:r>
              <w:rPr>
                <w:b/>
                <w:bCs/>
                <w:sz w:val="18"/>
                <w:szCs w:val="18"/>
              </w:rPr>
              <w:t>12</w:t>
            </w:r>
            <w:r w:rsidRPr="000F03DC">
              <w:rPr>
                <w:b/>
                <w:bCs/>
                <w:sz w:val="18"/>
                <w:szCs w:val="18"/>
              </w:rPr>
              <w:t>,6</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7D3DDF">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BE780D" w:rsidRDefault="0040627D" w:rsidP="0040627D">
            <w:pPr>
              <w:jc w:val="center"/>
              <w:rPr>
                <w:color w:val="FF0000"/>
                <w:sz w:val="20"/>
                <w:szCs w:val="20"/>
              </w:rPr>
            </w:pPr>
          </w:p>
        </w:tc>
        <w:tc>
          <w:tcPr>
            <w:tcW w:w="3601" w:type="dxa"/>
            <w:gridSpan w:val="2"/>
            <w:shd w:val="clear" w:color="auto" w:fill="auto"/>
          </w:tcPr>
          <w:p w:rsidR="0040627D" w:rsidRPr="00602009" w:rsidRDefault="0040627D" w:rsidP="0040627D">
            <w:pPr>
              <w:jc w:val="right"/>
              <w:rPr>
                <w:i/>
                <w:sz w:val="20"/>
                <w:szCs w:val="20"/>
              </w:rPr>
            </w:pPr>
            <w:r w:rsidRPr="00602009">
              <w:rPr>
                <w:i/>
                <w:sz w:val="20"/>
                <w:szCs w:val="20"/>
              </w:rPr>
              <w:t>После реконструкции</w:t>
            </w:r>
          </w:p>
        </w:tc>
        <w:tc>
          <w:tcPr>
            <w:tcW w:w="1650" w:type="dxa"/>
          </w:tcPr>
          <w:p w:rsidR="0040627D" w:rsidRPr="000F03DC" w:rsidRDefault="0040627D" w:rsidP="0040627D">
            <w:pPr>
              <w:jc w:val="center"/>
              <w:rPr>
                <w:b/>
                <w:bCs/>
                <w:sz w:val="18"/>
                <w:szCs w:val="18"/>
              </w:rPr>
            </w:pPr>
            <w:r w:rsidRPr="000F03DC">
              <w:rPr>
                <w:b/>
                <w:bCs/>
                <w:sz w:val="18"/>
                <w:szCs w:val="18"/>
              </w:rPr>
              <w:t>4,</w:t>
            </w:r>
            <w:r>
              <w:rPr>
                <w:b/>
                <w:bCs/>
                <w:sz w:val="18"/>
                <w:szCs w:val="18"/>
              </w:rPr>
              <w:t>0</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602009" w:rsidRDefault="006D7FAA" w:rsidP="0040627D">
            <w:pPr>
              <w:jc w:val="center"/>
              <w:rPr>
                <w:sz w:val="20"/>
                <w:szCs w:val="20"/>
              </w:rPr>
            </w:pPr>
            <w:r>
              <w:rPr>
                <w:sz w:val="20"/>
                <w:szCs w:val="20"/>
              </w:rPr>
              <w:t>7.5.</w:t>
            </w:r>
          </w:p>
        </w:tc>
        <w:tc>
          <w:tcPr>
            <w:tcW w:w="3601" w:type="dxa"/>
            <w:gridSpan w:val="2"/>
            <w:shd w:val="clear" w:color="auto" w:fill="auto"/>
            <w:vAlign w:val="center"/>
          </w:tcPr>
          <w:p w:rsidR="0040627D" w:rsidRPr="00602009" w:rsidRDefault="0040627D" w:rsidP="0040627D">
            <w:pPr>
              <w:rPr>
                <w:i/>
                <w:iCs/>
                <w:sz w:val="20"/>
                <w:szCs w:val="20"/>
              </w:rPr>
            </w:pPr>
            <w:r w:rsidRPr="00602009">
              <w:rPr>
                <w:i/>
                <w:iCs/>
                <w:sz w:val="20"/>
                <w:szCs w:val="20"/>
              </w:rPr>
              <w:t>ул.Советская, ул.Пушкина в г.Уссурийске</w:t>
            </w:r>
          </w:p>
        </w:tc>
        <w:tc>
          <w:tcPr>
            <w:tcW w:w="1650" w:type="dxa"/>
          </w:tcPr>
          <w:p w:rsidR="0040627D" w:rsidRPr="000F03DC" w:rsidRDefault="0040627D" w:rsidP="0040627D">
            <w:pPr>
              <w:jc w:val="center"/>
              <w:rPr>
                <w:b/>
                <w:bCs/>
                <w:sz w:val="18"/>
                <w:szCs w:val="18"/>
              </w:rPr>
            </w:pPr>
          </w:p>
        </w:tc>
        <w:tc>
          <w:tcPr>
            <w:tcW w:w="2692" w:type="dxa"/>
            <w:gridSpan w:val="3"/>
            <w:vAlign w:val="center"/>
          </w:tcPr>
          <w:p w:rsidR="0040627D" w:rsidRPr="00ED7121" w:rsidRDefault="0040627D" w:rsidP="0040627D">
            <w:pPr>
              <w:jc w:val="center"/>
              <w:rPr>
                <w:b/>
                <w:bCs/>
                <w:sz w:val="18"/>
                <w:szCs w:val="18"/>
              </w:rPr>
            </w:pPr>
            <w:r w:rsidRPr="00ED7121">
              <w:rPr>
                <w:b/>
                <w:bCs/>
                <w:sz w:val="18"/>
                <w:szCs w:val="18"/>
              </w:rPr>
              <w:t>0,582</w:t>
            </w: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BE780D" w:rsidRDefault="0040627D" w:rsidP="0040627D">
            <w:pPr>
              <w:jc w:val="center"/>
              <w:rPr>
                <w:color w:val="FF0000"/>
                <w:sz w:val="20"/>
                <w:szCs w:val="20"/>
              </w:rPr>
            </w:pPr>
          </w:p>
        </w:tc>
        <w:tc>
          <w:tcPr>
            <w:tcW w:w="3601" w:type="dxa"/>
            <w:gridSpan w:val="2"/>
            <w:shd w:val="clear" w:color="auto" w:fill="auto"/>
            <w:vAlign w:val="center"/>
          </w:tcPr>
          <w:p w:rsidR="0040627D" w:rsidRPr="00602009" w:rsidRDefault="0040627D" w:rsidP="0040627D">
            <w:pPr>
              <w:jc w:val="right"/>
              <w:rPr>
                <w:i/>
                <w:iCs/>
                <w:sz w:val="20"/>
                <w:szCs w:val="20"/>
              </w:rPr>
            </w:pPr>
            <w:r w:rsidRPr="00602009">
              <w:rPr>
                <w:i/>
                <w:iCs/>
                <w:sz w:val="20"/>
                <w:szCs w:val="20"/>
              </w:rPr>
              <w:t>До реконструкции</w:t>
            </w:r>
          </w:p>
        </w:tc>
        <w:tc>
          <w:tcPr>
            <w:tcW w:w="1650" w:type="dxa"/>
          </w:tcPr>
          <w:p w:rsidR="0040627D" w:rsidRPr="000F03DC" w:rsidRDefault="0040627D" w:rsidP="0040627D">
            <w:pPr>
              <w:jc w:val="center"/>
              <w:rPr>
                <w:b/>
                <w:bCs/>
                <w:sz w:val="18"/>
                <w:szCs w:val="18"/>
              </w:rPr>
            </w:pPr>
            <w:r w:rsidRPr="000F03DC">
              <w:rPr>
                <w:b/>
                <w:bCs/>
                <w:sz w:val="18"/>
                <w:szCs w:val="18"/>
              </w:rPr>
              <w:t>1</w:t>
            </w:r>
            <w:r>
              <w:rPr>
                <w:b/>
                <w:bCs/>
                <w:sz w:val="18"/>
                <w:szCs w:val="18"/>
              </w:rPr>
              <w:t>4,2</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BE780D" w:rsidRDefault="0040627D" w:rsidP="0040627D">
            <w:pPr>
              <w:jc w:val="center"/>
              <w:rPr>
                <w:color w:val="FF0000"/>
                <w:sz w:val="20"/>
                <w:szCs w:val="20"/>
              </w:rPr>
            </w:pPr>
          </w:p>
        </w:tc>
        <w:tc>
          <w:tcPr>
            <w:tcW w:w="3601" w:type="dxa"/>
            <w:gridSpan w:val="2"/>
            <w:shd w:val="clear" w:color="auto" w:fill="auto"/>
            <w:vAlign w:val="center"/>
          </w:tcPr>
          <w:p w:rsidR="0040627D" w:rsidRPr="00602009" w:rsidRDefault="0040627D" w:rsidP="0040627D">
            <w:pPr>
              <w:jc w:val="right"/>
              <w:rPr>
                <w:i/>
                <w:iCs/>
                <w:sz w:val="20"/>
                <w:szCs w:val="20"/>
              </w:rPr>
            </w:pPr>
            <w:r w:rsidRPr="00602009">
              <w:rPr>
                <w:i/>
                <w:iCs/>
                <w:sz w:val="20"/>
                <w:szCs w:val="20"/>
              </w:rPr>
              <w:t>После реконструкции</w:t>
            </w:r>
          </w:p>
        </w:tc>
        <w:tc>
          <w:tcPr>
            <w:tcW w:w="1650" w:type="dxa"/>
          </w:tcPr>
          <w:p w:rsidR="0040627D" w:rsidRPr="000F03DC" w:rsidRDefault="0040627D" w:rsidP="0040627D">
            <w:pPr>
              <w:jc w:val="center"/>
              <w:rPr>
                <w:b/>
                <w:bCs/>
                <w:sz w:val="18"/>
                <w:szCs w:val="18"/>
              </w:rPr>
            </w:pPr>
            <w:r w:rsidRPr="000F03DC">
              <w:rPr>
                <w:b/>
                <w:bCs/>
                <w:sz w:val="18"/>
                <w:szCs w:val="18"/>
              </w:rPr>
              <w:t>4,</w:t>
            </w:r>
            <w:r>
              <w:rPr>
                <w:b/>
                <w:bCs/>
                <w:sz w:val="18"/>
                <w:szCs w:val="18"/>
              </w:rPr>
              <w:t>8</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602009" w:rsidRDefault="006D7FAA" w:rsidP="0040627D">
            <w:pPr>
              <w:jc w:val="center"/>
              <w:rPr>
                <w:sz w:val="20"/>
                <w:szCs w:val="20"/>
              </w:rPr>
            </w:pPr>
            <w:r>
              <w:rPr>
                <w:sz w:val="20"/>
                <w:szCs w:val="20"/>
              </w:rPr>
              <w:t>7.6.</w:t>
            </w:r>
          </w:p>
        </w:tc>
        <w:tc>
          <w:tcPr>
            <w:tcW w:w="3601" w:type="dxa"/>
            <w:gridSpan w:val="2"/>
            <w:shd w:val="clear" w:color="auto" w:fill="auto"/>
            <w:vAlign w:val="center"/>
          </w:tcPr>
          <w:p w:rsidR="0040627D" w:rsidRPr="00602009" w:rsidRDefault="0040627D" w:rsidP="0040627D">
            <w:pPr>
              <w:rPr>
                <w:i/>
                <w:iCs/>
                <w:sz w:val="20"/>
                <w:szCs w:val="20"/>
              </w:rPr>
            </w:pPr>
            <w:r w:rsidRPr="00602009">
              <w:rPr>
                <w:i/>
                <w:iCs/>
                <w:sz w:val="20"/>
                <w:szCs w:val="20"/>
              </w:rPr>
              <w:t>ул.Волховская, ул.Новоникольское шо</w:t>
            </w:r>
            <w:r w:rsidRPr="00602009">
              <w:rPr>
                <w:i/>
                <w:iCs/>
                <w:sz w:val="20"/>
                <w:szCs w:val="20"/>
              </w:rPr>
              <w:t>с</w:t>
            </w:r>
            <w:r w:rsidRPr="00602009">
              <w:rPr>
                <w:i/>
                <w:iCs/>
                <w:sz w:val="20"/>
                <w:szCs w:val="20"/>
              </w:rPr>
              <w:t>се в г.Уссурийске</w:t>
            </w:r>
          </w:p>
        </w:tc>
        <w:tc>
          <w:tcPr>
            <w:tcW w:w="1650" w:type="dxa"/>
          </w:tcPr>
          <w:p w:rsidR="0040627D" w:rsidRPr="000F03DC" w:rsidRDefault="0040627D" w:rsidP="0040627D">
            <w:pPr>
              <w:jc w:val="center"/>
              <w:rPr>
                <w:b/>
                <w:bCs/>
                <w:sz w:val="18"/>
                <w:szCs w:val="18"/>
              </w:rPr>
            </w:pPr>
          </w:p>
        </w:tc>
        <w:tc>
          <w:tcPr>
            <w:tcW w:w="2692" w:type="dxa"/>
            <w:gridSpan w:val="3"/>
            <w:vAlign w:val="center"/>
          </w:tcPr>
          <w:p w:rsidR="0040627D" w:rsidRPr="00ED7121" w:rsidRDefault="0040627D" w:rsidP="0040627D">
            <w:pPr>
              <w:jc w:val="center"/>
              <w:rPr>
                <w:b/>
                <w:bCs/>
                <w:sz w:val="18"/>
                <w:szCs w:val="18"/>
              </w:rPr>
            </w:pPr>
            <w:r w:rsidRPr="00ED7121">
              <w:rPr>
                <w:b/>
                <w:bCs/>
                <w:sz w:val="18"/>
                <w:szCs w:val="18"/>
              </w:rPr>
              <w:t>1,153</w:t>
            </w: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BE780D" w:rsidRDefault="0040627D" w:rsidP="0040627D">
            <w:pPr>
              <w:jc w:val="center"/>
              <w:rPr>
                <w:color w:val="FF0000"/>
                <w:sz w:val="20"/>
                <w:szCs w:val="20"/>
              </w:rPr>
            </w:pPr>
          </w:p>
        </w:tc>
        <w:tc>
          <w:tcPr>
            <w:tcW w:w="3601" w:type="dxa"/>
            <w:gridSpan w:val="2"/>
            <w:shd w:val="clear" w:color="auto" w:fill="auto"/>
            <w:vAlign w:val="center"/>
          </w:tcPr>
          <w:p w:rsidR="0040627D" w:rsidRPr="00602009" w:rsidRDefault="0040627D" w:rsidP="0040627D">
            <w:pPr>
              <w:jc w:val="right"/>
              <w:rPr>
                <w:i/>
                <w:iCs/>
                <w:sz w:val="20"/>
                <w:szCs w:val="20"/>
              </w:rPr>
            </w:pPr>
            <w:r w:rsidRPr="00602009">
              <w:rPr>
                <w:i/>
                <w:iCs/>
                <w:sz w:val="20"/>
                <w:szCs w:val="20"/>
              </w:rPr>
              <w:t>До реконструкции</w:t>
            </w:r>
          </w:p>
        </w:tc>
        <w:tc>
          <w:tcPr>
            <w:tcW w:w="1650" w:type="dxa"/>
          </w:tcPr>
          <w:p w:rsidR="0040627D" w:rsidRPr="000F03DC" w:rsidRDefault="0040627D" w:rsidP="0040627D">
            <w:pPr>
              <w:jc w:val="center"/>
              <w:rPr>
                <w:b/>
                <w:bCs/>
                <w:sz w:val="18"/>
                <w:szCs w:val="18"/>
              </w:rPr>
            </w:pPr>
            <w:r>
              <w:rPr>
                <w:b/>
                <w:bCs/>
                <w:sz w:val="18"/>
                <w:szCs w:val="18"/>
              </w:rPr>
              <w:t>10</w:t>
            </w:r>
            <w:r w:rsidRPr="000F03DC">
              <w:rPr>
                <w:b/>
                <w:bCs/>
                <w:sz w:val="18"/>
                <w:szCs w:val="18"/>
              </w:rPr>
              <w:t>,9</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BE780D" w:rsidRDefault="0040627D" w:rsidP="0040627D">
            <w:pPr>
              <w:jc w:val="center"/>
              <w:rPr>
                <w:color w:val="FF0000"/>
                <w:sz w:val="20"/>
                <w:szCs w:val="20"/>
              </w:rPr>
            </w:pPr>
          </w:p>
        </w:tc>
        <w:tc>
          <w:tcPr>
            <w:tcW w:w="3601" w:type="dxa"/>
            <w:gridSpan w:val="2"/>
            <w:shd w:val="clear" w:color="auto" w:fill="auto"/>
            <w:vAlign w:val="center"/>
          </w:tcPr>
          <w:p w:rsidR="0040627D" w:rsidRPr="00602009" w:rsidRDefault="0040627D" w:rsidP="0040627D">
            <w:pPr>
              <w:jc w:val="right"/>
              <w:rPr>
                <w:i/>
                <w:iCs/>
                <w:sz w:val="20"/>
                <w:szCs w:val="20"/>
              </w:rPr>
            </w:pPr>
            <w:r w:rsidRPr="00602009">
              <w:rPr>
                <w:i/>
                <w:iCs/>
                <w:sz w:val="20"/>
                <w:szCs w:val="20"/>
              </w:rPr>
              <w:t>После реконструкции</w:t>
            </w:r>
          </w:p>
        </w:tc>
        <w:tc>
          <w:tcPr>
            <w:tcW w:w="1650" w:type="dxa"/>
          </w:tcPr>
          <w:p w:rsidR="0040627D" w:rsidRPr="000F03DC" w:rsidRDefault="0040627D" w:rsidP="0040627D">
            <w:pPr>
              <w:jc w:val="center"/>
              <w:rPr>
                <w:b/>
                <w:bCs/>
                <w:sz w:val="18"/>
                <w:szCs w:val="18"/>
              </w:rPr>
            </w:pPr>
            <w:r w:rsidRPr="000F03DC">
              <w:rPr>
                <w:b/>
                <w:bCs/>
                <w:sz w:val="18"/>
                <w:szCs w:val="18"/>
              </w:rPr>
              <w:t>3,5</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602009" w:rsidRDefault="006D7FAA" w:rsidP="0040627D">
            <w:pPr>
              <w:jc w:val="center"/>
              <w:rPr>
                <w:sz w:val="20"/>
                <w:szCs w:val="20"/>
              </w:rPr>
            </w:pPr>
            <w:r>
              <w:rPr>
                <w:sz w:val="20"/>
                <w:szCs w:val="20"/>
              </w:rPr>
              <w:t>7.9.</w:t>
            </w:r>
          </w:p>
        </w:tc>
        <w:tc>
          <w:tcPr>
            <w:tcW w:w="3601" w:type="dxa"/>
            <w:gridSpan w:val="2"/>
            <w:shd w:val="clear" w:color="auto" w:fill="auto"/>
            <w:vAlign w:val="center"/>
          </w:tcPr>
          <w:p w:rsidR="0040627D" w:rsidRPr="0069263E" w:rsidRDefault="0040627D" w:rsidP="0040627D">
            <w:pPr>
              <w:rPr>
                <w:i/>
                <w:iCs/>
                <w:sz w:val="20"/>
                <w:szCs w:val="20"/>
              </w:rPr>
            </w:pPr>
            <w:r w:rsidRPr="0069263E">
              <w:rPr>
                <w:i/>
                <w:iCs/>
                <w:sz w:val="20"/>
                <w:szCs w:val="20"/>
              </w:rPr>
              <w:t>ТП№717,ТП№724-ул.Слободская, ул.Степаненко в г.Уссурийске</w:t>
            </w:r>
          </w:p>
        </w:tc>
        <w:tc>
          <w:tcPr>
            <w:tcW w:w="1650" w:type="dxa"/>
          </w:tcPr>
          <w:p w:rsidR="0040627D" w:rsidRPr="000F03DC" w:rsidRDefault="0040627D" w:rsidP="0040627D">
            <w:pPr>
              <w:jc w:val="center"/>
              <w:rPr>
                <w:b/>
                <w:bCs/>
                <w:sz w:val="18"/>
                <w:szCs w:val="18"/>
              </w:rPr>
            </w:pPr>
          </w:p>
        </w:tc>
        <w:tc>
          <w:tcPr>
            <w:tcW w:w="2692" w:type="dxa"/>
            <w:gridSpan w:val="3"/>
            <w:vAlign w:val="center"/>
          </w:tcPr>
          <w:p w:rsidR="0040627D" w:rsidRPr="0025354C" w:rsidRDefault="0040627D" w:rsidP="0040627D">
            <w:pPr>
              <w:jc w:val="center"/>
              <w:rPr>
                <w:b/>
                <w:bCs/>
                <w:sz w:val="18"/>
                <w:szCs w:val="18"/>
              </w:rPr>
            </w:pPr>
            <w:r w:rsidRPr="0025354C">
              <w:rPr>
                <w:b/>
                <w:bCs/>
                <w:sz w:val="18"/>
                <w:szCs w:val="18"/>
              </w:rPr>
              <w:t>0,88</w:t>
            </w:r>
            <w:r>
              <w:rPr>
                <w:b/>
                <w:bCs/>
                <w:sz w:val="18"/>
                <w:szCs w:val="18"/>
              </w:rPr>
              <w:t>8</w:t>
            </w: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602009" w:rsidRDefault="0040627D" w:rsidP="0040627D">
            <w:pPr>
              <w:jc w:val="center"/>
              <w:rPr>
                <w:sz w:val="20"/>
                <w:szCs w:val="20"/>
              </w:rPr>
            </w:pPr>
          </w:p>
        </w:tc>
        <w:tc>
          <w:tcPr>
            <w:tcW w:w="3601" w:type="dxa"/>
            <w:gridSpan w:val="2"/>
            <w:shd w:val="clear" w:color="auto" w:fill="auto"/>
            <w:vAlign w:val="center"/>
          </w:tcPr>
          <w:p w:rsidR="0040627D" w:rsidRPr="00602009" w:rsidRDefault="0040627D" w:rsidP="0040627D">
            <w:pPr>
              <w:jc w:val="right"/>
              <w:rPr>
                <w:i/>
                <w:iCs/>
                <w:sz w:val="20"/>
                <w:szCs w:val="20"/>
              </w:rPr>
            </w:pPr>
            <w:r w:rsidRPr="00ED7121">
              <w:rPr>
                <w:i/>
                <w:iCs/>
                <w:sz w:val="20"/>
                <w:szCs w:val="20"/>
              </w:rPr>
              <w:t>До реконструкции</w:t>
            </w:r>
          </w:p>
        </w:tc>
        <w:tc>
          <w:tcPr>
            <w:tcW w:w="1650" w:type="dxa"/>
          </w:tcPr>
          <w:p w:rsidR="0040627D" w:rsidRPr="000F03DC" w:rsidRDefault="0040627D" w:rsidP="0040627D">
            <w:pPr>
              <w:jc w:val="center"/>
              <w:rPr>
                <w:b/>
                <w:bCs/>
                <w:sz w:val="18"/>
                <w:szCs w:val="18"/>
              </w:rPr>
            </w:pPr>
            <w:r w:rsidRPr="000F03DC">
              <w:rPr>
                <w:b/>
                <w:bCs/>
                <w:sz w:val="18"/>
                <w:szCs w:val="18"/>
              </w:rPr>
              <w:t>12</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F52CF8">
        <w:trPr>
          <w:gridBefore w:val="1"/>
          <w:wBefore w:w="15" w:type="dxa"/>
          <w:trHeight w:val="170"/>
        </w:trPr>
        <w:tc>
          <w:tcPr>
            <w:tcW w:w="567" w:type="dxa"/>
            <w:vMerge/>
            <w:shd w:val="clear" w:color="auto" w:fill="FFFFCC"/>
            <w:vAlign w:val="center"/>
          </w:tcPr>
          <w:p w:rsidR="0040627D" w:rsidRPr="00BE780D" w:rsidRDefault="0040627D" w:rsidP="0040627D">
            <w:pPr>
              <w:jc w:val="center"/>
              <w:rPr>
                <w:b/>
                <w:bCs/>
                <w:i/>
                <w:iCs/>
                <w:color w:val="FF0000"/>
                <w:sz w:val="22"/>
                <w:szCs w:val="22"/>
              </w:rPr>
            </w:pPr>
          </w:p>
        </w:tc>
        <w:tc>
          <w:tcPr>
            <w:tcW w:w="699" w:type="dxa"/>
            <w:gridSpan w:val="3"/>
            <w:shd w:val="clear" w:color="auto" w:fill="auto"/>
            <w:vAlign w:val="center"/>
          </w:tcPr>
          <w:p w:rsidR="0040627D" w:rsidRPr="00602009" w:rsidRDefault="0040627D" w:rsidP="0040627D">
            <w:pPr>
              <w:jc w:val="center"/>
              <w:rPr>
                <w:sz w:val="20"/>
                <w:szCs w:val="20"/>
              </w:rPr>
            </w:pPr>
          </w:p>
        </w:tc>
        <w:tc>
          <w:tcPr>
            <w:tcW w:w="3601" w:type="dxa"/>
            <w:gridSpan w:val="2"/>
            <w:shd w:val="clear" w:color="auto" w:fill="auto"/>
            <w:vAlign w:val="center"/>
          </w:tcPr>
          <w:p w:rsidR="0040627D" w:rsidRPr="00602009" w:rsidRDefault="0040627D" w:rsidP="0040627D">
            <w:pPr>
              <w:jc w:val="right"/>
              <w:rPr>
                <w:i/>
                <w:iCs/>
                <w:sz w:val="20"/>
                <w:szCs w:val="20"/>
              </w:rPr>
            </w:pPr>
            <w:r w:rsidRPr="00ED7121">
              <w:rPr>
                <w:i/>
                <w:iCs/>
                <w:sz w:val="20"/>
                <w:szCs w:val="20"/>
              </w:rPr>
              <w:t>После реконструкции</w:t>
            </w:r>
          </w:p>
        </w:tc>
        <w:tc>
          <w:tcPr>
            <w:tcW w:w="1650" w:type="dxa"/>
          </w:tcPr>
          <w:p w:rsidR="0040627D" w:rsidRPr="000F03DC" w:rsidRDefault="0040627D" w:rsidP="0040627D">
            <w:pPr>
              <w:jc w:val="center"/>
              <w:rPr>
                <w:b/>
                <w:bCs/>
                <w:sz w:val="18"/>
                <w:szCs w:val="18"/>
              </w:rPr>
            </w:pPr>
            <w:r w:rsidRPr="000F03DC">
              <w:rPr>
                <w:b/>
                <w:bCs/>
                <w:sz w:val="18"/>
                <w:szCs w:val="18"/>
              </w:rPr>
              <w:t>4,1</w:t>
            </w:r>
          </w:p>
        </w:tc>
        <w:tc>
          <w:tcPr>
            <w:tcW w:w="2692" w:type="dxa"/>
            <w:gridSpan w:val="3"/>
            <w:vAlign w:val="center"/>
          </w:tcPr>
          <w:p w:rsidR="0040627D" w:rsidRPr="00BE780D" w:rsidRDefault="0040627D" w:rsidP="0040627D">
            <w:pPr>
              <w:jc w:val="center"/>
              <w:rPr>
                <w:b/>
                <w:bCs/>
                <w:color w:val="FF0000"/>
                <w:sz w:val="18"/>
                <w:szCs w:val="18"/>
              </w:rPr>
            </w:pPr>
          </w:p>
        </w:tc>
      </w:tr>
      <w:tr w:rsidR="0040627D" w:rsidRPr="00AA13BC" w:rsidTr="001A47FF">
        <w:trPr>
          <w:gridBefore w:val="1"/>
          <w:wBefore w:w="15" w:type="dxa"/>
          <w:trHeight w:val="170"/>
        </w:trPr>
        <w:tc>
          <w:tcPr>
            <w:tcW w:w="567" w:type="dxa"/>
            <w:shd w:val="clear" w:color="auto" w:fill="auto"/>
            <w:vAlign w:val="center"/>
          </w:tcPr>
          <w:p w:rsidR="0040627D" w:rsidRPr="00AA13BC" w:rsidRDefault="0040627D" w:rsidP="0040627D">
            <w:pPr>
              <w:rPr>
                <w:b/>
                <w:bCs/>
                <w:i/>
                <w:iCs/>
                <w:sz w:val="22"/>
                <w:szCs w:val="22"/>
              </w:rPr>
            </w:pPr>
          </w:p>
        </w:tc>
        <w:tc>
          <w:tcPr>
            <w:tcW w:w="699" w:type="dxa"/>
            <w:gridSpan w:val="3"/>
            <w:shd w:val="clear" w:color="auto" w:fill="auto"/>
            <w:vAlign w:val="center"/>
          </w:tcPr>
          <w:p w:rsidR="0040627D" w:rsidRPr="00AA13BC" w:rsidRDefault="0040627D" w:rsidP="0040627D">
            <w:pPr>
              <w:rPr>
                <w:sz w:val="22"/>
                <w:szCs w:val="22"/>
              </w:rPr>
            </w:pPr>
          </w:p>
        </w:tc>
        <w:tc>
          <w:tcPr>
            <w:tcW w:w="3601" w:type="dxa"/>
            <w:gridSpan w:val="2"/>
            <w:shd w:val="clear" w:color="auto" w:fill="auto"/>
            <w:vAlign w:val="center"/>
          </w:tcPr>
          <w:p w:rsidR="0040627D" w:rsidRPr="00AA13BC" w:rsidRDefault="0040627D" w:rsidP="0040627D">
            <w:pPr>
              <w:jc w:val="right"/>
              <w:rPr>
                <w:b/>
                <w:iCs/>
                <w:sz w:val="22"/>
                <w:szCs w:val="22"/>
              </w:rPr>
            </w:pPr>
            <w:r>
              <w:rPr>
                <w:b/>
                <w:iCs/>
                <w:sz w:val="22"/>
                <w:szCs w:val="22"/>
              </w:rPr>
              <w:t>Итого за 2017</w:t>
            </w:r>
            <w:r w:rsidRPr="00AA13BC">
              <w:rPr>
                <w:b/>
                <w:iCs/>
                <w:sz w:val="22"/>
                <w:szCs w:val="22"/>
              </w:rPr>
              <w:t xml:space="preserve"> год</w:t>
            </w:r>
          </w:p>
        </w:tc>
        <w:tc>
          <w:tcPr>
            <w:tcW w:w="1650" w:type="dxa"/>
          </w:tcPr>
          <w:p w:rsidR="0040627D" w:rsidRPr="00AA13BC" w:rsidRDefault="0040627D" w:rsidP="0040627D">
            <w:pPr>
              <w:jc w:val="center"/>
              <w:rPr>
                <w:b/>
                <w:bCs/>
                <w:sz w:val="22"/>
                <w:szCs w:val="22"/>
              </w:rPr>
            </w:pPr>
          </w:p>
        </w:tc>
        <w:tc>
          <w:tcPr>
            <w:tcW w:w="2692" w:type="dxa"/>
            <w:gridSpan w:val="3"/>
            <w:vAlign w:val="center"/>
          </w:tcPr>
          <w:p w:rsidR="0040627D" w:rsidRPr="00AA13BC" w:rsidRDefault="0040627D" w:rsidP="0040627D">
            <w:pPr>
              <w:jc w:val="center"/>
              <w:rPr>
                <w:b/>
                <w:bCs/>
                <w:sz w:val="22"/>
                <w:szCs w:val="22"/>
              </w:rPr>
            </w:pPr>
            <w:r>
              <w:rPr>
                <w:b/>
                <w:bCs/>
                <w:sz w:val="22"/>
                <w:szCs w:val="22"/>
              </w:rPr>
              <w:t>22,480</w:t>
            </w:r>
          </w:p>
        </w:tc>
      </w:tr>
      <w:tr w:rsidR="0040627D" w:rsidRPr="00AA13BC" w:rsidTr="00C25BFC">
        <w:trPr>
          <w:gridBefore w:val="1"/>
          <w:wBefore w:w="15" w:type="dxa"/>
          <w:trHeight w:val="170"/>
        </w:trPr>
        <w:tc>
          <w:tcPr>
            <w:tcW w:w="567" w:type="dxa"/>
            <w:vMerge w:val="restart"/>
            <w:shd w:val="clear" w:color="auto" w:fill="auto"/>
            <w:textDirection w:val="btLr"/>
            <w:vAlign w:val="center"/>
          </w:tcPr>
          <w:p w:rsidR="0040627D" w:rsidRPr="00AA13BC" w:rsidRDefault="0040627D" w:rsidP="0040627D">
            <w:pPr>
              <w:ind w:left="113" w:right="113"/>
              <w:rPr>
                <w:b/>
                <w:bCs/>
                <w:i/>
                <w:iCs/>
                <w:sz w:val="22"/>
                <w:szCs w:val="22"/>
              </w:rPr>
            </w:pPr>
            <w:r>
              <w:rPr>
                <w:b/>
                <w:bCs/>
                <w:i/>
                <w:iCs/>
                <w:sz w:val="22"/>
                <w:szCs w:val="22"/>
              </w:rPr>
              <w:t>2018 год</w:t>
            </w:r>
          </w:p>
        </w:tc>
        <w:tc>
          <w:tcPr>
            <w:tcW w:w="8642" w:type="dxa"/>
            <w:gridSpan w:val="9"/>
            <w:shd w:val="clear" w:color="auto" w:fill="auto"/>
            <w:vAlign w:val="center"/>
          </w:tcPr>
          <w:p w:rsidR="0040627D" w:rsidRDefault="0040627D" w:rsidP="0040627D">
            <w:pPr>
              <w:jc w:val="center"/>
              <w:rPr>
                <w:b/>
                <w:bCs/>
                <w:sz w:val="22"/>
                <w:szCs w:val="22"/>
              </w:rPr>
            </w:pPr>
            <w:r w:rsidRPr="00724BFF">
              <w:rPr>
                <w:b/>
                <w:bCs/>
                <w:sz w:val="22"/>
                <w:szCs w:val="22"/>
              </w:rPr>
              <w:t>Реконструкция, модернизация</w:t>
            </w: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1</w:t>
            </w:r>
            <w:r>
              <w:rPr>
                <w:sz w:val="20"/>
                <w:szCs w:val="20"/>
              </w:rPr>
              <w:t>.</w:t>
            </w:r>
          </w:p>
        </w:tc>
        <w:tc>
          <w:tcPr>
            <w:tcW w:w="3601" w:type="dxa"/>
            <w:gridSpan w:val="2"/>
            <w:shd w:val="clear" w:color="auto" w:fill="auto"/>
          </w:tcPr>
          <w:p w:rsidR="007D3DDF" w:rsidRPr="00766812" w:rsidRDefault="007D3DDF" w:rsidP="007D3DDF">
            <w:pPr>
              <w:rPr>
                <w:i/>
                <w:sz w:val="20"/>
                <w:szCs w:val="20"/>
              </w:rPr>
            </w:pPr>
            <w:r w:rsidRPr="00C25BFC">
              <w:rPr>
                <w:i/>
                <w:sz w:val="20"/>
                <w:szCs w:val="20"/>
              </w:rPr>
              <w:t>Замена в ТП(РП)№1, 8, 23, 27, 29, 30, 31, 33, 36, 44, 115, 199, 601, 605, 674,51, 56, 60, 70, 77, 84, 87, 91, 93, 96, 98, 104, РП-1, РП-6 трансформаторов на больший номинал в связи сих за-грузкой более предельно-допустимой</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b/>
                <w:sz w:val="18"/>
                <w:szCs w:val="18"/>
              </w:rPr>
            </w:pPr>
          </w:p>
          <w:p w:rsidR="007D3DDF" w:rsidRDefault="007D3DDF" w:rsidP="007D3DDF">
            <w:pPr>
              <w:jc w:val="center"/>
              <w:rPr>
                <w:b/>
                <w:sz w:val="18"/>
                <w:szCs w:val="18"/>
              </w:rPr>
            </w:pPr>
          </w:p>
          <w:p w:rsidR="007D3DDF" w:rsidRDefault="007D3DDF" w:rsidP="007D3DDF">
            <w:pPr>
              <w:jc w:val="center"/>
              <w:rPr>
                <w:b/>
                <w:sz w:val="18"/>
                <w:szCs w:val="18"/>
              </w:rPr>
            </w:pPr>
            <w:r>
              <w:rPr>
                <w:b/>
                <w:sz w:val="18"/>
                <w:szCs w:val="18"/>
              </w:rPr>
              <w:t>4,326</w:t>
            </w:r>
          </w:p>
          <w:p w:rsidR="007D3DDF" w:rsidRPr="00314C86" w:rsidRDefault="007D3DDF" w:rsidP="007D3DDF">
            <w:pPr>
              <w:jc w:val="center"/>
              <w:rPr>
                <w:b/>
                <w:sz w:val="18"/>
                <w:szCs w:val="18"/>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8740AC" w:rsidRDefault="007D3DDF" w:rsidP="007D3DDF">
            <w:pPr>
              <w:jc w:val="cente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5,6</w:t>
            </w:r>
          </w:p>
        </w:tc>
        <w:tc>
          <w:tcPr>
            <w:tcW w:w="2692" w:type="dxa"/>
            <w:gridSpan w:val="3"/>
          </w:tcPr>
          <w:p w:rsidR="007D3DDF" w:rsidRPr="00766812" w:rsidRDefault="007D3DDF" w:rsidP="007D3DDF">
            <w:pPr>
              <w:jc w:val="center"/>
              <w:rPr>
                <w:i/>
                <w:sz w:val="20"/>
                <w:szCs w:val="20"/>
              </w:rPr>
            </w:pPr>
          </w:p>
        </w:tc>
      </w:tr>
      <w:tr w:rsidR="007D3DDF" w:rsidRPr="00AA13BC" w:rsidTr="006D7FAA">
        <w:trPr>
          <w:gridBefore w:val="1"/>
          <w:wBefore w:w="15" w:type="dxa"/>
          <w:trHeight w:val="321"/>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8740AC" w:rsidRDefault="007D3DDF" w:rsidP="007D3DDF">
            <w:pPr>
              <w:jc w:val="cente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2,5</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2</w:t>
            </w:r>
            <w:r>
              <w:rPr>
                <w:sz w:val="20"/>
                <w:szCs w:val="20"/>
              </w:rPr>
              <w:t>.</w:t>
            </w:r>
          </w:p>
        </w:tc>
        <w:tc>
          <w:tcPr>
            <w:tcW w:w="3601" w:type="dxa"/>
            <w:gridSpan w:val="2"/>
            <w:shd w:val="clear" w:color="auto" w:fill="auto"/>
          </w:tcPr>
          <w:p w:rsidR="007D3DDF" w:rsidRPr="00766812" w:rsidRDefault="007D3DDF" w:rsidP="007D3DDF">
            <w:pPr>
              <w:rPr>
                <w:i/>
                <w:sz w:val="20"/>
                <w:szCs w:val="20"/>
              </w:rPr>
            </w:pPr>
            <w:r w:rsidRPr="00C25BFC">
              <w:rPr>
                <w:i/>
                <w:sz w:val="20"/>
                <w:szCs w:val="20"/>
              </w:rPr>
              <w:t xml:space="preserve">Установка в ТП(РП)№130, 163, 210, 251, 259,270, 272, 286, 309, 318, 323, 408, 409, 473, 470, 606, 710, 720, 786, 793, 804,11, </w:t>
            </w:r>
            <w:r w:rsidRPr="0069263E">
              <w:rPr>
                <w:i/>
                <w:sz w:val="20"/>
                <w:szCs w:val="20"/>
              </w:rPr>
              <w:t>РП-7вторых</w:t>
            </w:r>
            <w:r w:rsidRPr="00C25BFC">
              <w:rPr>
                <w:i/>
                <w:sz w:val="20"/>
                <w:szCs w:val="20"/>
              </w:rPr>
              <w:t xml:space="preserve"> транс-форматоров</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b/>
                <w:sz w:val="18"/>
                <w:szCs w:val="18"/>
              </w:rPr>
            </w:pPr>
          </w:p>
          <w:p w:rsidR="007D3DDF" w:rsidRDefault="007D3DDF" w:rsidP="007D3DDF">
            <w:pPr>
              <w:jc w:val="center"/>
              <w:rPr>
                <w:b/>
                <w:sz w:val="18"/>
                <w:szCs w:val="18"/>
              </w:rPr>
            </w:pPr>
          </w:p>
          <w:p w:rsidR="007D3DDF" w:rsidRPr="00314C86" w:rsidRDefault="007D3DDF" w:rsidP="007D3DDF">
            <w:pPr>
              <w:jc w:val="center"/>
              <w:rPr>
                <w:b/>
                <w:sz w:val="18"/>
                <w:szCs w:val="18"/>
              </w:rPr>
            </w:pPr>
            <w:r>
              <w:rPr>
                <w:b/>
                <w:sz w:val="18"/>
                <w:szCs w:val="18"/>
              </w:rPr>
              <w:t>2,453</w:t>
            </w: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4,8</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2,5</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6D7FAA" w:rsidP="007D3DDF">
            <w:pPr>
              <w:jc w:val="center"/>
              <w:rPr>
                <w:sz w:val="20"/>
                <w:szCs w:val="20"/>
              </w:rPr>
            </w:pPr>
            <w:r>
              <w:rPr>
                <w:sz w:val="20"/>
                <w:szCs w:val="20"/>
              </w:rPr>
              <w:t>3.</w:t>
            </w:r>
          </w:p>
        </w:tc>
        <w:tc>
          <w:tcPr>
            <w:tcW w:w="3601" w:type="dxa"/>
            <w:gridSpan w:val="2"/>
            <w:shd w:val="clear" w:color="auto" w:fill="auto"/>
          </w:tcPr>
          <w:p w:rsidR="007D3DDF" w:rsidRPr="00766812" w:rsidRDefault="007D3DDF" w:rsidP="007D3DDF">
            <w:pPr>
              <w:rPr>
                <w:i/>
                <w:sz w:val="20"/>
                <w:szCs w:val="20"/>
              </w:rPr>
            </w:pPr>
            <w:r w:rsidRPr="00C25BFC">
              <w:rPr>
                <w:i/>
                <w:sz w:val="20"/>
                <w:szCs w:val="20"/>
              </w:rPr>
              <w:t>Модернизация ТП№</w:t>
            </w:r>
            <w:r>
              <w:rPr>
                <w:i/>
                <w:iCs/>
                <w:sz w:val="20"/>
                <w:szCs w:val="20"/>
              </w:rPr>
              <w:t>144, 334, 344, 315, 320, 323, 318, 317, 23, 57</w:t>
            </w:r>
            <w:r w:rsidRPr="0069263E">
              <w:rPr>
                <w:i/>
                <w:iCs/>
                <w:sz w:val="20"/>
                <w:szCs w:val="20"/>
              </w:rPr>
              <w:t>, 125, 251, 234, 171, 235, 188, 84, 55, 269, 65, 126, 229, 208, 30, 783, 741, 95, 750, 751, 272, 606, 142, 473, 472, 481, 56, 424, 409, 406, 404,402, 410, 764, 762, 111, 254, 64, 4</w:t>
            </w:r>
            <w:r>
              <w:rPr>
                <w:i/>
                <w:iCs/>
                <w:sz w:val="20"/>
                <w:szCs w:val="20"/>
              </w:rPr>
              <w:t xml:space="preserve">5, </w:t>
            </w:r>
            <w:r w:rsidRPr="00C25BFC">
              <w:rPr>
                <w:i/>
                <w:sz w:val="20"/>
                <w:szCs w:val="20"/>
              </w:rPr>
              <w:t>168, 261, РП-6 с подключенными соци-ально-значимыми объектами УГО:замена вводной коммутационной аппара-туры 0,4кВ (вводТ1, Т2), отра-бо-тавшей нормативный срок эксплу-</w:t>
            </w:r>
            <w:r w:rsidRPr="00C25BFC">
              <w:rPr>
                <w:i/>
                <w:sz w:val="20"/>
                <w:szCs w:val="20"/>
              </w:rPr>
              <w:lastRenderedPageBreak/>
              <w:t>атации</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i/>
                <w:sz w:val="20"/>
                <w:szCs w:val="20"/>
              </w:rPr>
            </w:pPr>
          </w:p>
          <w:p w:rsidR="007D3DDF" w:rsidRDefault="007D3DDF" w:rsidP="007D3DDF">
            <w:pPr>
              <w:jc w:val="center"/>
              <w:rPr>
                <w:i/>
                <w:sz w:val="20"/>
                <w:szCs w:val="20"/>
              </w:rPr>
            </w:pPr>
          </w:p>
          <w:p w:rsidR="007D3DDF" w:rsidRDefault="007D3DDF" w:rsidP="007D3DDF">
            <w:pPr>
              <w:jc w:val="center"/>
              <w:rPr>
                <w:i/>
                <w:sz w:val="20"/>
                <w:szCs w:val="20"/>
              </w:rPr>
            </w:pPr>
          </w:p>
          <w:p w:rsidR="007D3DDF" w:rsidRDefault="007D3DDF" w:rsidP="007D3DDF">
            <w:pPr>
              <w:jc w:val="center"/>
              <w:rPr>
                <w:b/>
                <w:sz w:val="18"/>
                <w:szCs w:val="18"/>
              </w:rPr>
            </w:pPr>
            <w:r>
              <w:rPr>
                <w:b/>
                <w:sz w:val="18"/>
                <w:szCs w:val="18"/>
              </w:rPr>
              <w:t>1,949</w:t>
            </w:r>
          </w:p>
          <w:p w:rsidR="007D3DDF" w:rsidRPr="00314C86" w:rsidRDefault="007D3DDF" w:rsidP="007D3DDF">
            <w:pPr>
              <w:jc w:val="center"/>
              <w:rPr>
                <w:b/>
                <w:sz w:val="18"/>
                <w:szCs w:val="18"/>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3E0CB6" w:rsidRDefault="007D3DDF" w:rsidP="007D3DDF">
            <w:pPr>
              <w:jc w:val="center"/>
              <w:rPr>
                <w:i/>
                <w:sz w:val="20"/>
                <w:szCs w:val="20"/>
              </w:rPr>
            </w:pPr>
          </w:p>
        </w:tc>
        <w:tc>
          <w:tcPr>
            <w:tcW w:w="3601" w:type="dxa"/>
            <w:gridSpan w:val="2"/>
            <w:shd w:val="clear" w:color="auto" w:fill="auto"/>
          </w:tcPr>
          <w:p w:rsidR="007D3DDF" w:rsidRPr="003E0CB6" w:rsidRDefault="007D3DDF" w:rsidP="007D3DDF">
            <w:pPr>
              <w:jc w:val="right"/>
              <w:rPr>
                <w:i/>
                <w:sz w:val="20"/>
                <w:szCs w:val="20"/>
              </w:rPr>
            </w:pPr>
            <w:r w:rsidRPr="003E0CB6">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5,2</w:t>
            </w:r>
          </w:p>
        </w:tc>
        <w:tc>
          <w:tcPr>
            <w:tcW w:w="2692" w:type="dxa"/>
            <w:gridSpan w:val="3"/>
          </w:tcPr>
          <w:p w:rsidR="007D3DDF" w:rsidRPr="003E0CB6"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3E0CB6" w:rsidRDefault="007D3DDF" w:rsidP="007D3DDF">
            <w:pPr>
              <w:jc w:val="center"/>
              <w:rPr>
                <w:i/>
                <w:sz w:val="20"/>
                <w:szCs w:val="20"/>
              </w:rPr>
            </w:pPr>
          </w:p>
        </w:tc>
        <w:tc>
          <w:tcPr>
            <w:tcW w:w="3601" w:type="dxa"/>
            <w:gridSpan w:val="2"/>
            <w:shd w:val="clear" w:color="auto" w:fill="auto"/>
          </w:tcPr>
          <w:p w:rsidR="007D3DDF" w:rsidRPr="003E0CB6" w:rsidRDefault="007D3DDF" w:rsidP="007D3DDF">
            <w:pPr>
              <w:jc w:val="right"/>
              <w:rPr>
                <w:i/>
                <w:sz w:val="20"/>
                <w:szCs w:val="20"/>
              </w:rPr>
            </w:pPr>
            <w:r w:rsidRPr="003E0CB6">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3,9</w:t>
            </w:r>
          </w:p>
        </w:tc>
        <w:tc>
          <w:tcPr>
            <w:tcW w:w="2692" w:type="dxa"/>
            <w:gridSpan w:val="3"/>
          </w:tcPr>
          <w:p w:rsidR="007D3DDF" w:rsidRPr="003E0CB6" w:rsidRDefault="007D3DDF" w:rsidP="007D3DDF">
            <w:pPr>
              <w:jc w:val="center"/>
              <w:rPr>
                <w:i/>
                <w:sz w:val="20"/>
                <w:szCs w:val="20"/>
              </w:rPr>
            </w:pPr>
          </w:p>
        </w:tc>
      </w:tr>
      <w:tr w:rsidR="007D3DDF" w:rsidRPr="00AA13BC" w:rsidTr="007D3DD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4.</w:t>
            </w:r>
          </w:p>
        </w:tc>
        <w:tc>
          <w:tcPr>
            <w:tcW w:w="3601" w:type="dxa"/>
            <w:gridSpan w:val="2"/>
            <w:shd w:val="clear" w:color="auto" w:fill="auto"/>
            <w:vAlign w:val="center"/>
          </w:tcPr>
          <w:p w:rsidR="007D3DDF" w:rsidRPr="00602009" w:rsidRDefault="007D3DDF" w:rsidP="007D3DDF">
            <w:pPr>
              <w:rPr>
                <w:i/>
                <w:iCs/>
                <w:sz w:val="20"/>
                <w:szCs w:val="20"/>
              </w:rPr>
            </w:pPr>
            <w:r w:rsidRPr="00D44D0F">
              <w:rPr>
                <w:b/>
                <w:i/>
                <w:iCs/>
                <w:sz w:val="20"/>
                <w:szCs w:val="20"/>
              </w:rPr>
              <w:t>Реконструкция КЛ-6 кВ с монтажом участка ВЛ-6 к</w:t>
            </w:r>
            <w:r>
              <w:rPr>
                <w:b/>
                <w:i/>
                <w:iCs/>
                <w:sz w:val="20"/>
                <w:szCs w:val="20"/>
              </w:rPr>
              <w:t>В</w:t>
            </w:r>
          </w:p>
        </w:tc>
        <w:tc>
          <w:tcPr>
            <w:tcW w:w="1650" w:type="dxa"/>
          </w:tcPr>
          <w:p w:rsidR="007D3DDF" w:rsidRPr="00F03BF7" w:rsidRDefault="007D3DDF" w:rsidP="007D3DDF">
            <w:pPr>
              <w:jc w:val="center"/>
              <w:rPr>
                <w:sz w:val="18"/>
                <w:szCs w:val="18"/>
              </w:rPr>
            </w:pPr>
          </w:p>
        </w:tc>
        <w:tc>
          <w:tcPr>
            <w:tcW w:w="2692" w:type="dxa"/>
            <w:gridSpan w:val="3"/>
          </w:tcPr>
          <w:p w:rsidR="007D3DDF" w:rsidRPr="00314C86" w:rsidRDefault="007D3DDF" w:rsidP="007D3DDF">
            <w:pPr>
              <w:jc w:val="center"/>
              <w:rPr>
                <w:b/>
                <w:sz w:val="18"/>
                <w:szCs w:val="18"/>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4.2.</w:t>
            </w:r>
          </w:p>
        </w:tc>
        <w:tc>
          <w:tcPr>
            <w:tcW w:w="3601" w:type="dxa"/>
            <w:gridSpan w:val="2"/>
            <w:shd w:val="clear" w:color="auto" w:fill="auto"/>
          </w:tcPr>
          <w:p w:rsidR="007D3DDF" w:rsidRPr="00766812" w:rsidRDefault="007D3DDF" w:rsidP="007D3DDF">
            <w:pPr>
              <w:rPr>
                <w:i/>
                <w:sz w:val="20"/>
                <w:szCs w:val="20"/>
              </w:rPr>
            </w:pPr>
            <w:r w:rsidRPr="00886F03">
              <w:rPr>
                <w:i/>
                <w:sz w:val="20"/>
                <w:szCs w:val="20"/>
              </w:rPr>
              <w:t>Ф-7п/ст. «УМЗ»-ТП-120 с монтажом участка ВЛ-6кВ ТП-112</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b/>
                <w:sz w:val="18"/>
                <w:szCs w:val="18"/>
              </w:rPr>
            </w:pPr>
          </w:p>
          <w:p w:rsidR="007D3DDF" w:rsidRPr="00314C86" w:rsidRDefault="007D3DDF" w:rsidP="007D3DDF">
            <w:pPr>
              <w:jc w:val="center"/>
              <w:rPr>
                <w:b/>
                <w:sz w:val="18"/>
                <w:szCs w:val="18"/>
              </w:rPr>
            </w:pPr>
            <w:r>
              <w:rPr>
                <w:b/>
                <w:sz w:val="18"/>
                <w:szCs w:val="18"/>
              </w:rPr>
              <w:t>1,877</w:t>
            </w: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11,2</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3,5</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5.</w:t>
            </w:r>
          </w:p>
        </w:tc>
        <w:tc>
          <w:tcPr>
            <w:tcW w:w="3601" w:type="dxa"/>
            <w:gridSpan w:val="2"/>
            <w:shd w:val="clear" w:color="auto" w:fill="auto"/>
          </w:tcPr>
          <w:p w:rsidR="007D3DDF" w:rsidRPr="00886F03" w:rsidRDefault="007D3DDF" w:rsidP="007D3DDF">
            <w:pPr>
              <w:rPr>
                <w:i/>
                <w:sz w:val="20"/>
                <w:szCs w:val="20"/>
              </w:rPr>
            </w:pPr>
            <w:r w:rsidRPr="00D44D0F">
              <w:rPr>
                <w:b/>
                <w:i/>
                <w:iCs/>
                <w:sz w:val="20"/>
                <w:szCs w:val="20"/>
              </w:rPr>
              <w:t>Реконструкция ВЛ-6 кВ с монтажом участка КЛ-6 кВ</w:t>
            </w:r>
          </w:p>
        </w:tc>
        <w:tc>
          <w:tcPr>
            <w:tcW w:w="1650" w:type="dxa"/>
          </w:tcPr>
          <w:p w:rsidR="007D3DDF" w:rsidRPr="00F03BF7" w:rsidRDefault="007D3DDF" w:rsidP="007D3DDF">
            <w:pPr>
              <w:jc w:val="center"/>
              <w:rPr>
                <w:sz w:val="18"/>
                <w:szCs w:val="18"/>
              </w:rPr>
            </w:pPr>
          </w:p>
        </w:tc>
        <w:tc>
          <w:tcPr>
            <w:tcW w:w="2692" w:type="dxa"/>
            <w:gridSpan w:val="3"/>
          </w:tcPr>
          <w:p w:rsidR="007D3DDF" w:rsidRPr="00314C86" w:rsidRDefault="007D3DDF" w:rsidP="007D3DDF">
            <w:pPr>
              <w:jc w:val="center"/>
              <w:rPr>
                <w:b/>
                <w:sz w:val="18"/>
                <w:szCs w:val="18"/>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5.6.</w:t>
            </w:r>
          </w:p>
        </w:tc>
        <w:tc>
          <w:tcPr>
            <w:tcW w:w="3601" w:type="dxa"/>
            <w:gridSpan w:val="2"/>
            <w:shd w:val="clear" w:color="auto" w:fill="auto"/>
          </w:tcPr>
          <w:p w:rsidR="007D3DDF" w:rsidRPr="00766812" w:rsidRDefault="007D3DDF" w:rsidP="007D3DDF">
            <w:pPr>
              <w:rPr>
                <w:i/>
                <w:sz w:val="20"/>
                <w:szCs w:val="20"/>
              </w:rPr>
            </w:pPr>
            <w:r w:rsidRPr="00C25BFC">
              <w:rPr>
                <w:i/>
                <w:sz w:val="20"/>
                <w:szCs w:val="20"/>
              </w:rPr>
              <w:t>Ф-24 п/ст «Кожза-вод»-ТП-721 с монтажом участка КЛ-6кВ в г.Уссурийске</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b/>
                <w:sz w:val="18"/>
                <w:szCs w:val="18"/>
              </w:rPr>
            </w:pPr>
          </w:p>
          <w:p w:rsidR="007D3DDF" w:rsidRPr="00314C86" w:rsidRDefault="007D3DDF" w:rsidP="007D3DDF">
            <w:pPr>
              <w:jc w:val="center"/>
              <w:rPr>
                <w:b/>
                <w:sz w:val="18"/>
                <w:szCs w:val="18"/>
              </w:rPr>
            </w:pPr>
            <w:r>
              <w:rPr>
                <w:b/>
                <w:sz w:val="18"/>
                <w:szCs w:val="18"/>
              </w:rPr>
              <w:t>7,775</w:t>
            </w: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C25BFC">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14,4</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C25BFC">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w:t>
            </w:r>
            <w:r>
              <w:rPr>
                <w:b/>
                <w:sz w:val="18"/>
                <w:szCs w:val="18"/>
              </w:rPr>
              <w:t>1</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b/>
                <w:sz w:val="20"/>
                <w:szCs w:val="20"/>
              </w:rPr>
            </w:pPr>
            <w:r w:rsidRPr="006D7FAA">
              <w:rPr>
                <w:b/>
                <w:sz w:val="20"/>
                <w:szCs w:val="20"/>
              </w:rPr>
              <w:t>6.</w:t>
            </w:r>
          </w:p>
        </w:tc>
        <w:tc>
          <w:tcPr>
            <w:tcW w:w="3601" w:type="dxa"/>
            <w:gridSpan w:val="2"/>
            <w:shd w:val="clear" w:color="auto" w:fill="auto"/>
          </w:tcPr>
          <w:p w:rsidR="007D3DDF" w:rsidRPr="006D7FAA" w:rsidRDefault="007D3DDF" w:rsidP="007D3DDF">
            <w:pPr>
              <w:rPr>
                <w:b/>
                <w:i/>
                <w:sz w:val="20"/>
                <w:szCs w:val="20"/>
              </w:rPr>
            </w:pPr>
            <w:r w:rsidRPr="006D7FAA">
              <w:rPr>
                <w:b/>
                <w:i/>
                <w:sz w:val="20"/>
                <w:szCs w:val="20"/>
              </w:rPr>
              <w:t>Реконструкция ВЛ-6кВ Ф-2п/ст. «Мелькомбинат»-ТП-191 в г.Уссурийске</w:t>
            </w:r>
          </w:p>
        </w:tc>
        <w:tc>
          <w:tcPr>
            <w:tcW w:w="1650" w:type="dxa"/>
          </w:tcPr>
          <w:p w:rsidR="007D3DDF" w:rsidRPr="006D7FAA" w:rsidRDefault="007D3DDF" w:rsidP="007D3DDF">
            <w:pPr>
              <w:jc w:val="center"/>
              <w:rPr>
                <w:b/>
                <w:sz w:val="18"/>
                <w:szCs w:val="18"/>
              </w:rPr>
            </w:pPr>
          </w:p>
        </w:tc>
        <w:tc>
          <w:tcPr>
            <w:tcW w:w="2692" w:type="dxa"/>
            <w:gridSpan w:val="3"/>
          </w:tcPr>
          <w:p w:rsidR="007D3DDF" w:rsidRDefault="007D3DDF" w:rsidP="007D3DDF">
            <w:pPr>
              <w:jc w:val="center"/>
              <w:rPr>
                <w:b/>
                <w:sz w:val="18"/>
                <w:szCs w:val="18"/>
              </w:rPr>
            </w:pPr>
          </w:p>
          <w:p w:rsidR="007D3DDF" w:rsidRPr="00314C86" w:rsidRDefault="007D3DDF" w:rsidP="007D3DDF">
            <w:pPr>
              <w:jc w:val="center"/>
              <w:rPr>
                <w:b/>
                <w:sz w:val="18"/>
                <w:szCs w:val="18"/>
              </w:rPr>
            </w:pPr>
            <w:r>
              <w:rPr>
                <w:b/>
                <w:sz w:val="18"/>
                <w:szCs w:val="18"/>
              </w:rPr>
              <w:t>1,433</w:t>
            </w: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12,8</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4</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7.</w:t>
            </w:r>
          </w:p>
        </w:tc>
        <w:tc>
          <w:tcPr>
            <w:tcW w:w="3601" w:type="dxa"/>
            <w:gridSpan w:val="2"/>
            <w:shd w:val="clear" w:color="auto" w:fill="auto"/>
          </w:tcPr>
          <w:p w:rsidR="007D3DDF" w:rsidRPr="00886F03" w:rsidRDefault="007D3DDF" w:rsidP="007D3DDF">
            <w:pPr>
              <w:rPr>
                <w:i/>
                <w:sz w:val="20"/>
                <w:szCs w:val="20"/>
              </w:rPr>
            </w:pPr>
            <w:r>
              <w:rPr>
                <w:b/>
                <w:bCs/>
                <w:i/>
                <w:iCs/>
                <w:sz w:val="22"/>
                <w:szCs w:val="22"/>
              </w:rPr>
              <w:t>Реконструкция ВЛ-0,4 кВ</w:t>
            </w:r>
          </w:p>
        </w:tc>
        <w:tc>
          <w:tcPr>
            <w:tcW w:w="1650" w:type="dxa"/>
          </w:tcPr>
          <w:p w:rsidR="007D3DDF" w:rsidRPr="00F03BF7" w:rsidRDefault="007D3DDF" w:rsidP="007D3DDF">
            <w:pPr>
              <w:jc w:val="center"/>
              <w:rPr>
                <w:sz w:val="18"/>
                <w:szCs w:val="18"/>
              </w:rPr>
            </w:pPr>
          </w:p>
        </w:tc>
        <w:tc>
          <w:tcPr>
            <w:tcW w:w="2692" w:type="dxa"/>
            <w:gridSpan w:val="3"/>
          </w:tcPr>
          <w:p w:rsidR="007D3DDF" w:rsidRPr="00314C86" w:rsidRDefault="007D3DDF" w:rsidP="007D3DDF">
            <w:pPr>
              <w:jc w:val="center"/>
              <w:rPr>
                <w:b/>
                <w:sz w:val="18"/>
                <w:szCs w:val="18"/>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7.2.</w:t>
            </w:r>
          </w:p>
        </w:tc>
        <w:tc>
          <w:tcPr>
            <w:tcW w:w="3601" w:type="dxa"/>
            <w:gridSpan w:val="2"/>
            <w:shd w:val="clear" w:color="auto" w:fill="auto"/>
          </w:tcPr>
          <w:p w:rsidR="007D3DDF" w:rsidRPr="00724BFF" w:rsidRDefault="007D3DDF" w:rsidP="007D3DDF">
            <w:pPr>
              <w:rPr>
                <w:i/>
                <w:sz w:val="20"/>
                <w:szCs w:val="20"/>
              </w:rPr>
            </w:pPr>
            <w:r w:rsidRPr="0069263E">
              <w:rPr>
                <w:i/>
                <w:sz w:val="20"/>
                <w:szCs w:val="20"/>
              </w:rPr>
              <w:t>ТП№602-ул.Строительная в г.Уссурийске</w:t>
            </w:r>
          </w:p>
        </w:tc>
        <w:tc>
          <w:tcPr>
            <w:tcW w:w="1650" w:type="dxa"/>
          </w:tcPr>
          <w:p w:rsidR="007D3DDF" w:rsidRPr="00F03BF7" w:rsidRDefault="007D3DDF" w:rsidP="007D3DDF">
            <w:pPr>
              <w:jc w:val="center"/>
              <w:rPr>
                <w:sz w:val="18"/>
                <w:szCs w:val="18"/>
              </w:rPr>
            </w:pPr>
          </w:p>
        </w:tc>
        <w:tc>
          <w:tcPr>
            <w:tcW w:w="2692" w:type="dxa"/>
            <w:gridSpan w:val="3"/>
          </w:tcPr>
          <w:p w:rsidR="007D3DDF" w:rsidRPr="00314C86" w:rsidRDefault="007D3DDF" w:rsidP="007D3DDF">
            <w:pPr>
              <w:jc w:val="center"/>
              <w:rPr>
                <w:b/>
                <w:sz w:val="18"/>
                <w:szCs w:val="18"/>
              </w:rPr>
            </w:pPr>
            <w:r w:rsidRPr="00314C86">
              <w:rPr>
                <w:b/>
                <w:sz w:val="18"/>
                <w:szCs w:val="18"/>
              </w:rPr>
              <w:t>0,80</w:t>
            </w:r>
            <w:r>
              <w:rPr>
                <w:b/>
                <w:sz w:val="18"/>
                <w:szCs w:val="18"/>
              </w:rPr>
              <w:t>3</w:t>
            </w: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24BFF" w:rsidRDefault="007D3DDF" w:rsidP="007D3DDF">
            <w:pPr>
              <w:jc w:val="center"/>
              <w:rPr>
                <w:i/>
                <w:sz w:val="20"/>
                <w:szCs w:val="20"/>
              </w:rPr>
            </w:pPr>
          </w:p>
        </w:tc>
        <w:tc>
          <w:tcPr>
            <w:tcW w:w="3601" w:type="dxa"/>
            <w:gridSpan w:val="2"/>
            <w:shd w:val="clear" w:color="auto" w:fill="auto"/>
          </w:tcPr>
          <w:p w:rsidR="007D3DDF" w:rsidRPr="00724BFF" w:rsidRDefault="007D3DDF" w:rsidP="007D3DDF">
            <w:pPr>
              <w:jc w:val="right"/>
              <w:rPr>
                <w:i/>
                <w:sz w:val="20"/>
                <w:szCs w:val="20"/>
              </w:rPr>
            </w:pPr>
            <w:r w:rsidRPr="00724BFF">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13,5</w:t>
            </w:r>
          </w:p>
        </w:tc>
        <w:tc>
          <w:tcPr>
            <w:tcW w:w="2692" w:type="dxa"/>
            <w:gridSpan w:val="3"/>
          </w:tcPr>
          <w:p w:rsidR="007D3DDF" w:rsidRPr="00724BFF"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24BFF" w:rsidRDefault="007D3DDF" w:rsidP="007D3DDF">
            <w:pPr>
              <w:jc w:val="center"/>
              <w:rPr>
                <w:i/>
                <w:sz w:val="20"/>
                <w:szCs w:val="20"/>
              </w:rPr>
            </w:pPr>
          </w:p>
        </w:tc>
        <w:tc>
          <w:tcPr>
            <w:tcW w:w="3601" w:type="dxa"/>
            <w:gridSpan w:val="2"/>
            <w:shd w:val="clear" w:color="auto" w:fill="auto"/>
          </w:tcPr>
          <w:p w:rsidR="007D3DDF" w:rsidRPr="00724BFF" w:rsidRDefault="007D3DDF" w:rsidP="007D3DDF">
            <w:pPr>
              <w:jc w:val="right"/>
              <w:rPr>
                <w:i/>
                <w:sz w:val="20"/>
                <w:szCs w:val="20"/>
              </w:rPr>
            </w:pPr>
            <w:r w:rsidRPr="00724BFF">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3,8</w:t>
            </w:r>
          </w:p>
        </w:tc>
        <w:tc>
          <w:tcPr>
            <w:tcW w:w="2692" w:type="dxa"/>
            <w:gridSpan w:val="3"/>
          </w:tcPr>
          <w:p w:rsidR="007D3DDF" w:rsidRPr="00724BFF"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7.7.</w:t>
            </w:r>
          </w:p>
        </w:tc>
        <w:tc>
          <w:tcPr>
            <w:tcW w:w="3601" w:type="dxa"/>
            <w:gridSpan w:val="2"/>
            <w:shd w:val="clear" w:color="auto" w:fill="auto"/>
          </w:tcPr>
          <w:p w:rsidR="007D3DDF" w:rsidRPr="00724BFF" w:rsidRDefault="007D3DDF" w:rsidP="007D3DDF">
            <w:pPr>
              <w:rPr>
                <w:i/>
                <w:sz w:val="20"/>
                <w:szCs w:val="20"/>
              </w:rPr>
            </w:pPr>
            <w:r w:rsidRPr="00886F03">
              <w:rPr>
                <w:i/>
                <w:sz w:val="20"/>
                <w:szCs w:val="20"/>
              </w:rPr>
              <w:t>ул.Стаханова, ул.Владивостокское шоссе в г.Уссурийске</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b/>
                <w:sz w:val="18"/>
                <w:szCs w:val="18"/>
              </w:rPr>
            </w:pPr>
          </w:p>
          <w:p w:rsidR="007D3DDF" w:rsidRPr="00314C86" w:rsidRDefault="007D3DDF" w:rsidP="007D3DDF">
            <w:pPr>
              <w:jc w:val="center"/>
              <w:rPr>
                <w:b/>
                <w:sz w:val="18"/>
                <w:szCs w:val="18"/>
              </w:rPr>
            </w:pPr>
            <w:r>
              <w:rPr>
                <w:b/>
                <w:sz w:val="18"/>
                <w:szCs w:val="18"/>
              </w:rPr>
              <w:t>0,610</w:t>
            </w: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24BFF" w:rsidRDefault="007D3DDF" w:rsidP="007D3DDF">
            <w:pPr>
              <w:jc w:val="center"/>
              <w:rPr>
                <w:i/>
                <w:sz w:val="20"/>
                <w:szCs w:val="20"/>
              </w:rPr>
            </w:pPr>
          </w:p>
        </w:tc>
        <w:tc>
          <w:tcPr>
            <w:tcW w:w="3601" w:type="dxa"/>
            <w:gridSpan w:val="2"/>
            <w:shd w:val="clear" w:color="auto" w:fill="auto"/>
          </w:tcPr>
          <w:p w:rsidR="007D3DDF" w:rsidRPr="003E0CB6" w:rsidRDefault="007D3DDF" w:rsidP="007D3DDF">
            <w:pPr>
              <w:jc w:val="right"/>
              <w:rPr>
                <w:i/>
                <w:sz w:val="20"/>
                <w:szCs w:val="20"/>
              </w:rPr>
            </w:pPr>
            <w:r w:rsidRPr="003E0CB6">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14</w:t>
            </w:r>
          </w:p>
        </w:tc>
        <w:tc>
          <w:tcPr>
            <w:tcW w:w="2692" w:type="dxa"/>
            <w:gridSpan w:val="3"/>
          </w:tcPr>
          <w:p w:rsidR="007D3DDF" w:rsidRPr="00724BFF"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24BFF" w:rsidRDefault="007D3DDF" w:rsidP="007D3DDF">
            <w:pPr>
              <w:jc w:val="center"/>
              <w:rPr>
                <w:i/>
                <w:sz w:val="20"/>
                <w:szCs w:val="20"/>
              </w:rPr>
            </w:pPr>
          </w:p>
        </w:tc>
        <w:tc>
          <w:tcPr>
            <w:tcW w:w="3601" w:type="dxa"/>
            <w:gridSpan w:val="2"/>
            <w:shd w:val="clear" w:color="auto" w:fill="auto"/>
          </w:tcPr>
          <w:p w:rsidR="007D3DDF" w:rsidRPr="003E0CB6" w:rsidRDefault="007D3DDF" w:rsidP="007D3DDF">
            <w:pPr>
              <w:jc w:val="right"/>
              <w:rPr>
                <w:i/>
                <w:sz w:val="20"/>
                <w:szCs w:val="20"/>
              </w:rPr>
            </w:pPr>
            <w:r w:rsidRPr="003E0CB6">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w:t>
            </w:r>
          </w:p>
        </w:tc>
        <w:tc>
          <w:tcPr>
            <w:tcW w:w="2692" w:type="dxa"/>
            <w:gridSpan w:val="3"/>
          </w:tcPr>
          <w:p w:rsidR="007D3DDF" w:rsidRPr="00724BFF"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7.8.</w:t>
            </w:r>
          </w:p>
        </w:tc>
        <w:tc>
          <w:tcPr>
            <w:tcW w:w="3601" w:type="dxa"/>
            <w:gridSpan w:val="2"/>
            <w:shd w:val="clear" w:color="auto" w:fill="auto"/>
          </w:tcPr>
          <w:p w:rsidR="007D3DDF" w:rsidRPr="00724BFF" w:rsidRDefault="007D3DDF" w:rsidP="007D3DDF">
            <w:pPr>
              <w:rPr>
                <w:i/>
                <w:sz w:val="20"/>
                <w:szCs w:val="20"/>
              </w:rPr>
            </w:pPr>
            <w:r w:rsidRPr="00886F03">
              <w:rPr>
                <w:i/>
                <w:sz w:val="20"/>
                <w:szCs w:val="20"/>
              </w:rPr>
              <w:t>ул.Орджоникидзе, ул.Некрасова, ул.Энгельса в г.Уссурийске</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sz w:val="18"/>
                <w:szCs w:val="18"/>
              </w:rPr>
            </w:pPr>
          </w:p>
          <w:p w:rsidR="007D3DDF" w:rsidRPr="00314C86" w:rsidRDefault="007D3DDF" w:rsidP="007D3DDF">
            <w:pPr>
              <w:jc w:val="center"/>
              <w:rPr>
                <w:b/>
                <w:sz w:val="18"/>
                <w:szCs w:val="18"/>
              </w:rPr>
            </w:pPr>
            <w:r w:rsidRPr="00314C86">
              <w:rPr>
                <w:b/>
                <w:sz w:val="18"/>
                <w:szCs w:val="18"/>
              </w:rPr>
              <w:t>0,553</w:t>
            </w: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24BFF" w:rsidRDefault="007D3DDF" w:rsidP="007D3DDF">
            <w:pPr>
              <w:jc w:val="center"/>
              <w:rPr>
                <w:i/>
                <w:sz w:val="20"/>
                <w:szCs w:val="20"/>
              </w:rPr>
            </w:pPr>
          </w:p>
        </w:tc>
        <w:tc>
          <w:tcPr>
            <w:tcW w:w="3601" w:type="dxa"/>
            <w:gridSpan w:val="2"/>
            <w:shd w:val="clear" w:color="auto" w:fill="auto"/>
          </w:tcPr>
          <w:p w:rsidR="007D3DDF" w:rsidRPr="00724BFF" w:rsidRDefault="007D3DDF" w:rsidP="007D3DDF">
            <w:pPr>
              <w:jc w:val="right"/>
              <w:rPr>
                <w:i/>
                <w:sz w:val="20"/>
                <w:szCs w:val="20"/>
              </w:rPr>
            </w:pPr>
            <w:r w:rsidRPr="00724BFF">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15,2</w:t>
            </w:r>
          </w:p>
        </w:tc>
        <w:tc>
          <w:tcPr>
            <w:tcW w:w="2692" w:type="dxa"/>
            <w:gridSpan w:val="3"/>
          </w:tcPr>
          <w:p w:rsidR="007D3DDF" w:rsidRPr="00724BFF"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3,6</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7.11.</w:t>
            </w:r>
          </w:p>
        </w:tc>
        <w:tc>
          <w:tcPr>
            <w:tcW w:w="3601" w:type="dxa"/>
            <w:gridSpan w:val="2"/>
            <w:shd w:val="clear" w:color="auto" w:fill="auto"/>
          </w:tcPr>
          <w:p w:rsidR="007D3DDF" w:rsidRPr="00766812" w:rsidRDefault="007D3DDF" w:rsidP="007D3DDF">
            <w:pPr>
              <w:rPr>
                <w:i/>
                <w:sz w:val="20"/>
                <w:szCs w:val="20"/>
              </w:rPr>
            </w:pPr>
            <w:r w:rsidRPr="0069263E">
              <w:rPr>
                <w:i/>
                <w:sz w:val="20"/>
                <w:szCs w:val="20"/>
              </w:rPr>
              <w:t>ТП№777-</w:t>
            </w:r>
            <w:r w:rsidRPr="00C25BFC">
              <w:rPr>
                <w:i/>
                <w:sz w:val="20"/>
                <w:szCs w:val="20"/>
              </w:rPr>
              <w:t>ул.Нестеренко, ул.Слободская, ул.Степаненко, проезд Забайкальский в г.Уссурийске</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sz w:val="18"/>
                <w:szCs w:val="18"/>
              </w:rPr>
            </w:pPr>
          </w:p>
          <w:p w:rsidR="007D3DDF" w:rsidRPr="00314C86" w:rsidRDefault="007D3DDF" w:rsidP="007D3DDF">
            <w:pPr>
              <w:jc w:val="center"/>
              <w:rPr>
                <w:b/>
                <w:sz w:val="18"/>
                <w:szCs w:val="18"/>
              </w:rPr>
            </w:pPr>
            <w:r w:rsidRPr="00314C86">
              <w:rPr>
                <w:b/>
                <w:sz w:val="18"/>
                <w:szCs w:val="18"/>
              </w:rPr>
              <w:t>0,81</w:t>
            </w:r>
            <w:r>
              <w:rPr>
                <w:b/>
                <w:sz w:val="18"/>
                <w:szCs w:val="18"/>
              </w:rPr>
              <w:t>6</w:t>
            </w: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До реконструкции</w:t>
            </w:r>
          </w:p>
        </w:tc>
        <w:tc>
          <w:tcPr>
            <w:tcW w:w="1650" w:type="dxa"/>
          </w:tcPr>
          <w:p w:rsidR="007D3DDF" w:rsidRPr="000F03DC" w:rsidRDefault="007D3DDF" w:rsidP="007D3DDF">
            <w:pPr>
              <w:jc w:val="center"/>
              <w:rPr>
                <w:b/>
                <w:sz w:val="18"/>
                <w:szCs w:val="18"/>
              </w:rPr>
            </w:pPr>
            <w:r>
              <w:rPr>
                <w:b/>
                <w:sz w:val="18"/>
                <w:szCs w:val="18"/>
              </w:rPr>
              <w:t>14</w:t>
            </w:r>
            <w:r w:rsidRPr="000F03DC">
              <w:rPr>
                <w:b/>
                <w:sz w:val="18"/>
                <w:szCs w:val="18"/>
              </w:rPr>
              <w:t>,5</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3,8</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7.12.</w:t>
            </w:r>
          </w:p>
        </w:tc>
        <w:tc>
          <w:tcPr>
            <w:tcW w:w="3601" w:type="dxa"/>
            <w:gridSpan w:val="2"/>
            <w:shd w:val="clear" w:color="auto" w:fill="auto"/>
          </w:tcPr>
          <w:p w:rsidR="007D3DDF" w:rsidRPr="00766812" w:rsidRDefault="007D3DDF" w:rsidP="007D3DDF">
            <w:pPr>
              <w:rPr>
                <w:i/>
                <w:sz w:val="20"/>
                <w:szCs w:val="20"/>
              </w:rPr>
            </w:pPr>
            <w:r w:rsidRPr="00C25BFC">
              <w:rPr>
                <w:i/>
                <w:sz w:val="20"/>
                <w:szCs w:val="20"/>
              </w:rPr>
              <w:t>ул.Приморская в г.Уссурийске</w:t>
            </w:r>
          </w:p>
        </w:tc>
        <w:tc>
          <w:tcPr>
            <w:tcW w:w="1650" w:type="dxa"/>
          </w:tcPr>
          <w:p w:rsidR="007D3DDF" w:rsidRPr="00F03BF7" w:rsidRDefault="007D3DDF" w:rsidP="007D3DDF">
            <w:pPr>
              <w:jc w:val="center"/>
              <w:rPr>
                <w:sz w:val="18"/>
                <w:szCs w:val="18"/>
              </w:rPr>
            </w:pPr>
          </w:p>
        </w:tc>
        <w:tc>
          <w:tcPr>
            <w:tcW w:w="2692" w:type="dxa"/>
            <w:gridSpan w:val="3"/>
          </w:tcPr>
          <w:p w:rsidR="007D3DDF" w:rsidRPr="00314C86" w:rsidRDefault="007D3DDF" w:rsidP="007D3DDF">
            <w:pPr>
              <w:jc w:val="center"/>
              <w:rPr>
                <w:b/>
                <w:sz w:val="18"/>
                <w:szCs w:val="18"/>
              </w:rPr>
            </w:pPr>
            <w:r>
              <w:rPr>
                <w:b/>
                <w:sz w:val="18"/>
                <w:szCs w:val="18"/>
              </w:rPr>
              <w:t>0,543</w:t>
            </w: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До реконструкции</w:t>
            </w:r>
          </w:p>
        </w:tc>
        <w:tc>
          <w:tcPr>
            <w:tcW w:w="1650" w:type="dxa"/>
          </w:tcPr>
          <w:p w:rsidR="007D3DDF" w:rsidRPr="000F03DC" w:rsidRDefault="007D3DDF" w:rsidP="007D3DDF">
            <w:pPr>
              <w:jc w:val="center"/>
              <w:rPr>
                <w:b/>
                <w:sz w:val="18"/>
                <w:szCs w:val="18"/>
              </w:rPr>
            </w:pPr>
            <w:r>
              <w:rPr>
                <w:b/>
                <w:sz w:val="18"/>
                <w:szCs w:val="18"/>
              </w:rPr>
              <w:t>14</w:t>
            </w:r>
            <w:r w:rsidRPr="000F03DC">
              <w:rPr>
                <w:b/>
                <w:sz w:val="18"/>
                <w:szCs w:val="18"/>
              </w:rPr>
              <w:t>,</w:t>
            </w:r>
            <w:r>
              <w:rPr>
                <w:b/>
                <w:sz w:val="18"/>
                <w:szCs w:val="18"/>
              </w:rPr>
              <w:t>1</w:t>
            </w:r>
          </w:p>
        </w:tc>
        <w:tc>
          <w:tcPr>
            <w:tcW w:w="2692" w:type="dxa"/>
            <w:gridSpan w:val="3"/>
          </w:tcPr>
          <w:p w:rsidR="007D3DDF" w:rsidRPr="00766812" w:rsidRDefault="007D3DDF" w:rsidP="007D3DDF">
            <w:pPr>
              <w:jc w:val="center"/>
              <w:rPr>
                <w:i/>
                <w:sz w:val="20"/>
                <w:szCs w:val="20"/>
              </w:rPr>
            </w:pPr>
          </w:p>
        </w:tc>
      </w:tr>
      <w:tr w:rsidR="007D3DDF" w:rsidRPr="00AA13BC" w:rsidTr="00724BFF">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766812" w:rsidRDefault="007D3DDF" w:rsidP="007D3DDF">
            <w:pPr>
              <w:jc w:val="center"/>
              <w:rPr>
                <w:i/>
                <w:sz w:val="20"/>
                <w:szCs w:val="20"/>
              </w:rPr>
            </w:pPr>
          </w:p>
        </w:tc>
        <w:tc>
          <w:tcPr>
            <w:tcW w:w="3601" w:type="dxa"/>
            <w:gridSpan w:val="2"/>
            <w:shd w:val="clear" w:color="auto" w:fill="auto"/>
          </w:tcPr>
          <w:p w:rsidR="007D3DDF" w:rsidRPr="00766812" w:rsidRDefault="007D3DDF" w:rsidP="007D3DDF">
            <w:pPr>
              <w:jc w:val="right"/>
              <w:rPr>
                <w:i/>
                <w:sz w:val="20"/>
                <w:szCs w:val="20"/>
              </w:rPr>
            </w:pPr>
            <w:r w:rsidRPr="00766812">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3,2</w:t>
            </w:r>
          </w:p>
        </w:tc>
        <w:tc>
          <w:tcPr>
            <w:tcW w:w="2692" w:type="dxa"/>
            <w:gridSpan w:val="3"/>
          </w:tcPr>
          <w:p w:rsidR="007D3DDF" w:rsidRPr="00766812" w:rsidRDefault="007D3DDF" w:rsidP="007D3DDF">
            <w:pPr>
              <w:jc w:val="center"/>
              <w:rPr>
                <w:i/>
                <w:sz w:val="20"/>
                <w:szCs w:val="20"/>
              </w:rPr>
            </w:pPr>
          </w:p>
        </w:tc>
      </w:tr>
      <w:tr w:rsidR="007D3DDF" w:rsidRPr="00AA13BC" w:rsidTr="00766812">
        <w:trPr>
          <w:gridBefore w:val="1"/>
          <w:wBefore w:w="15" w:type="dxa"/>
          <w:trHeight w:val="170"/>
        </w:trPr>
        <w:tc>
          <w:tcPr>
            <w:tcW w:w="567" w:type="dxa"/>
            <w:vMerge/>
            <w:shd w:val="clear" w:color="auto" w:fill="auto"/>
            <w:vAlign w:val="center"/>
          </w:tcPr>
          <w:p w:rsidR="007D3DDF" w:rsidRPr="00766812" w:rsidRDefault="007D3DDF" w:rsidP="007D3DDF">
            <w:pPr>
              <w:rPr>
                <w:b/>
                <w:bCs/>
                <w:i/>
                <w:iCs/>
                <w:sz w:val="20"/>
                <w:szCs w:val="20"/>
              </w:rPr>
            </w:pPr>
          </w:p>
        </w:tc>
        <w:tc>
          <w:tcPr>
            <w:tcW w:w="699" w:type="dxa"/>
            <w:gridSpan w:val="3"/>
            <w:shd w:val="clear" w:color="auto" w:fill="auto"/>
          </w:tcPr>
          <w:p w:rsidR="007D3DDF" w:rsidRPr="00766812" w:rsidRDefault="007D3DDF" w:rsidP="007D3DDF">
            <w:pPr>
              <w:jc w:val="center"/>
              <w:rPr>
                <w:sz w:val="20"/>
                <w:szCs w:val="20"/>
              </w:rPr>
            </w:pPr>
          </w:p>
        </w:tc>
        <w:tc>
          <w:tcPr>
            <w:tcW w:w="3601" w:type="dxa"/>
            <w:gridSpan w:val="2"/>
            <w:shd w:val="clear" w:color="auto" w:fill="auto"/>
          </w:tcPr>
          <w:p w:rsidR="007D3DDF" w:rsidRPr="00766812" w:rsidRDefault="007D3DDF" w:rsidP="007D3DDF">
            <w:pPr>
              <w:jc w:val="center"/>
              <w:rPr>
                <w:b/>
                <w:sz w:val="22"/>
                <w:szCs w:val="22"/>
              </w:rPr>
            </w:pPr>
            <w:r>
              <w:rPr>
                <w:b/>
                <w:sz w:val="22"/>
                <w:szCs w:val="22"/>
              </w:rPr>
              <w:t>Итого за 2018</w:t>
            </w:r>
            <w:r w:rsidRPr="00766812">
              <w:rPr>
                <w:b/>
                <w:sz w:val="22"/>
                <w:szCs w:val="22"/>
              </w:rPr>
              <w:t>год</w:t>
            </w:r>
          </w:p>
        </w:tc>
        <w:tc>
          <w:tcPr>
            <w:tcW w:w="1650" w:type="dxa"/>
          </w:tcPr>
          <w:p w:rsidR="007D3DDF" w:rsidRPr="00F03BF7" w:rsidRDefault="007D3DDF" w:rsidP="007D3DDF">
            <w:pPr>
              <w:jc w:val="center"/>
              <w:rPr>
                <w:b/>
                <w:sz w:val="18"/>
                <w:szCs w:val="18"/>
              </w:rPr>
            </w:pPr>
          </w:p>
        </w:tc>
        <w:tc>
          <w:tcPr>
            <w:tcW w:w="2692" w:type="dxa"/>
            <w:gridSpan w:val="3"/>
          </w:tcPr>
          <w:p w:rsidR="007D3DDF" w:rsidRPr="00766812" w:rsidRDefault="007D3DDF" w:rsidP="007D3DDF">
            <w:pPr>
              <w:jc w:val="center"/>
              <w:rPr>
                <w:b/>
                <w:sz w:val="22"/>
                <w:szCs w:val="22"/>
              </w:rPr>
            </w:pPr>
            <w:r>
              <w:rPr>
                <w:b/>
                <w:sz w:val="22"/>
                <w:szCs w:val="22"/>
              </w:rPr>
              <w:t>23,137</w:t>
            </w:r>
          </w:p>
        </w:tc>
      </w:tr>
      <w:tr w:rsidR="007D3DDF" w:rsidRPr="00AA13BC" w:rsidTr="001F40E0">
        <w:trPr>
          <w:gridBefore w:val="1"/>
          <w:wBefore w:w="15" w:type="dxa"/>
          <w:trHeight w:val="170"/>
        </w:trPr>
        <w:tc>
          <w:tcPr>
            <w:tcW w:w="567" w:type="dxa"/>
            <w:vMerge w:val="restart"/>
            <w:shd w:val="clear" w:color="auto" w:fill="auto"/>
            <w:textDirection w:val="btLr"/>
            <w:vAlign w:val="center"/>
          </w:tcPr>
          <w:p w:rsidR="007D3DDF" w:rsidRPr="00AA13BC" w:rsidRDefault="007D3DDF" w:rsidP="007D3DDF">
            <w:pPr>
              <w:ind w:left="113" w:right="113"/>
              <w:jc w:val="center"/>
              <w:rPr>
                <w:b/>
                <w:bCs/>
                <w:i/>
                <w:iCs/>
                <w:sz w:val="22"/>
                <w:szCs w:val="22"/>
              </w:rPr>
            </w:pPr>
            <w:r>
              <w:rPr>
                <w:b/>
                <w:bCs/>
                <w:i/>
                <w:iCs/>
                <w:sz w:val="22"/>
                <w:szCs w:val="22"/>
              </w:rPr>
              <w:t>2019 год</w:t>
            </w:r>
          </w:p>
        </w:tc>
        <w:tc>
          <w:tcPr>
            <w:tcW w:w="8642" w:type="dxa"/>
            <w:gridSpan w:val="9"/>
            <w:shd w:val="clear" w:color="auto" w:fill="auto"/>
          </w:tcPr>
          <w:p w:rsidR="007D3DDF" w:rsidRPr="00F03BF7" w:rsidRDefault="007D3DDF" w:rsidP="007D3DDF">
            <w:pPr>
              <w:jc w:val="center"/>
              <w:rPr>
                <w:b/>
                <w:sz w:val="18"/>
                <w:szCs w:val="18"/>
              </w:rPr>
            </w:pPr>
            <w:r w:rsidRPr="00F03BF7">
              <w:rPr>
                <w:b/>
                <w:sz w:val="18"/>
                <w:szCs w:val="18"/>
              </w:rPr>
              <w:t>Реконструкция, модернизация</w:t>
            </w: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Default="007D3DDF" w:rsidP="007D3DDF">
            <w:pPr>
              <w:rPr>
                <w:i/>
                <w:sz w:val="20"/>
                <w:szCs w:val="20"/>
              </w:rPr>
            </w:pPr>
          </w:p>
          <w:p w:rsidR="006D7FAA" w:rsidRDefault="006D7FAA" w:rsidP="007D3DDF">
            <w:pPr>
              <w:rPr>
                <w:i/>
                <w:sz w:val="20"/>
                <w:szCs w:val="20"/>
              </w:rPr>
            </w:pPr>
          </w:p>
          <w:p w:rsidR="006D7FAA" w:rsidRDefault="006D7FAA" w:rsidP="007D3DDF">
            <w:pPr>
              <w:rPr>
                <w:i/>
                <w:sz w:val="20"/>
                <w:szCs w:val="20"/>
              </w:rPr>
            </w:pPr>
          </w:p>
          <w:p w:rsidR="006D7FAA" w:rsidRPr="006D7FAA" w:rsidRDefault="006D7FAA" w:rsidP="007D3DDF">
            <w:pPr>
              <w:rPr>
                <w:sz w:val="20"/>
                <w:szCs w:val="20"/>
              </w:rPr>
            </w:pPr>
            <w:r w:rsidRPr="006D7FAA">
              <w:rPr>
                <w:sz w:val="20"/>
                <w:szCs w:val="20"/>
              </w:rPr>
              <w:t xml:space="preserve">    1.</w:t>
            </w:r>
          </w:p>
        </w:tc>
        <w:tc>
          <w:tcPr>
            <w:tcW w:w="3601" w:type="dxa"/>
            <w:gridSpan w:val="2"/>
            <w:shd w:val="clear" w:color="auto" w:fill="auto"/>
          </w:tcPr>
          <w:p w:rsidR="007D3DDF" w:rsidRPr="0069263E" w:rsidRDefault="007D3DDF" w:rsidP="007D3DDF">
            <w:pPr>
              <w:rPr>
                <w:i/>
                <w:sz w:val="20"/>
                <w:szCs w:val="20"/>
              </w:rPr>
            </w:pPr>
            <w:r w:rsidRPr="0069263E">
              <w:rPr>
                <w:i/>
                <w:sz w:val="20"/>
                <w:szCs w:val="20"/>
              </w:rPr>
              <w:t>Замена в ТП(РП)№1, 8, 23, 27, 29, 30, 31, 33, 36, 44, 115, 199, 601, 605, 674,51, 56, 60, 70, 77, 84, 87, 91, 93, 96, 98, 104, РП-1, РП-6 трансформаторов на больший номинал в связи сих за-грузкой более предельно-допустимой</w:t>
            </w:r>
          </w:p>
        </w:tc>
        <w:tc>
          <w:tcPr>
            <w:tcW w:w="1650" w:type="dxa"/>
          </w:tcPr>
          <w:p w:rsidR="007D3DDF" w:rsidRPr="0069263E" w:rsidRDefault="007D3DDF" w:rsidP="007D3DDF">
            <w:pPr>
              <w:jc w:val="center"/>
              <w:rPr>
                <w:i/>
                <w:sz w:val="20"/>
                <w:szCs w:val="20"/>
              </w:rPr>
            </w:pPr>
          </w:p>
        </w:tc>
        <w:tc>
          <w:tcPr>
            <w:tcW w:w="2692" w:type="dxa"/>
            <w:gridSpan w:val="3"/>
          </w:tcPr>
          <w:p w:rsidR="007D3DDF" w:rsidRPr="0069263E" w:rsidRDefault="007D3DDF" w:rsidP="007D3DDF">
            <w:pPr>
              <w:jc w:val="center"/>
              <w:rPr>
                <w:b/>
                <w:sz w:val="18"/>
                <w:szCs w:val="18"/>
              </w:rPr>
            </w:pPr>
          </w:p>
          <w:p w:rsidR="007D3DDF" w:rsidRPr="0069263E" w:rsidRDefault="007D3DDF" w:rsidP="007D3DDF">
            <w:pPr>
              <w:jc w:val="center"/>
              <w:rPr>
                <w:b/>
                <w:sz w:val="18"/>
                <w:szCs w:val="18"/>
              </w:rPr>
            </w:pPr>
          </w:p>
          <w:p w:rsidR="007D3DDF" w:rsidRPr="0069263E" w:rsidRDefault="007D3DDF" w:rsidP="007D3DDF">
            <w:pPr>
              <w:jc w:val="center"/>
              <w:rPr>
                <w:b/>
                <w:sz w:val="18"/>
                <w:szCs w:val="18"/>
              </w:rPr>
            </w:pPr>
            <w:r w:rsidRPr="0069263E">
              <w:rPr>
                <w:b/>
                <w:sz w:val="18"/>
                <w:szCs w:val="18"/>
              </w:rPr>
              <w:t>5,080</w:t>
            </w: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9263E" w:rsidRDefault="007D3DDF" w:rsidP="007D3DDF">
            <w:pPr>
              <w:rPr>
                <w:i/>
                <w:sz w:val="20"/>
                <w:szCs w:val="20"/>
              </w:rPr>
            </w:pPr>
          </w:p>
        </w:tc>
        <w:tc>
          <w:tcPr>
            <w:tcW w:w="3601" w:type="dxa"/>
            <w:gridSpan w:val="2"/>
            <w:shd w:val="clear" w:color="auto" w:fill="auto"/>
          </w:tcPr>
          <w:p w:rsidR="007D3DDF" w:rsidRPr="0069263E" w:rsidRDefault="007D3DDF" w:rsidP="007D3DDF">
            <w:pPr>
              <w:jc w:val="right"/>
              <w:rPr>
                <w:i/>
                <w:sz w:val="20"/>
                <w:szCs w:val="20"/>
              </w:rPr>
            </w:pPr>
            <w:r w:rsidRPr="0069263E">
              <w:rPr>
                <w:i/>
                <w:sz w:val="20"/>
                <w:szCs w:val="20"/>
              </w:rPr>
              <w:t>До реконструкции</w:t>
            </w:r>
          </w:p>
        </w:tc>
        <w:tc>
          <w:tcPr>
            <w:tcW w:w="1650" w:type="dxa"/>
          </w:tcPr>
          <w:p w:rsidR="007D3DDF" w:rsidRPr="0069263E" w:rsidRDefault="007D3DDF" w:rsidP="007D3DDF">
            <w:pPr>
              <w:jc w:val="center"/>
              <w:rPr>
                <w:b/>
                <w:sz w:val="20"/>
                <w:szCs w:val="20"/>
              </w:rPr>
            </w:pPr>
            <w:r w:rsidRPr="0069263E">
              <w:rPr>
                <w:b/>
                <w:sz w:val="20"/>
                <w:szCs w:val="20"/>
              </w:rPr>
              <w:t>5,5</w:t>
            </w:r>
          </w:p>
        </w:tc>
        <w:tc>
          <w:tcPr>
            <w:tcW w:w="2692" w:type="dxa"/>
            <w:gridSpan w:val="3"/>
          </w:tcPr>
          <w:p w:rsidR="007D3DDF" w:rsidRPr="0069263E" w:rsidRDefault="007D3DDF" w:rsidP="007D3DDF">
            <w:pPr>
              <w:jc w:val="center"/>
              <w:rPr>
                <w:i/>
                <w:sz w:val="20"/>
                <w:szCs w:val="20"/>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9263E" w:rsidRDefault="007D3DDF" w:rsidP="007D3DDF">
            <w:pPr>
              <w:rPr>
                <w:i/>
                <w:sz w:val="20"/>
                <w:szCs w:val="20"/>
              </w:rPr>
            </w:pPr>
          </w:p>
        </w:tc>
        <w:tc>
          <w:tcPr>
            <w:tcW w:w="3601" w:type="dxa"/>
            <w:gridSpan w:val="2"/>
            <w:shd w:val="clear" w:color="auto" w:fill="auto"/>
          </w:tcPr>
          <w:p w:rsidR="007D3DDF" w:rsidRPr="0069263E" w:rsidRDefault="007D3DDF" w:rsidP="007D3DDF">
            <w:pPr>
              <w:jc w:val="right"/>
              <w:rPr>
                <w:i/>
                <w:sz w:val="20"/>
                <w:szCs w:val="20"/>
              </w:rPr>
            </w:pPr>
            <w:r w:rsidRPr="0069263E">
              <w:rPr>
                <w:i/>
                <w:sz w:val="20"/>
                <w:szCs w:val="20"/>
              </w:rPr>
              <w:t>После реконструкции</w:t>
            </w:r>
          </w:p>
        </w:tc>
        <w:tc>
          <w:tcPr>
            <w:tcW w:w="1650" w:type="dxa"/>
          </w:tcPr>
          <w:p w:rsidR="007D3DDF" w:rsidRPr="0069263E" w:rsidRDefault="007D3DDF" w:rsidP="007D3DDF">
            <w:pPr>
              <w:jc w:val="center"/>
              <w:rPr>
                <w:b/>
                <w:sz w:val="20"/>
                <w:szCs w:val="20"/>
              </w:rPr>
            </w:pPr>
            <w:r w:rsidRPr="0069263E">
              <w:rPr>
                <w:b/>
                <w:sz w:val="20"/>
                <w:szCs w:val="20"/>
              </w:rPr>
              <w:t>2,5</w:t>
            </w:r>
          </w:p>
        </w:tc>
        <w:tc>
          <w:tcPr>
            <w:tcW w:w="2692" w:type="dxa"/>
            <w:gridSpan w:val="3"/>
          </w:tcPr>
          <w:p w:rsidR="007D3DDF" w:rsidRPr="0069263E" w:rsidRDefault="007D3DDF" w:rsidP="007D3DDF">
            <w:pPr>
              <w:jc w:val="center"/>
              <w:rPr>
                <w:i/>
                <w:sz w:val="20"/>
                <w:szCs w:val="20"/>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Default="007D3DDF" w:rsidP="007D3DDF">
            <w:pPr>
              <w:rPr>
                <w:i/>
                <w:sz w:val="20"/>
                <w:szCs w:val="20"/>
              </w:rPr>
            </w:pPr>
          </w:p>
          <w:p w:rsidR="006D7FAA" w:rsidRDefault="006D7FAA" w:rsidP="007D3DDF">
            <w:pPr>
              <w:rPr>
                <w:i/>
                <w:sz w:val="20"/>
                <w:szCs w:val="20"/>
              </w:rPr>
            </w:pPr>
          </w:p>
          <w:p w:rsidR="006D7FAA" w:rsidRPr="006D7FAA" w:rsidRDefault="006D7FAA" w:rsidP="007D3DDF">
            <w:pPr>
              <w:rPr>
                <w:sz w:val="20"/>
                <w:szCs w:val="20"/>
              </w:rPr>
            </w:pPr>
            <w:r>
              <w:rPr>
                <w:sz w:val="20"/>
                <w:szCs w:val="20"/>
              </w:rPr>
              <w:t xml:space="preserve">   </w:t>
            </w:r>
            <w:r w:rsidRPr="006D7FAA">
              <w:rPr>
                <w:sz w:val="20"/>
                <w:szCs w:val="20"/>
              </w:rPr>
              <w:t>2.</w:t>
            </w:r>
          </w:p>
        </w:tc>
        <w:tc>
          <w:tcPr>
            <w:tcW w:w="3601" w:type="dxa"/>
            <w:gridSpan w:val="2"/>
            <w:shd w:val="clear" w:color="auto" w:fill="auto"/>
          </w:tcPr>
          <w:p w:rsidR="007D3DDF" w:rsidRPr="0069263E" w:rsidRDefault="007D3DDF" w:rsidP="007D3DDF">
            <w:pPr>
              <w:rPr>
                <w:i/>
                <w:sz w:val="20"/>
                <w:szCs w:val="20"/>
              </w:rPr>
            </w:pPr>
            <w:r w:rsidRPr="0069263E">
              <w:rPr>
                <w:i/>
                <w:sz w:val="20"/>
                <w:szCs w:val="20"/>
              </w:rPr>
              <w:t>Установка в ТП(РП)№130, 163, 210, 251, 259,270, 272, 286, 309, 318, 323, 408, 409, 473, 470, 606, 710, 720, 786, 793, 804,11, РП-7вторых транс-форматоров</w:t>
            </w:r>
          </w:p>
        </w:tc>
        <w:tc>
          <w:tcPr>
            <w:tcW w:w="1650" w:type="dxa"/>
          </w:tcPr>
          <w:p w:rsidR="007D3DDF" w:rsidRPr="0069263E" w:rsidRDefault="007D3DDF" w:rsidP="007D3DDF">
            <w:pPr>
              <w:jc w:val="center"/>
              <w:rPr>
                <w:i/>
                <w:sz w:val="20"/>
                <w:szCs w:val="20"/>
              </w:rPr>
            </w:pPr>
          </w:p>
        </w:tc>
        <w:tc>
          <w:tcPr>
            <w:tcW w:w="2692" w:type="dxa"/>
            <w:gridSpan w:val="3"/>
          </w:tcPr>
          <w:p w:rsidR="007D3DDF" w:rsidRPr="0069263E" w:rsidRDefault="007D3DDF" w:rsidP="007D3DDF">
            <w:pPr>
              <w:jc w:val="center"/>
              <w:rPr>
                <w:b/>
                <w:sz w:val="18"/>
                <w:szCs w:val="18"/>
              </w:rPr>
            </w:pPr>
          </w:p>
          <w:p w:rsidR="007D3DDF" w:rsidRPr="0069263E" w:rsidRDefault="007D3DDF" w:rsidP="007D3DDF">
            <w:pPr>
              <w:jc w:val="center"/>
              <w:rPr>
                <w:b/>
                <w:sz w:val="18"/>
                <w:szCs w:val="18"/>
              </w:rPr>
            </w:pPr>
          </w:p>
          <w:p w:rsidR="007D3DDF" w:rsidRPr="0069263E" w:rsidRDefault="007D3DDF" w:rsidP="007D3DDF">
            <w:pPr>
              <w:jc w:val="center"/>
              <w:rPr>
                <w:b/>
                <w:sz w:val="18"/>
                <w:szCs w:val="18"/>
              </w:rPr>
            </w:pPr>
            <w:r w:rsidRPr="0069263E">
              <w:rPr>
                <w:b/>
                <w:sz w:val="18"/>
                <w:szCs w:val="18"/>
              </w:rPr>
              <w:t>1,52</w:t>
            </w:r>
            <w:r>
              <w:rPr>
                <w:b/>
                <w:sz w:val="18"/>
                <w:szCs w:val="18"/>
              </w:rPr>
              <w:t>4</w:t>
            </w: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9263E" w:rsidRDefault="007D3DDF" w:rsidP="007D3DDF">
            <w:pPr>
              <w:rPr>
                <w:i/>
                <w:sz w:val="20"/>
                <w:szCs w:val="20"/>
              </w:rPr>
            </w:pPr>
          </w:p>
        </w:tc>
        <w:tc>
          <w:tcPr>
            <w:tcW w:w="3601" w:type="dxa"/>
            <w:gridSpan w:val="2"/>
            <w:shd w:val="clear" w:color="auto" w:fill="auto"/>
          </w:tcPr>
          <w:p w:rsidR="007D3DDF" w:rsidRPr="0069263E" w:rsidRDefault="007D3DDF" w:rsidP="007D3DDF">
            <w:pPr>
              <w:jc w:val="right"/>
              <w:rPr>
                <w:i/>
                <w:sz w:val="20"/>
                <w:szCs w:val="20"/>
              </w:rPr>
            </w:pPr>
            <w:r w:rsidRPr="0069263E">
              <w:rPr>
                <w:i/>
                <w:sz w:val="20"/>
                <w:szCs w:val="20"/>
              </w:rPr>
              <w:t>До реконструкции</w:t>
            </w:r>
          </w:p>
        </w:tc>
        <w:tc>
          <w:tcPr>
            <w:tcW w:w="1650" w:type="dxa"/>
          </w:tcPr>
          <w:p w:rsidR="007D3DDF" w:rsidRPr="0069263E" w:rsidRDefault="007D3DDF" w:rsidP="007D3DDF">
            <w:pPr>
              <w:jc w:val="center"/>
              <w:rPr>
                <w:b/>
                <w:sz w:val="18"/>
                <w:szCs w:val="18"/>
              </w:rPr>
            </w:pPr>
            <w:r w:rsidRPr="0069263E">
              <w:rPr>
                <w:b/>
                <w:sz w:val="18"/>
                <w:szCs w:val="18"/>
              </w:rPr>
              <w:t>4,6</w:t>
            </w:r>
          </w:p>
        </w:tc>
        <w:tc>
          <w:tcPr>
            <w:tcW w:w="2692" w:type="dxa"/>
            <w:gridSpan w:val="3"/>
          </w:tcPr>
          <w:p w:rsidR="007D3DDF" w:rsidRPr="0069263E" w:rsidRDefault="007D3DDF" w:rsidP="007D3DDF">
            <w:pPr>
              <w:jc w:val="center"/>
              <w:rPr>
                <w:i/>
                <w:sz w:val="20"/>
                <w:szCs w:val="20"/>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9263E" w:rsidRDefault="007D3DDF" w:rsidP="007D3DDF">
            <w:pPr>
              <w:rPr>
                <w:i/>
                <w:sz w:val="20"/>
                <w:szCs w:val="20"/>
              </w:rPr>
            </w:pPr>
          </w:p>
        </w:tc>
        <w:tc>
          <w:tcPr>
            <w:tcW w:w="3601" w:type="dxa"/>
            <w:gridSpan w:val="2"/>
            <w:shd w:val="clear" w:color="auto" w:fill="auto"/>
          </w:tcPr>
          <w:p w:rsidR="007D3DDF" w:rsidRPr="0069263E" w:rsidRDefault="007D3DDF" w:rsidP="007D3DDF">
            <w:pPr>
              <w:jc w:val="right"/>
              <w:rPr>
                <w:i/>
                <w:sz w:val="20"/>
                <w:szCs w:val="20"/>
              </w:rPr>
            </w:pPr>
            <w:r w:rsidRPr="0069263E">
              <w:rPr>
                <w:i/>
                <w:sz w:val="20"/>
                <w:szCs w:val="20"/>
              </w:rPr>
              <w:t>После реконструкции</w:t>
            </w:r>
          </w:p>
        </w:tc>
        <w:tc>
          <w:tcPr>
            <w:tcW w:w="1650" w:type="dxa"/>
          </w:tcPr>
          <w:p w:rsidR="007D3DDF" w:rsidRPr="0069263E" w:rsidRDefault="007D3DDF" w:rsidP="007D3DDF">
            <w:pPr>
              <w:jc w:val="center"/>
              <w:rPr>
                <w:b/>
                <w:sz w:val="18"/>
                <w:szCs w:val="18"/>
              </w:rPr>
            </w:pPr>
            <w:r w:rsidRPr="0069263E">
              <w:rPr>
                <w:b/>
                <w:sz w:val="18"/>
                <w:szCs w:val="18"/>
              </w:rPr>
              <w:t>2,5</w:t>
            </w:r>
          </w:p>
        </w:tc>
        <w:tc>
          <w:tcPr>
            <w:tcW w:w="2692" w:type="dxa"/>
            <w:gridSpan w:val="3"/>
          </w:tcPr>
          <w:p w:rsidR="007D3DDF" w:rsidRPr="0069263E" w:rsidRDefault="007D3DDF" w:rsidP="007D3DDF">
            <w:pPr>
              <w:jc w:val="center"/>
              <w:rPr>
                <w:i/>
                <w:sz w:val="20"/>
                <w:szCs w:val="20"/>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Default="007D3DDF" w:rsidP="007D3DDF">
            <w:pPr>
              <w:rPr>
                <w:i/>
                <w:sz w:val="20"/>
                <w:szCs w:val="20"/>
              </w:rPr>
            </w:pPr>
          </w:p>
          <w:p w:rsidR="006D7FAA" w:rsidRDefault="006D7FAA" w:rsidP="007D3DDF">
            <w:pPr>
              <w:rPr>
                <w:i/>
                <w:sz w:val="20"/>
                <w:szCs w:val="20"/>
              </w:rPr>
            </w:pPr>
          </w:p>
          <w:p w:rsidR="006D7FAA" w:rsidRDefault="006D7FAA" w:rsidP="007D3DDF">
            <w:pPr>
              <w:rPr>
                <w:i/>
                <w:sz w:val="20"/>
                <w:szCs w:val="20"/>
              </w:rPr>
            </w:pPr>
          </w:p>
          <w:p w:rsidR="006D7FAA" w:rsidRDefault="006D7FAA" w:rsidP="007D3DDF">
            <w:pPr>
              <w:rPr>
                <w:i/>
                <w:sz w:val="20"/>
                <w:szCs w:val="20"/>
              </w:rPr>
            </w:pPr>
          </w:p>
          <w:p w:rsidR="006D7FAA" w:rsidRDefault="006D7FAA" w:rsidP="007D3DDF">
            <w:pPr>
              <w:rPr>
                <w:i/>
                <w:sz w:val="20"/>
                <w:szCs w:val="20"/>
              </w:rPr>
            </w:pPr>
          </w:p>
          <w:p w:rsidR="006D7FAA" w:rsidRPr="006D7FAA" w:rsidRDefault="006D7FAA" w:rsidP="007D3DDF">
            <w:pPr>
              <w:rPr>
                <w:sz w:val="20"/>
                <w:szCs w:val="20"/>
              </w:rPr>
            </w:pPr>
            <w:r w:rsidRPr="006D7FAA">
              <w:rPr>
                <w:sz w:val="20"/>
                <w:szCs w:val="20"/>
              </w:rPr>
              <w:t xml:space="preserve">    3.</w:t>
            </w:r>
          </w:p>
        </w:tc>
        <w:tc>
          <w:tcPr>
            <w:tcW w:w="3601" w:type="dxa"/>
            <w:gridSpan w:val="2"/>
            <w:shd w:val="clear" w:color="auto" w:fill="auto"/>
          </w:tcPr>
          <w:p w:rsidR="007D3DDF" w:rsidRPr="0069263E" w:rsidRDefault="007D3DDF" w:rsidP="007D3DDF">
            <w:pPr>
              <w:rPr>
                <w:i/>
                <w:sz w:val="20"/>
                <w:szCs w:val="20"/>
              </w:rPr>
            </w:pPr>
            <w:r w:rsidRPr="0069263E">
              <w:rPr>
                <w:i/>
                <w:sz w:val="20"/>
                <w:szCs w:val="20"/>
              </w:rPr>
              <w:t>Модернизация ТП№</w:t>
            </w:r>
            <w:r w:rsidRPr="0069263E">
              <w:rPr>
                <w:i/>
                <w:iCs/>
                <w:sz w:val="20"/>
                <w:szCs w:val="20"/>
              </w:rPr>
              <w:t xml:space="preserve">144, 334, 344, 315, 320, 323, 318, 317, 23, 57, 125, 251, 234, 171, 235, 188, 84, 55, 269, 65, 126, 229, 208, 30, 783, 741, 95, 750, 751, 272, 606, 142, 473, 472, 481, 56, 424, 409, 406, 404,402, 410, 764, 762, 111, 254, 64, 45, </w:t>
            </w:r>
            <w:r w:rsidRPr="0069263E">
              <w:rPr>
                <w:i/>
                <w:sz w:val="20"/>
                <w:szCs w:val="20"/>
              </w:rPr>
              <w:t>168, 261, РП-6 с подключенными соци-ально-значимыми объектами УГО:замена вводной коммутационной аппара-туры 0,4кВ (вводТ1, Т2), отра-бо-тавшей нормативный срок эксплу-атации</w:t>
            </w:r>
          </w:p>
        </w:tc>
        <w:tc>
          <w:tcPr>
            <w:tcW w:w="1650" w:type="dxa"/>
          </w:tcPr>
          <w:p w:rsidR="007D3DDF" w:rsidRPr="0069263E" w:rsidRDefault="007D3DDF" w:rsidP="007D3DDF">
            <w:pPr>
              <w:jc w:val="center"/>
              <w:rPr>
                <w:i/>
                <w:sz w:val="20"/>
                <w:szCs w:val="20"/>
              </w:rPr>
            </w:pPr>
          </w:p>
        </w:tc>
        <w:tc>
          <w:tcPr>
            <w:tcW w:w="2692" w:type="dxa"/>
            <w:gridSpan w:val="3"/>
          </w:tcPr>
          <w:p w:rsidR="007D3DDF" w:rsidRPr="0069263E" w:rsidRDefault="007D3DDF" w:rsidP="007D3DDF">
            <w:pPr>
              <w:jc w:val="center"/>
              <w:rPr>
                <w:b/>
                <w:sz w:val="18"/>
                <w:szCs w:val="18"/>
              </w:rPr>
            </w:pPr>
          </w:p>
          <w:p w:rsidR="007D3DDF" w:rsidRPr="0069263E" w:rsidRDefault="007D3DDF" w:rsidP="007D3DDF">
            <w:pPr>
              <w:jc w:val="center"/>
              <w:rPr>
                <w:b/>
                <w:sz w:val="18"/>
                <w:szCs w:val="18"/>
              </w:rPr>
            </w:pPr>
          </w:p>
          <w:p w:rsidR="007D3DDF" w:rsidRPr="0069263E" w:rsidRDefault="007D3DDF" w:rsidP="007D3DDF">
            <w:pPr>
              <w:jc w:val="center"/>
              <w:rPr>
                <w:b/>
                <w:sz w:val="18"/>
                <w:szCs w:val="18"/>
              </w:rPr>
            </w:pPr>
          </w:p>
          <w:p w:rsidR="007D3DDF" w:rsidRPr="0069263E" w:rsidRDefault="007D3DDF" w:rsidP="007D3DDF">
            <w:pPr>
              <w:jc w:val="center"/>
              <w:rPr>
                <w:b/>
                <w:sz w:val="18"/>
                <w:szCs w:val="18"/>
              </w:rPr>
            </w:pPr>
            <w:r w:rsidRPr="0069263E">
              <w:rPr>
                <w:b/>
                <w:sz w:val="18"/>
                <w:szCs w:val="18"/>
              </w:rPr>
              <w:t>2,238</w:t>
            </w: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9263E" w:rsidRDefault="007D3DDF" w:rsidP="007D3DDF">
            <w:pPr>
              <w:rPr>
                <w:i/>
                <w:sz w:val="20"/>
                <w:szCs w:val="20"/>
              </w:rPr>
            </w:pPr>
          </w:p>
        </w:tc>
        <w:tc>
          <w:tcPr>
            <w:tcW w:w="3601" w:type="dxa"/>
            <w:gridSpan w:val="2"/>
            <w:shd w:val="clear" w:color="auto" w:fill="auto"/>
          </w:tcPr>
          <w:p w:rsidR="007D3DDF" w:rsidRPr="0069263E" w:rsidRDefault="007D3DDF" w:rsidP="007D3DDF">
            <w:pPr>
              <w:jc w:val="right"/>
              <w:rPr>
                <w:i/>
                <w:sz w:val="20"/>
                <w:szCs w:val="20"/>
              </w:rPr>
            </w:pPr>
            <w:r w:rsidRPr="0069263E">
              <w:rPr>
                <w:i/>
                <w:sz w:val="20"/>
                <w:szCs w:val="20"/>
              </w:rPr>
              <w:t>До реконструкции</w:t>
            </w:r>
          </w:p>
        </w:tc>
        <w:tc>
          <w:tcPr>
            <w:tcW w:w="1650" w:type="dxa"/>
          </w:tcPr>
          <w:p w:rsidR="007D3DDF" w:rsidRPr="0069263E" w:rsidRDefault="007D3DDF" w:rsidP="007D3DDF">
            <w:pPr>
              <w:jc w:val="center"/>
              <w:rPr>
                <w:b/>
                <w:sz w:val="20"/>
                <w:szCs w:val="20"/>
              </w:rPr>
            </w:pPr>
            <w:r w:rsidRPr="0069263E">
              <w:rPr>
                <w:b/>
                <w:sz w:val="20"/>
                <w:szCs w:val="20"/>
              </w:rPr>
              <w:t>5,3</w:t>
            </w:r>
          </w:p>
        </w:tc>
        <w:tc>
          <w:tcPr>
            <w:tcW w:w="2692" w:type="dxa"/>
            <w:gridSpan w:val="3"/>
          </w:tcPr>
          <w:p w:rsidR="007D3DDF" w:rsidRPr="0069263E" w:rsidRDefault="007D3DDF" w:rsidP="007D3DDF">
            <w:pPr>
              <w:jc w:val="center"/>
              <w:rPr>
                <w:i/>
                <w:sz w:val="20"/>
                <w:szCs w:val="20"/>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9263E" w:rsidRDefault="007D3DDF" w:rsidP="007D3DDF">
            <w:pPr>
              <w:rPr>
                <w:i/>
                <w:sz w:val="20"/>
                <w:szCs w:val="20"/>
              </w:rPr>
            </w:pPr>
          </w:p>
        </w:tc>
        <w:tc>
          <w:tcPr>
            <w:tcW w:w="3601" w:type="dxa"/>
            <w:gridSpan w:val="2"/>
            <w:shd w:val="clear" w:color="auto" w:fill="auto"/>
          </w:tcPr>
          <w:p w:rsidR="007D3DDF" w:rsidRPr="0069263E" w:rsidRDefault="007D3DDF" w:rsidP="007D3DDF">
            <w:pPr>
              <w:jc w:val="right"/>
              <w:rPr>
                <w:i/>
                <w:sz w:val="20"/>
                <w:szCs w:val="20"/>
              </w:rPr>
            </w:pPr>
            <w:r w:rsidRPr="0069263E">
              <w:rPr>
                <w:i/>
                <w:sz w:val="20"/>
                <w:szCs w:val="20"/>
              </w:rPr>
              <w:t>После реконструкции</w:t>
            </w:r>
          </w:p>
        </w:tc>
        <w:tc>
          <w:tcPr>
            <w:tcW w:w="1650" w:type="dxa"/>
          </w:tcPr>
          <w:p w:rsidR="007D3DDF" w:rsidRPr="0069263E" w:rsidRDefault="007D3DDF" w:rsidP="007D3DDF">
            <w:pPr>
              <w:jc w:val="center"/>
              <w:rPr>
                <w:b/>
                <w:sz w:val="20"/>
                <w:szCs w:val="20"/>
              </w:rPr>
            </w:pPr>
            <w:r w:rsidRPr="0069263E">
              <w:rPr>
                <w:b/>
                <w:sz w:val="20"/>
                <w:szCs w:val="20"/>
              </w:rPr>
              <w:t>3,5</w:t>
            </w:r>
          </w:p>
        </w:tc>
        <w:tc>
          <w:tcPr>
            <w:tcW w:w="2692" w:type="dxa"/>
            <w:gridSpan w:val="3"/>
          </w:tcPr>
          <w:p w:rsidR="007D3DDF" w:rsidRPr="0069263E" w:rsidRDefault="007D3DDF" w:rsidP="007D3DDF">
            <w:pPr>
              <w:jc w:val="center"/>
              <w:rPr>
                <w:i/>
                <w:sz w:val="20"/>
                <w:szCs w:val="20"/>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Pr>
                <w:sz w:val="20"/>
                <w:szCs w:val="20"/>
              </w:rPr>
              <w:t>5</w:t>
            </w:r>
            <w:r w:rsidRPr="006D7FAA">
              <w:rPr>
                <w:sz w:val="20"/>
                <w:szCs w:val="20"/>
              </w:rPr>
              <w:t>.</w:t>
            </w:r>
          </w:p>
        </w:tc>
        <w:tc>
          <w:tcPr>
            <w:tcW w:w="3601" w:type="dxa"/>
            <w:gridSpan w:val="2"/>
            <w:shd w:val="clear" w:color="auto" w:fill="auto"/>
          </w:tcPr>
          <w:p w:rsidR="007D3DDF" w:rsidRPr="00886F03" w:rsidRDefault="007D3DDF" w:rsidP="007D3DDF">
            <w:pPr>
              <w:rPr>
                <w:i/>
                <w:sz w:val="20"/>
                <w:szCs w:val="20"/>
              </w:rPr>
            </w:pPr>
            <w:r w:rsidRPr="00D44D0F">
              <w:rPr>
                <w:b/>
                <w:i/>
                <w:iCs/>
                <w:sz w:val="20"/>
                <w:szCs w:val="20"/>
              </w:rPr>
              <w:t>Реконструкция ВЛ-6 кВ с монтажом участка КЛ-6 кВ</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b/>
                <w:sz w:val="18"/>
                <w:szCs w:val="18"/>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5.2.</w:t>
            </w:r>
          </w:p>
        </w:tc>
        <w:tc>
          <w:tcPr>
            <w:tcW w:w="3601" w:type="dxa"/>
            <w:gridSpan w:val="2"/>
            <w:shd w:val="clear" w:color="auto" w:fill="auto"/>
          </w:tcPr>
          <w:p w:rsidR="007D3DDF" w:rsidRPr="001F40E0" w:rsidRDefault="007D3DDF" w:rsidP="007D3DDF">
            <w:pPr>
              <w:rPr>
                <w:i/>
                <w:sz w:val="20"/>
                <w:szCs w:val="20"/>
              </w:rPr>
            </w:pPr>
            <w:r w:rsidRPr="00DD2057">
              <w:rPr>
                <w:i/>
                <w:sz w:val="20"/>
                <w:szCs w:val="20"/>
              </w:rPr>
              <w:t>Ф-14 п/ст. «Кожза-вод»-ТП-360 с монтажом участка КЛ-6кВ в г.Уссурийске</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b/>
                <w:sz w:val="18"/>
                <w:szCs w:val="18"/>
              </w:rPr>
            </w:pPr>
          </w:p>
          <w:p w:rsidR="007D3DDF" w:rsidRPr="008D0240" w:rsidRDefault="007D3DDF" w:rsidP="007D3DDF">
            <w:pPr>
              <w:jc w:val="center"/>
              <w:rPr>
                <w:b/>
                <w:sz w:val="18"/>
                <w:szCs w:val="18"/>
              </w:rPr>
            </w:pPr>
            <w:r>
              <w:rPr>
                <w:b/>
                <w:sz w:val="18"/>
                <w:szCs w:val="18"/>
              </w:rPr>
              <w:t>2,708</w:t>
            </w: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1F40E0" w:rsidRDefault="007D3DDF" w:rsidP="007D3DDF">
            <w:pPr>
              <w:rPr>
                <w:i/>
                <w:sz w:val="20"/>
                <w:szCs w:val="20"/>
              </w:rPr>
            </w:pPr>
          </w:p>
        </w:tc>
        <w:tc>
          <w:tcPr>
            <w:tcW w:w="3601" w:type="dxa"/>
            <w:gridSpan w:val="2"/>
            <w:shd w:val="clear" w:color="auto" w:fill="auto"/>
          </w:tcPr>
          <w:p w:rsidR="007D3DDF" w:rsidRPr="001F40E0" w:rsidRDefault="007D3DDF" w:rsidP="007D3DDF">
            <w:pPr>
              <w:jc w:val="right"/>
              <w:rPr>
                <w:i/>
                <w:sz w:val="20"/>
                <w:szCs w:val="20"/>
              </w:rPr>
            </w:pPr>
            <w:r w:rsidRPr="001F40E0">
              <w:rPr>
                <w:i/>
                <w:sz w:val="20"/>
                <w:szCs w:val="20"/>
              </w:rPr>
              <w:t>До реконструкции</w:t>
            </w:r>
          </w:p>
        </w:tc>
        <w:tc>
          <w:tcPr>
            <w:tcW w:w="1650" w:type="dxa"/>
          </w:tcPr>
          <w:p w:rsidR="007D3DDF" w:rsidRPr="000F03DC" w:rsidRDefault="007D3DDF" w:rsidP="007D3DDF">
            <w:pPr>
              <w:jc w:val="center"/>
              <w:rPr>
                <w:b/>
                <w:sz w:val="18"/>
                <w:szCs w:val="18"/>
              </w:rPr>
            </w:pPr>
            <w:r>
              <w:rPr>
                <w:b/>
                <w:sz w:val="18"/>
                <w:szCs w:val="18"/>
              </w:rPr>
              <w:t>13</w:t>
            </w:r>
            <w:r w:rsidRPr="000F03DC">
              <w:rPr>
                <w:b/>
                <w:sz w:val="18"/>
                <w:szCs w:val="18"/>
              </w:rPr>
              <w:t>,</w:t>
            </w:r>
            <w:r>
              <w:rPr>
                <w:b/>
                <w:sz w:val="18"/>
                <w:szCs w:val="18"/>
              </w:rPr>
              <w:t>6</w:t>
            </w:r>
          </w:p>
        </w:tc>
        <w:tc>
          <w:tcPr>
            <w:tcW w:w="2692" w:type="dxa"/>
            <w:gridSpan w:val="3"/>
          </w:tcPr>
          <w:p w:rsidR="007D3DDF" w:rsidRPr="008D0240" w:rsidRDefault="007D3DDF" w:rsidP="007D3DDF">
            <w:pPr>
              <w:jc w:val="center"/>
              <w:rPr>
                <w:b/>
                <w:sz w:val="18"/>
                <w:szCs w:val="18"/>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1F40E0" w:rsidRDefault="007D3DDF" w:rsidP="007D3DDF">
            <w:pPr>
              <w:rPr>
                <w:i/>
                <w:sz w:val="20"/>
                <w:szCs w:val="20"/>
              </w:rPr>
            </w:pPr>
          </w:p>
        </w:tc>
        <w:tc>
          <w:tcPr>
            <w:tcW w:w="3601" w:type="dxa"/>
            <w:gridSpan w:val="2"/>
            <w:shd w:val="clear" w:color="auto" w:fill="auto"/>
          </w:tcPr>
          <w:p w:rsidR="007D3DDF" w:rsidRPr="001F40E0" w:rsidRDefault="007D3DDF" w:rsidP="007D3DDF">
            <w:pPr>
              <w:jc w:val="right"/>
              <w:rPr>
                <w:i/>
                <w:sz w:val="20"/>
                <w:szCs w:val="20"/>
              </w:rPr>
            </w:pPr>
            <w:r w:rsidRPr="001F40E0">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w:t>
            </w:r>
            <w:r>
              <w:rPr>
                <w:b/>
                <w:sz w:val="18"/>
                <w:szCs w:val="18"/>
              </w:rPr>
              <w:t>3</w:t>
            </w:r>
          </w:p>
        </w:tc>
        <w:tc>
          <w:tcPr>
            <w:tcW w:w="2692" w:type="dxa"/>
            <w:gridSpan w:val="3"/>
          </w:tcPr>
          <w:p w:rsidR="007D3DDF" w:rsidRPr="008D0240" w:rsidRDefault="007D3DDF" w:rsidP="007D3DDF">
            <w:pPr>
              <w:jc w:val="center"/>
              <w:rPr>
                <w:b/>
                <w:sz w:val="18"/>
                <w:szCs w:val="18"/>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rPr>
                <w:sz w:val="20"/>
                <w:szCs w:val="20"/>
              </w:rPr>
            </w:pPr>
            <w:r w:rsidRPr="006D7FAA">
              <w:rPr>
                <w:sz w:val="20"/>
                <w:szCs w:val="20"/>
              </w:rPr>
              <w:t xml:space="preserve">   5.3.</w:t>
            </w:r>
          </w:p>
        </w:tc>
        <w:tc>
          <w:tcPr>
            <w:tcW w:w="3601" w:type="dxa"/>
            <w:gridSpan w:val="2"/>
            <w:shd w:val="clear" w:color="auto" w:fill="auto"/>
          </w:tcPr>
          <w:p w:rsidR="007D3DDF" w:rsidRPr="001F40E0" w:rsidRDefault="007D3DDF" w:rsidP="007D3DDF">
            <w:pPr>
              <w:rPr>
                <w:i/>
                <w:sz w:val="20"/>
                <w:szCs w:val="20"/>
              </w:rPr>
            </w:pPr>
            <w:r w:rsidRPr="00DD2057">
              <w:rPr>
                <w:i/>
                <w:sz w:val="20"/>
                <w:szCs w:val="20"/>
              </w:rPr>
              <w:t>Ф-18 п/ст. «Кожзавод»вг.Уссурийске</w:t>
            </w:r>
          </w:p>
        </w:tc>
        <w:tc>
          <w:tcPr>
            <w:tcW w:w="1650" w:type="dxa"/>
          </w:tcPr>
          <w:p w:rsidR="007D3DDF" w:rsidRPr="000F03DC" w:rsidRDefault="007D3DDF" w:rsidP="007D3DDF">
            <w:pPr>
              <w:jc w:val="center"/>
              <w:rPr>
                <w:b/>
                <w:sz w:val="18"/>
                <w:szCs w:val="18"/>
              </w:rPr>
            </w:pPr>
          </w:p>
        </w:tc>
        <w:tc>
          <w:tcPr>
            <w:tcW w:w="2692" w:type="dxa"/>
            <w:gridSpan w:val="3"/>
          </w:tcPr>
          <w:p w:rsidR="007D3DDF" w:rsidRPr="008D0240" w:rsidRDefault="007D3DDF" w:rsidP="007D3DDF">
            <w:pPr>
              <w:jc w:val="center"/>
              <w:rPr>
                <w:b/>
                <w:sz w:val="18"/>
                <w:szCs w:val="18"/>
              </w:rPr>
            </w:pPr>
            <w:r>
              <w:rPr>
                <w:b/>
                <w:sz w:val="18"/>
                <w:szCs w:val="18"/>
              </w:rPr>
              <w:t>4,855</w:t>
            </w: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1F40E0" w:rsidRDefault="007D3DDF" w:rsidP="007D3DDF">
            <w:pPr>
              <w:rPr>
                <w:i/>
                <w:sz w:val="20"/>
                <w:szCs w:val="20"/>
              </w:rPr>
            </w:pPr>
          </w:p>
        </w:tc>
        <w:tc>
          <w:tcPr>
            <w:tcW w:w="3601" w:type="dxa"/>
            <w:gridSpan w:val="2"/>
            <w:shd w:val="clear" w:color="auto" w:fill="auto"/>
          </w:tcPr>
          <w:p w:rsidR="007D3DDF" w:rsidRPr="001F40E0" w:rsidRDefault="007D3DDF" w:rsidP="007D3DDF">
            <w:pPr>
              <w:jc w:val="right"/>
              <w:rPr>
                <w:i/>
                <w:sz w:val="20"/>
                <w:szCs w:val="20"/>
              </w:rPr>
            </w:pPr>
            <w:r w:rsidRPr="001F40E0">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15</w:t>
            </w:r>
          </w:p>
        </w:tc>
        <w:tc>
          <w:tcPr>
            <w:tcW w:w="2692" w:type="dxa"/>
            <w:gridSpan w:val="3"/>
          </w:tcPr>
          <w:p w:rsidR="007D3DDF" w:rsidRPr="008D0240" w:rsidRDefault="007D3DDF" w:rsidP="007D3DDF">
            <w:pPr>
              <w:jc w:val="center"/>
              <w:rPr>
                <w:b/>
                <w:sz w:val="18"/>
                <w:szCs w:val="18"/>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1F40E0" w:rsidRDefault="007D3DDF" w:rsidP="007D3DDF">
            <w:pPr>
              <w:rPr>
                <w:i/>
                <w:sz w:val="20"/>
                <w:szCs w:val="20"/>
              </w:rPr>
            </w:pPr>
          </w:p>
        </w:tc>
        <w:tc>
          <w:tcPr>
            <w:tcW w:w="3601" w:type="dxa"/>
            <w:gridSpan w:val="2"/>
            <w:shd w:val="clear" w:color="auto" w:fill="auto"/>
          </w:tcPr>
          <w:p w:rsidR="007D3DDF" w:rsidRPr="001F40E0" w:rsidRDefault="007D3DDF" w:rsidP="007D3DDF">
            <w:pPr>
              <w:jc w:val="right"/>
              <w:rPr>
                <w:i/>
                <w:sz w:val="20"/>
                <w:szCs w:val="20"/>
              </w:rPr>
            </w:pPr>
            <w:r w:rsidRPr="001F40E0">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w:t>
            </w:r>
            <w:r>
              <w:rPr>
                <w:b/>
                <w:sz w:val="18"/>
                <w:szCs w:val="18"/>
              </w:rPr>
              <w:t>0</w:t>
            </w:r>
          </w:p>
        </w:tc>
        <w:tc>
          <w:tcPr>
            <w:tcW w:w="2692" w:type="dxa"/>
            <w:gridSpan w:val="3"/>
          </w:tcPr>
          <w:p w:rsidR="007D3DDF" w:rsidRPr="008D0240" w:rsidRDefault="007D3DDF" w:rsidP="007D3DDF">
            <w:pPr>
              <w:jc w:val="center"/>
              <w:rPr>
                <w:b/>
                <w:sz w:val="18"/>
                <w:szCs w:val="18"/>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Default="006D7FAA" w:rsidP="007D3DDF">
            <w:pPr>
              <w:rPr>
                <w:i/>
                <w:sz w:val="20"/>
                <w:szCs w:val="20"/>
              </w:rPr>
            </w:pPr>
            <w:r>
              <w:rPr>
                <w:i/>
                <w:sz w:val="20"/>
                <w:szCs w:val="20"/>
              </w:rPr>
              <w:t xml:space="preserve"> </w:t>
            </w:r>
          </w:p>
          <w:p w:rsidR="006D7FAA" w:rsidRPr="006D7FAA" w:rsidRDefault="006D7FAA" w:rsidP="007D3DDF">
            <w:pPr>
              <w:rPr>
                <w:sz w:val="20"/>
                <w:szCs w:val="20"/>
              </w:rPr>
            </w:pPr>
            <w:r w:rsidRPr="006D7FAA">
              <w:rPr>
                <w:sz w:val="20"/>
                <w:szCs w:val="20"/>
              </w:rPr>
              <w:t xml:space="preserve">  5.8.</w:t>
            </w:r>
          </w:p>
        </w:tc>
        <w:tc>
          <w:tcPr>
            <w:tcW w:w="3601" w:type="dxa"/>
            <w:gridSpan w:val="2"/>
            <w:shd w:val="clear" w:color="auto" w:fill="auto"/>
          </w:tcPr>
          <w:p w:rsidR="007D3DDF" w:rsidRPr="001F40E0" w:rsidRDefault="007D3DDF" w:rsidP="007D3DDF">
            <w:pPr>
              <w:rPr>
                <w:i/>
                <w:sz w:val="20"/>
                <w:szCs w:val="20"/>
              </w:rPr>
            </w:pPr>
            <w:r w:rsidRPr="00DD2057">
              <w:rPr>
                <w:i/>
                <w:sz w:val="20"/>
                <w:szCs w:val="20"/>
              </w:rPr>
              <w:t>ТП-63-ТП-61 с отпайкой на ТП-10</w:t>
            </w:r>
            <w:r>
              <w:rPr>
                <w:i/>
                <w:sz w:val="20"/>
                <w:szCs w:val="20"/>
              </w:rPr>
              <w:t>9</w:t>
            </w:r>
            <w:r w:rsidRPr="00DD2057">
              <w:rPr>
                <w:i/>
                <w:sz w:val="20"/>
                <w:szCs w:val="20"/>
              </w:rPr>
              <w:t xml:space="preserve"> с монтажом участка КЛ-6кВ в г.Уссурийске</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b/>
                <w:sz w:val="18"/>
                <w:szCs w:val="18"/>
              </w:rPr>
            </w:pPr>
          </w:p>
          <w:p w:rsidR="007D3DDF" w:rsidRPr="008D0240" w:rsidRDefault="007D3DDF" w:rsidP="007D3DDF">
            <w:pPr>
              <w:jc w:val="center"/>
              <w:rPr>
                <w:b/>
                <w:sz w:val="18"/>
                <w:szCs w:val="18"/>
              </w:rPr>
            </w:pPr>
            <w:r>
              <w:rPr>
                <w:b/>
                <w:sz w:val="18"/>
                <w:szCs w:val="18"/>
              </w:rPr>
              <w:t>2,713</w:t>
            </w: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Default="007D3DDF" w:rsidP="007D3DDF">
            <w:pPr>
              <w:rPr>
                <w:i/>
                <w:sz w:val="20"/>
                <w:szCs w:val="20"/>
              </w:rPr>
            </w:pPr>
          </w:p>
        </w:tc>
        <w:tc>
          <w:tcPr>
            <w:tcW w:w="3601" w:type="dxa"/>
            <w:gridSpan w:val="2"/>
            <w:shd w:val="clear" w:color="auto" w:fill="auto"/>
          </w:tcPr>
          <w:p w:rsidR="007D3DDF" w:rsidRPr="00A20FE9" w:rsidRDefault="007D3DDF" w:rsidP="007D3DDF">
            <w:pPr>
              <w:jc w:val="right"/>
              <w:rPr>
                <w:i/>
                <w:sz w:val="20"/>
                <w:szCs w:val="20"/>
              </w:rPr>
            </w:pPr>
            <w:r w:rsidRPr="00A20FE9">
              <w:rPr>
                <w:i/>
                <w:sz w:val="20"/>
                <w:szCs w:val="20"/>
              </w:rPr>
              <w:t>До реконструкции</w:t>
            </w:r>
          </w:p>
        </w:tc>
        <w:tc>
          <w:tcPr>
            <w:tcW w:w="1650" w:type="dxa"/>
          </w:tcPr>
          <w:p w:rsidR="007D3DDF" w:rsidRPr="000F03DC" w:rsidRDefault="007D3DDF" w:rsidP="007D3DDF">
            <w:pPr>
              <w:jc w:val="center"/>
              <w:rPr>
                <w:b/>
                <w:sz w:val="18"/>
                <w:szCs w:val="18"/>
              </w:rPr>
            </w:pPr>
            <w:r>
              <w:rPr>
                <w:b/>
                <w:sz w:val="18"/>
                <w:szCs w:val="18"/>
              </w:rPr>
              <w:t>11</w:t>
            </w:r>
            <w:r w:rsidRPr="000F03DC">
              <w:rPr>
                <w:b/>
                <w:sz w:val="18"/>
                <w:szCs w:val="18"/>
              </w:rPr>
              <w:t>,6</w:t>
            </w:r>
          </w:p>
        </w:tc>
        <w:tc>
          <w:tcPr>
            <w:tcW w:w="2692" w:type="dxa"/>
            <w:gridSpan w:val="3"/>
          </w:tcPr>
          <w:p w:rsidR="007D3DDF" w:rsidRPr="008D0240" w:rsidRDefault="007D3DDF" w:rsidP="007D3DDF">
            <w:pPr>
              <w:jc w:val="center"/>
              <w:rPr>
                <w:b/>
                <w:sz w:val="18"/>
                <w:szCs w:val="18"/>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Default="007D3DDF" w:rsidP="007D3DDF">
            <w:pPr>
              <w:rPr>
                <w:i/>
                <w:sz w:val="20"/>
                <w:szCs w:val="20"/>
              </w:rPr>
            </w:pPr>
          </w:p>
        </w:tc>
        <w:tc>
          <w:tcPr>
            <w:tcW w:w="3601" w:type="dxa"/>
            <w:gridSpan w:val="2"/>
            <w:shd w:val="clear" w:color="auto" w:fill="auto"/>
          </w:tcPr>
          <w:p w:rsidR="007D3DDF" w:rsidRPr="00A20FE9" w:rsidRDefault="007D3DDF" w:rsidP="007D3DDF">
            <w:pPr>
              <w:jc w:val="right"/>
              <w:rPr>
                <w:i/>
                <w:sz w:val="20"/>
                <w:szCs w:val="20"/>
              </w:rPr>
            </w:pPr>
            <w:r w:rsidRPr="00A20FE9">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4,4</w:t>
            </w:r>
          </w:p>
        </w:tc>
        <w:tc>
          <w:tcPr>
            <w:tcW w:w="2692" w:type="dxa"/>
            <w:gridSpan w:val="3"/>
          </w:tcPr>
          <w:p w:rsidR="007D3DDF" w:rsidRPr="008D0240" w:rsidRDefault="007D3DDF" w:rsidP="007D3DDF">
            <w:pPr>
              <w:jc w:val="center"/>
              <w:rPr>
                <w:b/>
                <w:sz w:val="18"/>
                <w:szCs w:val="18"/>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Default="007D3DDF" w:rsidP="007D3DDF">
            <w:pPr>
              <w:rPr>
                <w:i/>
                <w:sz w:val="20"/>
                <w:szCs w:val="20"/>
              </w:rPr>
            </w:pPr>
          </w:p>
          <w:p w:rsidR="006D7FAA" w:rsidRPr="006D7FAA" w:rsidRDefault="006D7FAA" w:rsidP="007D3DDF">
            <w:pPr>
              <w:rPr>
                <w:sz w:val="20"/>
                <w:szCs w:val="20"/>
              </w:rPr>
            </w:pPr>
            <w:r>
              <w:rPr>
                <w:i/>
                <w:sz w:val="20"/>
                <w:szCs w:val="20"/>
              </w:rPr>
              <w:t xml:space="preserve">  </w:t>
            </w:r>
            <w:r w:rsidRPr="006D7FAA">
              <w:rPr>
                <w:sz w:val="20"/>
                <w:szCs w:val="20"/>
              </w:rPr>
              <w:t>5.9.</w:t>
            </w:r>
          </w:p>
        </w:tc>
        <w:tc>
          <w:tcPr>
            <w:tcW w:w="3601" w:type="dxa"/>
            <w:gridSpan w:val="2"/>
            <w:shd w:val="clear" w:color="auto" w:fill="auto"/>
          </w:tcPr>
          <w:p w:rsidR="007D3DDF" w:rsidRPr="001F40E0" w:rsidRDefault="007D3DDF" w:rsidP="007D3DDF">
            <w:pPr>
              <w:rPr>
                <w:i/>
                <w:sz w:val="20"/>
                <w:szCs w:val="20"/>
              </w:rPr>
            </w:pPr>
            <w:r w:rsidRPr="00DD2057">
              <w:rPr>
                <w:i/>
                <w:sz w:val="20"/>
                <w:szCs w:val="20"/>
              </w:rPr>
              <w:t>Ф-1 п/ст. «Известковая»-ТП-748 с отпайкой на ТП-733 с монтажом участка КЛ-6кВ в г.Уссурийске</w:t>
            </w:r>
          </w:p>
        </w:tc>
        <w:tc>
          <w:tcPr>
            <w:tcW w:w="1650" w:type="dxa"/>
          </w:tcPr>
          <w:p w:rsidR="007D3DDF" w:rsidRPr="001F40E0" w:rsidRDefault="007D3DDF" w:rsidP="007D3DDF">
            <w:pPr>
              <w:jc w:val="center"/>
              <w:rPr>
                <w:i/>
                <w:sz w:val="20"/>
                <w:szCs w:val="20"/>
              </w:rPr>
            </w:pPr>
          </w:p>
        </w:tc>
        <w:tc>
          <w:tcPr>
            <w:tcW w:w="2692" w:type="dxa"/>
            <w:gridSpan w:val="3"/>
          </w:tcPr>
          <w:p w:rsidR="007D3DDF" w:rsidRDefault="007D3DDF" w:rsidP="007D3DDF">
            <w:pPr>
              <w:jc w:val="center"/>
              <w:rPr>
                <w:b/>
                <w:sz w:val="18"/>
                <w:szCs w:val="18"/>
              </w:rPr>
            </w:pPr>
          </w:p>
          <w:p w:rsidR="007D3DDF" w:rsidRPr="008D0240" w:rsidRDefault="007D3DDF" w:rsidP="007D3DDF">
            <w:pPr>
              <w:jc w:val="center"/>
              <w:rPr>
                <w:b/>
                <w:sz w:val="18"/>
                <w:szCs w:val="18"/>
              </w:rPr>
            </w:pPr>
            <w:r>
              <w:rPr>
                <w:b/>
                <w:sz w:val="18"/>
                <w:szCs w:val="18"/>
              </w:rPr>
              <w:t>5,031</w:t>
            </w: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Default="007D3DDF" w:rsidP="007D3DDF">
            <w:pPr>
              <w:rPr>
                <w:i/>
                <w:sz w:val="20"/>
                <w:szCs w:val="20"/>
              </w:rPr>
            </w:pPr>
          </w:p>
        </w:tc>
        <w:tc>
          <w:tcPr>
            <w:tcW w:w="3601" w:type="dxa"/>
            <w:gridSpan w:val="2"/>
            <w:shd w:val="clear" w:color="auto" w:fill="auto"/>
          </w:tcPr>
          <w:p w:rsidR="007D3DDF" w:rsidRPr="00A20FE9" w:rsidRDefault="007D3DDF" w:rsidP="007D3DDF">
            <w:pPr>
              <w:jc w:val="right"/>
              <w:rPr>
                <w:i/>
                <w:sz w:val="20"/>
                <w:szCs w:val="20"/>
              </w:rPr>
            </w:pPr>
            <w:r w:rsidRPr="00A20FE9">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12,5</w:t>
            </w:r>
          </w:p>
        </w:tc>
        <w:tc>
          <w:tcPr>
            <w:tcW w:w="2692" w:type="dxa"/>
            <w:gridSpan w:val="3"/>
          </w:tcPr>
          <w:p w:rsidR="007D3DDF" w:rsidRPr="008D0240" w:rsidRDefault="007D3DDF" w:rsidP="007D3DDF">
            <w:pPr>
              <w:jc w:val="center"/>
              <w:rPr>
                <w:b/>
                <w:sz w:val="18"/>
                <w:szCs w:val="18"/>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Default="007D3DDF" w:rsidP="007D3DDF">
            <w:pPr>
              <w:rPr>
                <w:i/>
                <w:sz w:val="20"/>
                <w:szCs w:val="20"/>
              </w:rPr>
            </w:pPr>
          </w:p>
        </w:tc>
        <w:tc>
          <w:tcPr>
            <w:tcW w:w="3601" w:type="dxa"/>
            <w:gridSpan w:val="2"/>
            <w:shd w:val="clear" w:color="auto" w:fill="auto"/>
          </w:tcPr>
          <w:p w:rsidR="007D3DDF" w:rsidRPr="00A20FE9" w:rsidRDefault="007D3DDF" w:rsidP="007D3DDF">
            <w:pPr>
              <w:jc w:val="right"/>
              <w:rPr>
                <w:i/>
                <w:sz w:val="20"/>
                <w:szCs w:val="20"/>
              </w:rPr>
            </w:pPr>
            <w:r w:rsidRPr="00A20FE9">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w:t>
            </w:r>
          </w:p>
        </w:tc>
        <w:tc>
          <w:tcPr>
            <w:tcW w:w="2692" w:type="dxa"/>
            <w:gridSpan w:val="3"/>
          </w:tcPr>
          <w:p w:rsidR="007D3DDF" w:rsidRPr="001F40E0" w:rsidRDefault="007D3DDF" w:rsidP="007D3DDF">
            <w:pPr>
              <w:jc w:val="center"/>
              <w:rPr>
                <w:i/>
                <w:sz w:val="20"/>
                <w:szCs w:val="20"/>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6D7FAA" w:rsidRDefault="006D7FAA" w:rsidP="007D3DDF">
            <w:pPr>
              <w:jc w:val="center"/>
              <w:rPr>
                <w:sz w:val="20"/>
                <w:szCs w:val="20"/>
              </w:rPr>
            </w:pPr>
            <w:r w:rsidRPr="006D7FAA">
              <w:rPr>
                <w:sz w:val="20"/>
                <w:szCs w:val="20"/>
              </w:rPr>
              <w:t>7.</w:t>
            </w:r>
          </w:p>
        </w:tc>
        <w:tc>
          <w:tcPr>
            <w:tcW w:w="3601" w:type="dxa"/>
            <w:gridSpan w:val="2"/>
            <w:shd w:val="clear" w:color="auto" w:fill="auto"/>
          </w:tcPr>
          <w:p w:rsidR="007D3DDF" w:rsidRPr="00DD2057" w:rsidRDefault="007D3DDF" w:rsidP="007D3DDF">
            <w:pPr>
              <w:rPr>
                <w:i/>
                <w:sz w:val="20"/>
                <w:szCs w:val="20"/>
              </w:rPr>
            </w:pPr>
            <w:r>
              <w:rPr>
                <w:b/>
                <w:bCs/>
                <w:i/>
                <w:iCs/>
                <w:sz w:val="22"/>
                <w:szCs w:val="22"/>
              </w:rPr>
              <w:t>Реконструкция ВЛ-0,4 кВ</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b/>
                <w:sz w:val="18"/>
                <w:szCs w:val="18"/>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Default="007D3DDF" w:rsidP="007D3DDF">
            <w:pPr>
              <w:rPr>
                <w:i/>
                <w:sz w:val="20"/>
                <w:szCs w:val="20"/>
              </w:rPr>
            </w:pPr>
          </w:p>
          <w:p w:rsidR="006D7FAA" w:rsidRPr="006D7FAA" w:rsidRDefault="006D7FAA" w:rsidP="007D3DDF">
            <w:pPr>
              <w:rPr>
                <w:sz w:val="20"/>
                <w:szCs w:val="20"/>
              </w:rPr>
            </w:pPr>
            <w:r>
              <w:rPr>
                <w:i/>
                <w:sz w:val="20"/>
                <w:szCs w:val="20"/>
              </w:rPr>
              <w:t xml:space="preserve"> </w:t>
            </w:r>
            <w:r w:rsidRPr="006D7FAA">
              <w:rPr>
                <w:sz w:val="20"/>
                <w:szCs w:val="20"/>
              </w:rPr>
              <w:t>7.10.</w:t>
            </w:r>
          </w:p>
        </w:tc>
        <w:tc>
          <w:tcPr>
            <w:tcW w:w="3601" w:type="dxa"/>
            <w:gridSpan w:val="2"/>
            <w:shd w:val="clear" w:color="auto" w:fill="auto"/>
          </w:tcPr>
          <w:p w:rsidR="007D3DDF" w:rsidRPr="001F40E0" w:rsidRDefault="007D3DDF" w:rsidP="007D3DDF">
            <w:pPr>
              <w:rPr>
                <w:i/>
                <w:sz w:val="20"/>
                <w:szCs w:val="20"/>
              </w:rPr>
            </w:pPr>
            <w:r>
              <w:rPr>
                <w:i/>
                <w:sz w:val="20"/>
                <w:szCs w:val="20"/>
              </w:rPr>
              <w:t>ул.Пролетарская,ул.Краснознамен</w:t>
            </w:r>
            <w:r w:rsidRPr="00DD2057">
              <w:rPr>
                <w:i/>
                <w:sz w:val="20"/>
                <w:szCs w:val="20"/>
              </w:rPr>
              <w:t>ная, ул.Волочаевская в г.Уссурийске</w:t>
            </w:r>
          </w:p>
        </w:tc>
        <w:tc>
          <w:tcPr>
            <w:tcW w:w="1650" w:type="dxa"/>
          </w:tcPr>
          <w:p w:rsidR="007D3DDF" w:rsidRPr="00F03BF7" w:rsidRDefault="007D3DDF" w:rsidP="007D3DDF">
            <w:pPr>
              <w:jc w:val="center"/>
              <w:rPr>
                <w:sz w:val="18"/>
                <w:szCs w:val="18"/>
              </w:rPr>
            </w:pPr>
          </w:p>
        </w:tc>
        <w:tc>
          <w:tcPr>
            <w:tcW w:w="2692" w:type="dxa"/>
            <w:gridSpan w:val="3"/>
          </w:tcPr>
          <w:p w:rsidR="007D3DDF" w:rsidRDefault="007D3DDF" w:rsidP="007D3DDF">
            <w:pPr>
              <w:jc w:val="center"/>
              <w:rPr>
                <w:b/>
                <w:sz w:val="18"/>
                <w:szCs w:val="18"/>
              </w:rPr>
            </w:pPr>
          </w:p>
          <w:p w:rsidR="007D3DDF" w:rsidRPr="008D0240" w:rsidRDefault="007D3DDF" w:rsidP="006D7FAA">
            <w:pPr>
              <w:jc w:val="center"/>
              <w:rPr>
                <w:b/>
                <w:sz w:val="18"/>
                <w:szCs w:val="18"/>
              </w:rPr>
            </w:pPr>
            <w:r>
              <w:rPr>
                <w:b/>
                <w:sz w:val="18"/>
                <w:szCs w:val="18"/>
              </w:rPr>
              <w:t>0,748</w:t>
            </w: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1F40E0" w:rsidRDefault="007D3DDF" w:rsidP="007D3DDF">
            <w:pPr>
              <w:rPr>
                <w:i/>
                <w:sz w:val="20"/>
                <w:szCs w:val="20"/>
              </w:rPr>
            </w:pPr>
          </w:p>
        </w:tc>
        <w:tc>
          <w:tcPr>
            <w:tcW w:w="3601" w:type="dxa"/>
            <w:gridSpan w:val="2"/>
            <w:shd w:val="clear" w:color="auto" w:fill="auto"/>
          </w:tcPr>
          <w:p w:rsidR="007D3DDF" w:rsidRPr="001F40E0" w:rsidRDefault="007D3DDF" w:rsidP="007D3DDF">
            <w:pPr>
              <w:jc w:val="right"/>
              <w:rPr>
                <w:i/>
                <w:sz w:val="20"/>
                <w:szCs w:val="20"/>
              </w:rPr>
            </w:pPr>
            <w:r w:rsidRPr="001F40E0">
              <w:rPr>
                <w:i/>
                <w:sz w:val="20"/>
                <w:szCs w:val="20"/>
              </w:rPr>
              <w:t>До реконструкции</w:t>
            </w:r>
          </w:p>
        </w:tc>
        <w:tc>
          <w:tcPr>
            <w:tcW w:w="1650" w:type="dxa"/>
          </w:tcPr>
          <w:p w:rsidR="007D3DDF" w:rsidRPr="000F03DC" w:rsidRDefault="007D3DDF" w:rsidP="007D3DDF">
            <w:pPr>
              <w:jc w:val="center"/>
              <w:rPr>
                <w:b/>
                <w:sz w:val="18"/>
                <w:szCs w:val="18"/>
              </w:rPr>
            </w:pPr>
            <w:r w:rsidRPr="000F03DC">
              <w:rPr>
                <w:b/>
                <w:sz w:val="18"/>
                <w:szCs w:val="18"/>
              </w:rPr>
              <w:t>9,98</w:t>
            </w:r>
          </w:p>
        </w:tc>
        <w:tc>
          <w:tcPr>
            <w:tcW w:w="2692" w:type="dxa"/>
            <w:gridSpan w:val="3"/>
          </w:tcPr>
          <w:p w:rsidR="007D3DDF" w:rsidRPr="008D0240" w:rsidRDefault="007D3DDF" w:rsidP="007D3DDF">
            <w:pPr>
              <w:jc w:val="center"/>
              <w:rPr>
                <w:b/>
                <w:sz w:val="18"/>
                <w:szCs w:val="18"/>
              </w:rPr>
            </w:pPr>
          </w:p>
        </w:tc>
      </w:tr>
      <w:tr w:rsidR="007D3DDF" w:rsidRPr="00AA13BC" w:rsidTr="00766812">
        <w:trPr>
          <w:gridBefore w:val="1"/>
          <w:wBefore w:w="15" w:type="dxa"/>
          <w:trHeight w:val="170"/>
        </w:trPr>
        <w:tc>
          <w:tcPr>
            <w:tcW w:w="567" w:type="dxa"/>
            <w:vMerge/>
            <w:shd w:val="clear" w:color="auto" w:fill="auto"/>
            <w:vAlign w:val="center"/>
          </w:tcPr>
          <w:p w:rsidR="007D3DDF" w:rsidRPr="00AA13BC" w:rsidRDefault="007D3DDF" w:rsidP="007D3DDF">
            <w:pPr>
              <w:rPr>
                <w:b/>
                <w:bCs/>
                <w:i/>
                <w:iCs/>
                <w:sz w:val="22"/>
                <w:szCs w:val="22"/>
              </w:rPr>
            </w:pPr>
          </w:p>
        </w:tc>
        <w:tc>
          <w:tcPr>
            <w:tcW w:w="699" w:type="dxa"/>
            <w:gridSpan w:val="3"/>
            <w:shd w:val="clear" w:color="auto" w:fill="auto"/>
          </w:tcPr>
          <w:p w:rsidR="007D3DDF" w:rsidRPr="001F40E0" w:rsidRDefault="007D3DDF" w:rsidP="007D3DDF">
            <w:pPr>
              <w:rPr>
                <w:i/>
                <w:sz w:val="20"/>
                <w:szCs w:val="20"/>
              </w:rPr>
            </w:pPr>
          </w:p>
        </w:tc>
        <w:tc>
          <w:tcPr>
            <w:tcW w:w="3601" w:type="dxa"/>
            <w:gridSpan w:val="2"/>
            <w:shd w:val="clear" w:color="auto" w:fill="auto"/>
          </w:tcPr>
          <w:p w:rsidR="007D3DDF" w:rsidRPr="001F40E0" w:rsidRDefault="007D3DDF" w:rsidP="007D3DDF">
            <w:pPr>
              <w:jc w:val="right"/>
              <w:rPr>
                <w:i/>
                <w:sz w:val="20"/>
                <w:szCs w:val="20"/>
              </w:rPr>
            </w:pPr>
            <w:r w:rsidRPr="001F40E0">
              <w:rPr>
                <w:i/>
                <w:sz w:val="20"/>
                <w:szCs w:val="20"/>
              </w:rPr>
              <w:t>После реконструкции</w:t>
            </w:r>
          </w:p>
        </w:tc>
        <w:tc>
          <w:tcPr>
            <w:tcW w:w="1650" w:type="dxa"/>
          </w:tcPr>
          <w:p w:rsidR="007D3DDF" w:rsidRPr="000F03DC" w:rsidRDefault="007D3DDF" w:rsidP="007D3DDF">
            <w:pPr>
              <w:jc w:val="center"/>
              <w:rPr>
                <w:b/>
                <w:sz w:val="18"/>
                <w:szCs w:val="18"/>
              </w:rPr>
            </w:pPr>
            <w:r w:rsidRPr="000F03DC">
              <w:rPr>
                <w:b/>
                <w:sz w:val="18"/>
                <w:szCs w:val="18"/>
              </w:rPr>
              <w:t>3,1</w:t>
            </w:r>
          </w:p>
        </w:tc>
        <w:tc>
          <w:tcPr>
            <w:tcW w:w="2692" w:type="dxa"/>
            <w:gridSpan w:val="3"/>
          </w:tcPr>
          <w:p w:rsidR="007D3DDF" w:rsidRPr="008D0240" w:rsidRDefault="007D3DDF" w:rsidP="007D3DDF">
            <w:pPr>
              <w:jc w:val="center"/>
              <w:rPr>
                <w:b/>
                <w:sz w:val="18"/>
                <w:szCs w:val="18"/>
              </w:rPr>
            </w:pPr>
          </w:p>
        </w:tc>
      </w:tr>
      <w:tr w:rsidR="007D3DDF" w:rsidRPr="0069263E" w:rsidTr="001F40E0">
        <w:trPr>
          <w:gridBefore w:val="1"/>
          <w:wBefore w:w="15" w:type="dxa"/>
          <w:trHeight w:val="170"/>
        </w:trPr>
        <w:tc>
          <w:tcPr>
            <w:tcW w:w="567" w:type="dxa"/>
            <w:vMerge/>
            <w:shd w:val="clear" w:color="auto" w:fill="auto"/>
            <w:vAlign w:val="center"/>
          </w:tcPr>
          <w:p w:rsidR="007D3DDF" w:rsidRPr="0069263E" w:rsidRDefault="007D3DDF" w:rsidP="007D3DDF">
            <w:pPr>
              <w:rPr>
                <w:b/>
                <w:bCs/>
                <w:i/>
                <w:iCs/>
                <w:sz w:val="22"/>
                <w:szCs w:val="22"/>
              </w:rPr>
            </w:pPr>
          </w:p>
        </w:tc>
        <w:tc>
          <w:tcPr>
            <w:tcW w:w="699" w:type="dxa"/>
            <w:gridSpan w:val="3"/>
            <w:shd w:val="clear" w:color="auto" w:fill="auto"/>
          </w:tcPr>
          <w:p w:rsidR="007D3DDF" w:rsidRPr="0069263E" w:rsidRDefault="007D3DDF" w:rsidP="007D3DDF"/>
        </w:tc>
        <w:tc>
          <w:tcPr>
            <w:tcW w:w="3601" w:type="dxa"/>
            <w:gridSpan w:val="2"/>
            <w:shd w:val="clear" w:color="auto" w:fill="auto"/>
          </w:tcPr>
          <w:p w:rsidR="007D3DDF" w:rsidRPr="0069263E" w:rsidRDefault="007D3DDF" w:rsidP="007D3DDF">
            <w:pPr>
              <w:rPr>
                <w:b/>
                <w:sz w:val="22"/>
                <w:szCs w:val="22"/>
              </w:rPr>
            </w:pPr>
            <w:r w:rsidRPr="0069263E">
              <w:rPr>
                <w:b/>
                <w:sz w:val="22"/>
                <w:szCs w:val="22"/>
              </w:rPr>
              <w:t>Итого за 2019год</w:t>
            </w:r>
          </w:p>
        </w:tc>
        <w:tc>
          <w:tcPr>
            <w:tcW w:w="1650" w:type="dxa"/>
          </w:tcPr>
          <w:p w:rsidR="007D3DDF" w:rsidRPr="0069263E" w:rsidRDefault="007D3DDF" w:rsidP="007D3DDF">
            <w:pPr>
              <w:jc w:val="center"/>
              <w:rPr>
                <w:b/>
                <w:sz w:val="22"/>
                <w:szCs w:val="22"/>
              </w:rPr>
            </w:pPr>
          </w:p>
        </w:tc>
        <w:tc>
          <w:tcPr>
            <w:tcW w:w="2692" w:type="dxa"/>
            <w:gridSpan w:val="3"/>
          </w:tcPr>
          <w:p w:rsidR="007D3DDF" w:rsidRPr="0069263E" w:rsidRDefault="007D3DDF" w:rsidP="007D3DDF">
            <w:pPr>
              <w:jc w:val="center"/>
              <w:rPr>
                <w:b/>
                <w:sz w:val="22"/>
                <w:szCs w:val="22"/>
              </w:rPr>
            </w:pPr>
            <w:r w:rsidRPr="0069263E">
              <w:rPr>
                <w:b/>
                <w:sz w:val="22"/>
                <w:szCs w:val="22"/>
              </w:rPr>
              <w:t>24,89</w:t>
            </w:r>
            <w:r>
              <w:rPr>
                <w:b/>
                <w:sz w:val="22"/>
                <w:szCs w:val="22"/>
              </w:rPr>
              <w:t>7</w:t>
            </w:r>
          </w:p>
        </w:tc>
      </w:tr>
    </w:tbl>
    <w:p w:rsidR="009016BE" w:rsidRPr="0069263E" w:rsidRDefault="009016BE" w:rsidP="001D747C">
      <w:pPr>
        <w:ind w:firstLine="709"/>
        <w:rPr>
          <w:sz w:val="10"/>
          <w:szCs w:val="10"/>
          <w:highlight w:val="yellow"/>
        </w:rPr>
      </w:pPr>
    </w:p>
    <w:p w:rsidR="00724BFF" w:rsidRPr="0069263E" w:rsidRDefault="00724BFF" w:rsidP="001D747C">
      <w:pPr>
        <w:ind w:firstLine="709"/>
        <w:rPr>
          <w:sz w:val="10"/>
          <w:szCs w:val="10"/>
          <w:highlight w:val="yellow"/>
        </w:rPr>
      </w:pPr>
    </w:p>
    <w:p w:rsidR="00A65BDB" w:rsidRPr="00AA13BC" w:rsidRDefault="00A65BDB" w:rsidP="001D747C">
      <w:pPr>
        <w:ind w:firstLine="709"/>
        <w:rPr>
          <w:sz w:val="10"/>
          <w:szCs w:val="10"/>
          <w:highlight w:val="yellow"/>
        </w:rPr>
      </w:pPr>
    </w:p>
    <w:p w:rsidR="00666D14" w:rsidRPr="000226E2" w:rsidRDefault="002169A6" w:rsidP="00FF00DF">
      <w:pPr>
        <w:tabs>
          <w:tab w:val="left" w:pos="1320"/>
        </w:tabs>
        <w:ind w:left="1320" w:hanging="1320"/>
        <w:jc w:val="both"/>
        <w:rPr>
          <w:sz w:val="22"/>
          <w:szCs w:val="22"/>
        </w:rPr>
      </w:pPr>
      <w:r w:rsidRPr="00AA13BC">
        <w:rPr>
          <w:i/>
          <w:sz w:val="22"/>
          <w:szCs w:val="22"/>
        </w:rPr>
        <w:t>Примечани</w:t>
      </w:r>
      <w:r w:rsidR="00C75FFC" w:rsidRPr="00AA13BC">
        <w:rPr>
          <w:i/>
          <w:sz w:val="22"/>
          <w:szCs w:val="22"/>
        </w:rPr>
        <w:t>е</w:t>
      </w:r>
      <w:r w:rsidRPr="00AA13BC">
        <w:rPr>
          <w:sz w:val="22"/>
          <w:szCs w:val="22"/>
        </w:rPr>
        <w:t xml:space="preserve">: </w:t>
      </w:r>
      <w:r w:rsidR="00666D14" w:rsidRPr="00AA13BC">
        <w:rPr>
          <w:sz w:val="22"/>
          <w:szCs w:val="22"/>
        </w:rPr>
        <w:tab/>
      </w:r>
      <w:r w:rsidRPr="000226E2">
        <w:rPr>
          <w:sz w:val="22"/>
          <w:szCs w:val="22"/>
        </w:rPr>
        <w:t xml:space="preserve">Ответственными за выполнение программных мероприятий являются организации, определяемые на конкурсной основе в соответствии с Федеральным законом Российской Федерации от </w:t>
      </w:r>
      <w:r w:rsidR="00FE1BC7" w:rsidRPr="000226E2">
        <w:rPr>
          <w:sz w:val="22"/>
          <w:szCs w:val="22"/>
        </w:rPr>
        <w:t>18 июля 2011 года № 223-</w:t>
      </w:r>
      <w:r w:rsidRPr="000226E2">
        <w:rPr>
          <w:sz w:val="22"/>
          <w:szCs w:val="22"/>
        </w:rPr>
        <w:t xml:space="preserve">ФЗ </w:t>
      </w:r>
      <w:r w:rsidR="00FE1BC7" w:rsidRPr="000226E2">
        <w:rPr>
          <w:sz w:val="22"/>
          <w:szCs w:val="22"/>
        </w:rPr>
        <w:t>«О закупках товаров, работ, услуг отдел</w:t>
      </w:r>
      <w:r w:rsidR="00FE1BC7" w:rsidRPr="000226E2">
        <w:rPr>
          <w:sz w:val="22"/>
          <w:szCs w:val="22"/>
        </w:rPr>
        <w:t>ь</w:t>
      </w:r>
      <w:r w:rsidR="00FE1BC7" w:rsidRPr="000226E2">
        <w:rPr>
          <w:sz w:val="22"/>
          <w:szCs w:val="22"/>
        </w:rPr>
        <w:t>ными видами юридических лиц</w:t>
      </w:r>
      <w:r w:rsidR="003B5C03" w:rsidRPr="000226E2">
        <w:rPr>
          <w:sz w:val="22"/>
          <w:szCs w:val="22"/>
        </w:rPr>
        <w:t>».</w:t>
      </w:r>
    </w:p>
    <w:p w:rsidR="002169A6" w:rsidRDefault="00FF00DF" w:rsidP="00666D14">
      <w:pPr>
        <w:tabs>
          <w:tab w:val="left" w:pos="1320"/>
        </w:tabs>
        <w:ind w:left="1320" w:hanging="1320"/>
        <w:jc w:val="both"/>
        <w:rPr>
          <w:sz w:val="22"/>
          <w:szCs w:val="22"/>
        </w:rPr>
      </w:pPr>
      <w:r w:rsidRPr="00AA13BC">
        <w:rPr>
          <w:sz w:val="22"/>
          <w:szCs w:val="22"/>
        </w:rPr>
        <w:t xml:space="preserve">                               О</w:t>
      </w:r>
      <w:r w:rsidR="002169A6" w:rsidRPr="00AA13BC">
        <w:rPr>
          <w:sz w:val="22"/>
          <w:szCs w:val="22"/>
        </w:rPr>
        <w:t>борудование и материалы, планируемые к применению на стадии реализации пр</w:t>
      </w:r>
      <w:r w:rsidR="002169A6" w:rsidRPr="00AA13BC">
        <w:rPr>
          <w:sz w:val="22"/>
          <w:szCs w:val="22"/>
        </w:rPr>
        <w:t>о</w:t>
      </w:r>
      <w:r w:rsidR="002169A6" w:rsidRPr="00AA13BC">
        <w:rPr>
          <w:sz w:val="22"/>
          <w:szCs w:val="22"/>
        </w:rPr>
        <w:t xml:space="preserve">граммных мероприятий, </w:t>
      </w:r>
      <w:r w:rsidRPr="00AA13BC">
        <w:rPr>
          <w:sz w:val="22"/>
          <w:szCs w:val="22"/>
        </w:rPr>
        <w:t>подлежат закупке. С</w:t>
      </w:r>
      <w:r w:rsidR="002169A6" w:rsidRPr="00AA13BC">
        <w:rPr>
          <w:sz w:val="22"/>
          <w:szCs w:val="22"/>
        </w:rPr>
        <w:t xml:space="preserve">рок поставки составляет </w:t>
      </w:r>
      <w:r w:rsidRPr="00AA13BC">
        <w:rPr>
          <w:sz w:val="22"/>
          <w:szCs w:val="22"/>
        </w:rPr>
        <w:t>до 2-х</w:t>
      </w:r>
      <w:r w:rsidR="002169A6" w:rsidRPr="00AA13BC">
        <w:rPr>
          <w:sz w:val="22"/>
          <w:szCs w:val="22"/>
        </w:rPr>
        <w:t xml:space="preserve"> месяц</w:t>
      </w:r>
      <w:r w:rsidRPr="00AA13BC">
        <w:rPr>
          <w:sz w:val="22"/>
          <w:szCs w:val="22"/>
        </w:rPr>
        <w:t>ев</w:t>
      </w:r>
      <w:r w:rsidR="002169A6" w:rsidRPr="00AA13BC">
        <w:rPr>
          <w:sz w:val="22"/>
          <w:szCs w:val="22"/>
        </w:rPr>
        <w:t xml:space="preserve"> со дня оплаты. </w:t>
      </w:r>
    </w:p>
    <w:p w:rsidR="00BC1790" w:rsidRDefault="00BC1790" w:rsidP="00666D14">
      <w:pPr>
        <w:tabs>
          <w:tab w:val="left" w:pos="1320"/>
        </w:tabs>
        <w:ind w:left="1320" w:hanging="1320"/>
        <w:jc w:val="both"/>
        <w:rPr>
          <w:sz w:val="22"/>
          <w:szCs w:val="22"/>
        </w:rPr>
      </w:pPr>
    </w:p>
    <w:p w:rsidR="00BC1790" w:rsidRDefault="00BC1790" w:rsidP="00666D14">
      <w:pPr>
        <w:tabs>
          <w:tab w:val="left" w:pos="1320"/>
        </w:tabs>
        <w:ind w:left="1320" w:hanging="1320"/>
        <w:jc w:val="both"/>
        <w:rPr>
          <w:sz w:val="22"/>
          <w:szCs w:val="22"/>
        </w:rPr>
      </w:pPr>
    </w:p>
    <w:p w:rsidR="004F57F7" w:rsidRDefault="004F57F7" w:rsidP="00666D14">
      <w:pPr>
        <w:tabs>
          <w:tab w:val="left" w:pos="1320"/>
        </w:tabs>
        <w:ind w:left="1320" w:hanging="1320"/>
        <w:jc w:val="both"/>
        <w:rPr>
          <w:sz w:val="22"/>
          <w:szCs w:val="22"/>
        </w:rPr>
      </w:pPr>
    </w:p>
    <w:p w:rsidR="004F57F7" w:rsidRDefault="004F57F7" w:rsidP="00666D14">
      <w:pPr>
        <w:tabs>
          <w:tab w:val="left" w:pos="1320"/>
        </w:tabs>
        <w:ind w:left="1320" w:hanging="1320"/>
        <w:jc w:val="both"/>
        <w:rPr>
          <w:sz w:val="22"/>
          <w:szCs w:val="22"/>
        </w:rPr>
      </w:pPr>
    </w:p>
    <w:p w:rsidR="004F57F7" w:rsidRDefault="004F57F7" w:rsidP="00666D14">
      <w:pPr>
        <w:tabs>
          <w:tab w:val="left" w:pos="1320"/>
        </w:tabs>
        <w:ind w:left="1320" w:hanging="1320"/>
        <w:jc w:val="both"/>
        <w:rPr>
          <w:sz w:val="22"/>
          <w:szCs w:val="22"/>
        </w:rPr>
      </w:pPr>
    </w:p>
    <w:p w:rsidR="004F57F7" w:rsidRDefault="004F57F7" w:rsidP="00666D14">
      <w:pPr>
        <w:tabs>
          <w:tab w:val="left" w:pos="1320"/>
        </w:tabs>
        <w:ind w:left="1320" w:hanging="1320"/>
        <w:jc w:val="both"/>
        <w:rPr>
          <w:sz w:val="22"/>
          <w:szCs w:val="22"/>
        </w:rPr>
      </w:pPr>
    </w:p>
    <w:p w:rsidR="004F57F7" w:rsidRPr="00AA13BC" w:rsidRDefault="004F57F7" w:rsidP="00666D14">
      <w:pPr>
        <w:tabs>
          <w:tab w:val="left" w:pos="1320"/>
        </w:tabs>
        <w:ind w:left="1320" w:hanging="1320"/>
        <w:jc w:val="both"/>
        <w:rPr>
          <w:sz w:val="22"/>
          <w:szCs w:val="22"/>
        </w:rPr>
      </w:pPr>
    </w:p>
    <w:p w:rsidR="00CD36E4" w:rsidRPr="00AA13BC" w:rsidRDefault="00CD36E4" w:rsidP="00122623">
      <w:pPr>
        <w:pStyle w:val="1"/>
        <w:ind w:left="1680" w:hanging="1680"/>
        <w:jc w:val="center"/>
        <w:rPr>
          <w:rFonts w:ascii="Times New Roman" w:hAnsi="Times New Roman" w:cs="Times New Roman"/>
          <w:sz w:val="30"/>
          <w:szCs w:val="30"/>
        </w:rPr>
      </w:pPr>
      <w:r w:rsidRPr="00AA13BC">
        <w:rPr>
          <w:rFonts w:ascii="Times New Roman" w:hAnsi="Times New Roman" w:cs="Times New Roman"/>
          <w:sz w:val="30"/>
          <w:szCs w:val="30"/>
        </w:rPr>
        <w:lastRenderedPageBreak/>
        <w:t>Финансовые потребности и ресурсное обеспечение</w:t>
      </w:r>
      <w:r w:rsidR="00995681">
        <w:rPr>
          <w:rFonts w:ascii="Times New Roman" w:hAnsi="Times New Roman" w:cs="Times New Roman"/>
          <w:sz w:val="30"/>
          <w:szCs w:val="30"/>
        </w:rPr>
        <w:t xml:space="preserve">                   </w:t>
      </w:r>
      <w:r w:rsidRPr="00AA13BC">
        <w:rPr>
          <w:rFonts w:ascii="Times New Roman" w:hAnsi="Times New Roman" w:cs="Times New Roman"/>
          <w:sz w:val="30"/>
          <w:szCs w:val="30"/>
        </w:rPr>
        <w:t xml:space="preserve"> </w:t>
      </w:r>
      <w:r w:rsidR="00D157DF" w:rsidRPr="00AA13BC">
        <w:rPr>
          <w:rFonts w:ascii="Times New Roman" w:hAnsi="Times New Roman" w:cs="Times New Roman"/>
          <w:sz w:val="30"/>
          <w:szCs w:val="30"/>
        </w:rPr>
        <w:t>П</w:t>
      </w:r>
      <w:r w:rsidRPr="00AA13BC">
        <w:rPr>
          <w:rFonts w:ascii="Times New Roman" w:hAnsi="Times New Roman" w:cs="Times New Roman"/>
          <w:sz w:val="30"/>
          <w:szCs w:val="30"/>
        </w:rPr>
        <w:t>рограммы</w:t>
      </w:r>
    </w:p>
    <w:p w:rsidR="00544259" w:rsidRPr="00AA13BC" w:rsidRDefault="00544259" w:rsidP="00122623">
      <w:pPr>
        <w:jc w:val="center"/>
        <w:rPr>
          <w:sz w:val="10"/>
          <w:szCs w:val="10"/>
        </w:rPr>
      </w:pPr>
    </w:p>
    <w:p w:rsidR="00544259" w:rsidRPr="00AA13BC" w:rsidRDefault="00544259" w:rsidP="00122623">
      <w:pPr>
        <w:pStyle w:val="-2"/>
        <w:tabs>
          <w:tab w:val="clear" w:pos="1134"/>
          <w:tab w:val="left" w:pos="720"/>
        </w:tabs>
        <w:ind w:left="720"/>
        <w:jc w:val="center"/>
        <w:rPr>
          <w:caps w:val="0"/>
          <w:smallCaps/>
        </w:rPr>
      </w:pPr>
      <w:r w:rsidRPr="00AA13BC">
        <w:rPr>
          <w:caps w:val="0"/>
          <w:smallCaps/>
        </w:rPr>
        <w:t>Финансовые потребности Программы</w:t>
      </w:r>
    </w:p>
    <w:p w:rsidR="00CD36E4" w:rsidRPr="00AA13BC" w:rsidRDefault="00CD36E4" w:rsidP="00775771">
      <w:pPr>
        <w:ind w:firstLine="425"/>
        <w:jc w:val="both"/>
      </w:pPr>
      <w:r w:rsidRPr="00AA13BC">
        <w:t xml:space="preserve">При расчете финансовых потребностей на реализацию мероприятий </w:t>
      </w:r>
      <w:r w:rsidR="00775771" w:rsidRPr="00AA13BC">
        <w:t>инвестиционной пр</w:t>
      </w:r>
      <w:r w:rsidR="00775771" w:rsidRPr="00AA13BC">
        <w:t>о</w:t>
      </w:r>
      <w:r w:rsidR="00775771" w:rsidRPr="00AA13BC">
        <w:t xml:space="preserve">граммы </w:t>
      </w:r>
      <w:r w:rsidRPr="00AA13BC">
        <w:t>учтен весь комплекс расходов, связанных с проведением мероприятий инвестицио</w:t>
      </w:r>
      <w:r w:rsidRPr="00AA13BC">
        <w:t>н</w:t>
      </w:r>
      <w:r w:rsidRPr="00AA13BC">
        <w:t>ной программы. К таким расходам относятся следующие:</w:t>
      </w:r>
    </w:p>
    <w:p w:rsidR="00CD36E4" w:rsidRPr="00AA13BC" w:rsidRDefault="00CD36E4" w:rsidP="00775771">
      <w:pPr>
        <w:numPr>
          <w:ilvl w:val="0"/>
          <w:numId w:val="6"/>
        </w:numPr>
        <w:tabs>
          <w:tab w:val="clear" w:pos="1145"/>
          <w:tab w:val="left" w:pos="840"/>
        </w:tabs>
        <w:ind w:left="840"/>
        <w:jc w:val="both"/>
      </w:pPr>
      <w:r w:rsidRPr="00AA13BC">
        <w:t>проектно-изыскательские работы;</w:t>
      </w:r>
    </w:p>
    <w:p w:rsidR="00CD36E4" w:rsidRPr="00AA13BC" w:rsidRDefault="00CD36E4" w:rsidP="00775771">
      <w:pPr>
        <w:numPr>
          <w:ilvl w:val="0"/>
          <w:numId w:val="6"/>
        </w:numPr>
        <w:tabs>
          <w:tab w:val="clear" w:pos="1145"/>
          <w:tab w:val="left" w:pos="840"/>
        </w:tabs>
        <w:ind w:left="840"/>
        <w:jc w:val="both"/>
      </w:pPr>
      <w:r w:rsidRPr="00AA13BC">
        <w:t>приобретение материалов и оборудования;</w:t>
      </w:r>
    </w:p>
    <w:p w:rsidR="00CD36E4" w:rsidRPr="00AA13BC" w:rsidRDefault="00CD36E4" w:rsidP="00775771">
      <w:pPr>
        <w:numPr>
          <w:ilvl w:val="0"/>
          <w:numId w:val="6"/>
        </w:numPr>
        <w:tabs>
          <w:tab w:val="clear" w:pos="1145"/>
          <w:tab w:val="left" w:pos="840"/>
        </w:tabs>
        <w:ind w:left="840"/>
        <w:jc w:val="both"/>
      </w:pPr>
      <w:r w:rsidRPr="00AA13BC">
        <w:t>строительно-монтажные работы;</w:t>
      </w:r>
    </w:p>
    <w:p w:rsidR="00CD36E4" w:rsidRPr="00AA13BC" w:rsidRDefault="00CD36E4" w:rsidP="00775771">
      <w:pPr>
        <w:numPr>
          <w:ilvl w:val="0"/>
          <w:numId w:val="6"/>
        </w:numPr>
        <w:tabs>
          <w:tab w:val="clear" w:pos="1145"/>
          <w:tab w:val="left" w:pos="840"/>
        </w:tabs>
        <w:ind w:left="840"/>
        <w:jc w:val="both"/>
      </w:pPr>
      <w:r w:rsidRPr="00AA13BC">
        <w:t>работы по замене оборудования с улучшением технико-экономических характер</w:t>
      </w:r>
      <w:r w:rsidRPr="00AA13BC">
        <w:t>и</w:t>
      </w:r>
      <w:r w:rsidRPr="00AA13BC">
        <w:t>стик;</w:t>
      </w:r>
    </w:p>
    <w:p w:rsidR="00CD36E4" w:rsidRPr="00AA13BC" w:rsidRDefault="00CD36E4" w:rsidP="00775771">
      <w:pPr>
        <w:numPr>
          <w:ilvl w:val="0"/>
          <w:numId w:val="6"/>
        </w:numPr>
        <w:tabs>
          <w:tab w:val="clear" w:pos="1145"/>
          <w:tab w:val="left" w:pos="840"/>
        </w:tabs>
        <w:ind w:left="840"/>
        <w:jc w:val="both"/>
      </w:pPr>
      <w:r w:rsidRPr="00AA13BC">
        <w:t>пуско-наладочные работы;</w:t>
      </w:r>
    </w:p>
    <w:p w:rsidR="00544259" w:rsidRPr="00AA13BC" w:rsidRDefault="00544259" w:rsidP="00544259">
      <w:pPr>
        <w:tabs>
          <w:tab w:val="left" w:pos="840"/>
        </w:tabs>
        <w:ind w:firstLine="425"/>
        <w:jc w:val="both"/>
        <w:rPr>
          <w:sz w:val="10"/>
          <w:szCs w:val="10"/>
        </w:rPr>
      </w:pPr>
    </w:p>
    <w:p w:rsidR="00544259" w:rsidRPr="00AA13BC" w:rsidRDefault="00544259" w:rsidP="00544259">
      <w:pPr>
        <w:tabs>
          <w:tab w:val="left" w:pos="840"/>
        </w:tabs>
        <w:ind w:firstLine="425"/>
        <w:jc w:val="both"/>
      </w:pPr>
      <w:r w:rsidRPr="00AA13BC">
        <w:t>При расчете финансовых потребностей на реализацию мероприятий инвестиционной пр</w:t>
      </w:r>
      <w:r w:rsidRPr="00AA13BC">
        <w:t>о</w:t>
      </w:r>
      <w:r w:rsidRPr="00AA13BC">
        <w:t>граммы не учтены следующие расходы:</w:t>
      </w:r>
    </w:p>
    <w:p w:rsidR="00CD36E4" w:rsidRPr="00AA13BC" w:rsidRDefault="00544259" w:rsidP="00775771">
      <w:pPr>
        <w:numPr>
          <w:ilvl w:val="0"/>
          <w:numId w:val="6"/>
        </w:numPr>
        <w:tabs>
          <w:tab w:val="clear" w:pos="1145"/>
          <w:tab w:val="left" w:pos="840"/>
        </w:tabs>
        <w:ind w:left="840"/>
        <w:jc w:val="both"/>
      </w:pPr>
      <w:r w:rsidRPr="00AA13BC">
        <w:t>п</w:t>
      </w:r>
      <w:r w:rsidR="00CD36E4" w:rsidRPr="00AA13BC">
        <w:t>роведение регистрации объектов;</w:t>
      </w:r>
    </w:p>
    <w:p w:rsidR="00775771" w:rsidRPr="00AA13BC" w:rsidRDefault="00544259" w:rsidP="00775771">
      <w:pPr>
        <w:numPr>
          <w:ilvl w:val="0"/>
          <w:numId w:val="6"/>
        </w:numPr>
        <w:tabs>
          <w:tab w:val="clear" w:pos="1145"/>
          <w:tab w:val="left" w:pos="840"/>
        </w:tabs>
        <w:ind w:left="840"/>
        <w:jc w:val="both"/>
      </w:pPr>
      <w:r w:rsidRPr="00AA13BC">
        <w:t>р</w:t>
      </w:r>
      <w:r w:rsidR="00CD36E4" w:rsidRPr="00AA13BC">
        <w:t>асходы, не относимые на стоимость основных средств (аренда земли на срок стро</w:t>
      </w:r>
      <w:r w:rsidR="00CD36E4" w:rsidRPr="00AA13BC">
        <w:t>и</w:t>
      </w:r>
      <w:r w:rsidR="00CD36E4" w:rsidRPr="00AA13BC">
        <w:t>тельства и т.п.).</w:t>
      </w:r>
    </w:p>
    <w:p w:rsidR="00544259" w:rsidRPr="00AA13BC" w:rsidRDefault="00544259" w:rsidP="00544259">
      <w:pPr>
        <w:tabs>
          <w:tab w:val="left" w:pos="840"/>
        </w:tabs>
        <w:jc w:val="both"/>
      </w:pPr>
    </w:p>
    <w:p w:rsidR="00D2478D" w:rsidRPr="00AA13BC" w:rsidRDefault="00D2478D" w:rsidP="009C11E5">
      <w:pPr>
        <w:tabs>
          <w:tab w:val="left" w:pos="840"/>
        </w:tabs>
        <w:jc w:val="both"/>
      </w:pPr>
    </w:p>
    <w:p w:rsidR="001725D4" w:rsidRDefault="00B60CAE" w:rsidP="00B60CAE">
      <w:pPr>
        <w:tabs>
          <w:tab w:val="left" w:pos="840"/>
        </w:tabs>
        <w:ind w:firstLine="425"/>
        <w:jc w:val="both"/>
      </w:pPr>
      <w:r w:rsidRPr="00AA13BC">
        <w:t>Графически финансовые потребности</w:t>
      </w:r>
      <w:r w:rsidR="00FC24C0" w:rsidRPr="00AA13BC">
        <w:t xml:space="preserve"> на указанные программные мероприятия отражены на  </w:t>
      </w:r>
      <w:r w:rsidR="00BB6708" w:rsidRPr="00AA13BC">
        <w:fldChar w:fldCharType="begin"/>
      </w:r>
      <w:r w:rsidR="00FC24C0" w:rsidRPr="00AA13BC">
        <w:instrText xml:space="preserve"> REF _Ref279067833 \h </w:instrText>
      </w:r>
      <w:r w:rsidR="00BB6708" w:rsidRPr="00AA13BC">
        <w:fldChar w:fldCharType="separate"/>
      </w:r>
      <w:r w:rsidR="00C52C6D" w:rsidRPr="00AA13BC">
        <w:t xml:space="preserve">Рис. </w:t>
      </w:r>
      <w:r w:rsidR="00C52C6D">
        <w:rPr>
          <w:noProof/>
        </w:rPr>
        <w:t>5</w:t>
      </w:r>
      <w:r w:rsidR="00C52C6D" w:rsidRPr="00AA13BC">
        <w:noBreakHyphen/>
      </w:r>
      <w:r w:rsidR="00C52C6D">
        <w:rPr>
          <w:noProof/>
        </w:rPr>
        <w:t>1</w:t>
      </w:r>
      <w:r w:rsidR="00BB6708" w:rsidRPr="00AA13BC">
        <w:fldChar w:fldCharType="end"/>
      </w:r>
      <w:r w:rsidR="00FC24C0" w:rsidRPr="00AA13BC">
        <w:t xml:space="preserve"> – в пообъектном выражении</w:t>
      </w:r>
      <w:r w:rsidR="00FD3489" w:rsidRPr="00AA13BC">
        <w:t xml:space="preserve">, на Рис.5-2 – в </w:t>
      </w:r>
      <w:r w:rsidR="00546E34" w:rsidRPr="00AA13BC">
        <w:t xml:space="preserve">суммарном </w:t>
      </w:r>
      <w:r w:rsidR="00FD3489" w:rsidRPr="00AA13BC">
        <w:t>годовом выражении</w:t>
      </w:r>
    </w:p>
    <w:p w:rsidR="00F52CF8" w:rsidRPr="00AA13BC" w:rsidRDefault="00F52CF8" w:rsidP="00B60CAE">
      <w:pPr>
        <w:tabs>
          <w:tab w:val="left" w:pos="840"/>
        </w:tabs>
        <w:ind w:firstLine="425"/>
        <w:jc w:val="both"/>
      </w:pPr>
    </w:p>
    <w:p w:rsidR="001725D4" w:rsidRPr="00AA13BC" w:rsidRDefault="001725D4" w:rsidP="00B60CAE">
      <w:pPr>
        <w:tabs>
          <w:tab w:val="left" w:pos="840"/>
        </w:tabs>
        <w:ind w:firstLine="425"/>
        <w:jc w:val="both"/>
      </w:pPr>
      <w:r w:rsidRPr="00AA13BC">
        <w:rPr>
          <w:noProof/>
        </w:rPr>
        <w:drawing>
          <wp:inline distT="0" distB="0" distL="0" distR="0">
            <wp:extent cx="5494401" cy="2842438"/>
            <wp:effectExtent l="0" t="0" r="0" b="0"/>
            <wp:docPr id="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725D4" w:rsidRPr="00AA13BC" w:rsidRDefault="001725D4" w:rsidP="00B60CAE">
      <w:pPr>
        <w:tabs>
          <w:tab w:val="left" w:pos="840"/>
        </w:tabs>
        <w:ind w:firstLine="425"/>
        <w:jc w:val="both"/>
      </w:pPr>
    </w:p>
    <w:p w:rsidR="00BC1790" w:rsidRPr="00AA13BC" w:rsidRDefault="00FC24C0" w:rsidP="00BC1790">
      <w:pPr>
        <w:pStyle w:val="af7"/>
      </w:pPr>
      <w:bookmarkStart w:id="7" w:name="_Ref279067833"/>
      <w:r w:rsidRPr="00AA13BC">
        <w:t xml:space="preserve">Рис. </w:t>
      </w:r>
      <w:r w:rsidR="00BB6708">
        <w:fldChar w:fldCharType="begin"/>
      </w:r>
      <w:r w:rsidR="0069263E">
        <w:instrText xml:space="preserve"> STYLEREF 1 \s </w:instrText>
      </w:r>
      <w:r w:rsidR="00BB6708">
        <w:fldChar w:fldCharType="separate"/>
      </w:r>
      <w:r w:rsidR="00C52C6D">
        <w:rPr>
          <w:noProof/>
        </w:rPr>
        <w:t>5</w:t>
      </w:r>
      <w:r w:rsidR="00BB6708">
        <w:rPr>
          <w:noProof/>
        </w:rPr>
        <w:fldChar w:fldCharType="end"/>
      </w:r>
      <w:r w:rsidR="005235D1" w:rsidRPr="00AA13BC">
        <w:noBreakHyphen/>
      </w:r>
      <w:r w:rsidR="00BB6708">
        <w:fldChar w:fldCharType="begin"/>
      </w:r>
      <w:r w:rsidR="0069263E">
        <w:instrText xml:space="preserve"> SEQ Рис. \* ARABIC \s 1 </w:instrText>
      </w:r>
      <w:r w:rsidR="00BB6708">
        <w:fldChar w:fldCharType="separate"/>
      </w:r>
      <w:r w:rsidR="00C52C6D">
        <w:rPr>
          <w:noProof/>
        </w:rPr>
        <w:t>1</w:t>
      </w:r>
      <w:r w:rsidR="00BB6708">
        <w:rPr>
          <w:noProof/>
        </w:rPr>
        <w:fldChar w:fldCharType="end"/>
      </w:r>
      <w:bookmarkEnd w:id="7"/>
      <w:r w:rsidR="00F22AA5" w:rsidRPr="00AA13BC">
        <w:t xml:space="preserve">Объём финансовых затрат </w:t>
      </w:r>
      <w:r w:rsidR="00FD3489" w:rsidRPr="00AA13BC">
        <w:t xml:space="preserve">(пообъектно) </w:t>
      </w:r>
      <w:r w:rsidR="00F22AA5" w:rsidRPr="00AA13BC">
        <w:t>для реализации инвестиционной программы, млн. руб</w:t>
      </w:r>
    </w:p>
    <w:p w:rsidR="00F35F6C" w:rsidRPr="00AA13BC" w:rsidRDefault="00F35F6C" w:rsidP="00F35F6C">
      <w:pPr>
        <w:ind w:left="426"/>
      </w:pPr>
      <w:r w:rsidRPr="00AA13BC">
        <w:rPr>
          <w:noProof/>
        </w:rPr>
        <w:lastRenderedPageBreak/>
        <w:drawing>
          <wp:inline distT="0" distB="0" distL="0" distR="0">
            <wp:extent cx="5495593" cy="2968388"/>
            <wp:effectExtent l="0" t="0" r="0" b="3810"/>
            <wp:docPr id="11"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60CAE" w:rsidRPr="00AA13BC" w:rsidRDefault="005E2997" w:rsidP="00FC24C0">
      <w:pPr>
        <w:pStyle w:val="af7"/>
      </w:pPr>
      <w:r>
        <w:fldChar w:fldCharType="begin"/>
      </w:r>
      <w:r>
        <w:instrText xml:space="preserve"> REF _Ref279067833 \h  \* MERGEFORMAT </w:instrText>
      </w:r>
      <w:r>
        <w:fldChar w:fldCharType="separate"/>
      </w:r>
      <w:r w:rsidR="00C52C6D" w:rsidRPr="00AA13BC">
        <w:t xml:space="preserve">Рис. </w:t>
      </w:r>
      <w:r w:rsidR="00C52C6D">
        <w:rPr>
          <w:noProof/>
        </w:rPr>
        <w:t>5</w:t>
      </w:r>
      <w:r w:rsidR="00C52C6D" w:rsidRPr="00AA13BC">
        <w:rPr>
          <w:noProof/>
        </w:rPr>
        <w:noBreakHyphen/>
      </w:r>
      <w:r w:rsidR="00C52C6D">
        <w:rPr>
          <w:noProof/>
        </w:rPr>
        <w:t>1</w:t>
      </w:r>
      <w:r>
        <w:fldChar w:fldCharType="end"/>
      </w:r>
      <w:r w:rsidR="00511E48">
        <w:t>2</w:t>
      </w:r>
      <w:r w:rsidR="00FD3489" w:rsidRPr="00AA13BC">
        <w:t xml:space="preserve">  Объём </w:t>
      </w:r>
      <w:r w:rsidR="00511E48">
        <w:t xml:space="preserve">суммарного </w:t>
      </w:r>
      <w:r w:rsidR="00FD3489" w:rsidRPr="00AA13BC">
        <w:t>ежегодного</w:t>
      </w:r>
      <w:r w:rsidR="00F22AA5" w:rsidRPr="00AA13BC">
        <w:t xml:space="preserve"> финансирования инвестиционной программы</w:t>
      </w:r>
      <w:r w:rsidR="00FC24C0" w:rsidRPr="00AA13BC">
        <w:t>, млн. руб</w:t>
      </w:r>
    </w:p>
    <w:p w:rsidR="00FD3489" w:rsidRPr="00AA13BC" w:rsidRDefault="00FD3489" w:rsidP="00FD3489"/>
    <w:p w:rsidR="005A7CB7" w:rsidRPr="00AA13BC" w:rsidRDefault="00FD3489" w:rsidP="005A7CB7">
      <w:pPr>
        <w:jc w:val="both"/>
      </w:pPr>
      <w:r w:rsidRPr="00AA13BC">
        <w:t>С</w:t>
      </w:r>
      <w:r w:rsidR="002C3D1E" w:rsidRPr="00AA13BC">
        <w:t xml:space="preserve">овокупные финансовые потребности инвестиционной программы </w:t>
      </w:r>
      <w:r w:rsidR="000B3BA1" w:rsidRPr="00AA13BC">
        <w:t>по техническом</w:t>
      </w:r>
      <w:r w:rsidR="00BC051C" w:rsidRPr="00AA13BC">
        <w:t>у перев</w:t>
      </w:r>
      <w:r w:rsidR="00BC051C" w:rsidRPr="00AA13BC">
        <w:t>о</w:t>
      </w:r>
      <w:r w:rsidR="00BC051C" w:rsidRPr="00AA13BC">
        <w:t>оружению и модернизации</w:t>
      </w:r>
      <w:r w:rsidR="00A54E89">
        <w:t xml:space="preserve"> </w:t>
      </w:r>
      <w:r w:rsidR="002C3D1E" w:rsidRPr="00AA13BC">
        <w:t xml:space="preserve">составляют </w:t>
      </w:r>
      <w:r w:rsidR="008B327A">
        <w:t>114, 611</w:t>
      </w:r>
      <w:r w:rsidR="005A7CB7" w:rsidRPr="008966E5">
        <w:t xml:space="preserve"> млн. руб</w:t>
      </w:r>
      <w:r w:rsidR="005A7CB7" w:rsidRPr="00AA13BC">
        <w:t xml:space="preserve">, </w:t>
      </w:r>
    </w:p>
    <w:p w:rsidR="005A7CB7" w:rsidRPr="00AA13BC" w:rsidRDefault="005A7CB7" w:rsidP="005A7CB7">
      <w:pPr>
        <w:jc w:val="both"/>
        <w:rPr>
          <w:sz w:val="10"/>
          <w:szCs w:val="10"/>
        </w:rPr>
      </w:pPr>
    </w:p>
    <w:p w:rsidR="000B3BA1" w:rsidRPr="00AF6D60" w:rsidRDefault="000B3BA1" w:rsidP="005A7CB7">
      <w:pPr>
        <w:jc w:val="both"/>
      </w:pPr>
    </w:p>
    <w:p w:rsidR="000703B9" w:rsidRPr="00AA13BC" w:rsidRDefault="000703B9" w:rsidP="00122623">
      <w:pPr>
        <w:tabs>
          <w:tab w:val="left" w:pos="840"/>
        </w:tabs>
        <w:ind w:firstLine="425"/>
        <w:jc w:val="center"/>
        <w:rPr>
          <w:caps/>
          <w:smallCaps/>
        </w:rPr>
      </w:pPr>
      <w:r w:rsidRPr="00AA13BC">
        <w:rPr>
          <w:caps/>
          <w:smallCaps/>
        </w:rPr>
        <w:t>Ресурсное обеспечение Программы</w:t>
      </w:r>
    </w:p>
    <w:p w:rsidR="000B3BA1" w:rsidRPr="00AA13BC" w:rsidRDefault="000B3BA1" w:rsidP="000B3BA1">
      <w:pPr>
        <w:tabs>
          <w:tab w:val="left" w:pos="840"/>
        </w:tabs>
        <w:ind w:firstLine="425"/>
        <w:jc w:val="both"/>
        <w:rPr>
          <w:caps/>
          <w:smallCaps/>
        </w:rPr>
      </w:pPr>
    </w:p>
    <w:p w:rsidR="00F76B18" w:rsidRPr="00AA13BC" w:rsidRDefault="00D157DF" w:rsidP="00056C6B">
      <w:pPr>
        <w:ind w:firstLine="425"/>
        <w:jc w:val="both"/>
      </w:pPr>
      <w:r w:rsidRPr="00AA13BC">
        <w:t xml:space="preserve">Финансирование мероприятий Программы осуществляется  </w:t>
      </w:r>
      <w:r w:rsidR="00056C6B" w:rsidRPr="00AA13BC">
        <w:t xml:space="preserve"> за счет </w:t>
      </w:r>
      <w:r w:rsidR="00F87F0A">
        <w:t>инвестиционной с</w:t>
      </w:r>
      <w:r w:rsidR="00F87F0A">
        <w:t>о</w:t>
      </w:r>
      <w:r w:rsidR="0028027C">
        <w:t>ставляющей в тарифе</w:t>
      </w:r>
      <w:r w:rsidR="00EA476A" w:rsidRPr="00AA13BC">
        <w:t>.</w:t>
      </w:r>
    </w:p>
    <w:p w:rsidR="00F76B18" w:rsidRPr="00AA13BC" w:rsidRDefault="00F76B18" w:rsidP="00336B1D">
      <w:pPr>
        <w:jc w:val="both"/>
      </w:pPr>
      <w:r w:rsidRPr="00AA13BC">
        <w:t xml:space="preserve">На реализацию программы необходимо предусмотреть </w:t>
      </w:r>
      <w:r w:rsidR="00B8355C">
        <w:t>114, 611018</w:t>
      </w:r>
      <w:r w:rsidR="00FF1251">
        <w:t xml:space="preserve"> </w:t>
      </w:r>
      <w:r w:rsidRPr="00AA13BC">
        <w:t xml:space="preserve">млн. руб., </w:t>
      </w:r>
      <w:r w:rsidR="00056C6B" w:rsidRPr="00AA13BC">
        <w:t xml:space="preserve"> в том числе по годам:</w:t>
      </w:r>
    </w:p>
    <w:p w:rsidR="00F76B18" w:rsidRPr="00AA13BC" w:rsidRDefault="00F76B18" w:rsidP="00F76B18">
      <w:pPr>
        <w:jc w:val="both"/>
        <w:rPr>
          <w:sz w:val="10"/>
          <w:szCs w:val="10"/>
        </w:rPr>
      </w:pPr>
    </w:p>
    <w:p w:rsidR="005348CC" w:rsidRPr="00AF6D60" w:rsidRDefault="005348CC" w:rsidP="005348CC">
      <w:pPr>
        <w:ind w:left="299"/>
        <w:jc w:val="both"/>
      </w:pPr>
      <w:r w:rsidRPr="008966E5">
        <w:t>2015</w:t>
      </w:r>
      <w:r w:rsidR="0069263E">
        <w:t xml:space="preserve"> г.- 21,</w:t>
      </w:r>
      <w:r w:rsidR="002440F3">
        <w:t>200</w:t>
      </w:r>
      <w:r>
        <w:t xml:space="preserve"> млн. руб (18,53</w:t>
      </w:r>
      <w:r w:rsidRPr="008966E5">
        <w:t>%),</w:t>
      </w:r>
      <w:r w:rsidRPr="00AF6D60">
        <w:t>за счёт инве</w:t>
      </w:r>
      <w:r w:rsidR="0028027C">
        <w:t>стиционной</w:t>
      </w:r>
      <w:r w:rsidR="00995681">
        <w:t xml:space="preserve"> </w:t>
      </w:r>
      <w:r w:rsidR="0028027C">
        <w:t>составляющей в тарифе;</w:t>
      </w:r>
    </w:p>
    <w:p w:rsidR="005348CC" w:rsidRPr="00AF6D60" w:rsidRDefault="00B8355C" w:rsidP="005348CC">
      <w:pPr>
        <w:ind w:left="299"/>
        <w:jc w:val="both"/>
      </w:pPr>
      <w:r>
        <w:t>2016 г.- 22,897</w:t>
      </w:r>
      <w:r w:rsidR="005348CC" w:rsidRPr="00AF6D60">
        <w:t xml:space="preserve"> млн</w:t>
      </w:r>
      <w:r w:rsidR="005348CC">
        <w:t>.</w:t>
      </w:r>
      <w:r w:rsidR="005348CC" w:rsidRPr="00AF6D60">
        <w:t>руб (19,97%),  за счёт инвестиционной составляющей в тарифе;</w:t>
      </w:r>
    </w:p>
    <w:p w:rsidR="005348CC" w:rsidRPr="00AF6D60" w:rsidRDefault="005348CC" w:rsidP="005348CC">
      <w:pPr>
        <w:ind w:left="299"/>
        <w:jc w:val="both"/>
      </w:pPr>
      <w:r w:rsidRPr="00AF6D60">
        <w:t>2017 г.-  22,4</w:t>
      </w:r>
      <w:r w:rsidR="002440F3">
        <w:t>80</w:t>
      </w:r>
      <w:r w:rsidRPr="00AF6D60">
        <w:t xml:space="preserve"> млн</w:t>
      </w:r>
      <w:r>
        <w:t>.</w:t>
      </w:r>
      <w:r w:rsidRPr="00AF6D60">
        <w:t>руб (19,61%),  за счёт инвестиционной составляющей в тарифе;</w:t>
      </w:r>
    </w:p>
    <w:p w:rsidR="005348CC" w:rsidRPr="00AF6D60" w:rsidRDefault="00B8355C" w:rsidP="005348CC">
      <w:pPr>
        <w:ind w:left="299"/>
        <w:jc w:val="both"/>
      </w:pPr>
      <w:r>
        <w:t>2018 г. – 23,137</w:t>
      </w:r>
      <w:r w:rsidR="005348CC" w:rsidRPr="00AF6D60">
        <w:t xml:space="preserve"> млн.руб (20,18%), за счёт инвестиционной составляющей в тарифе;</w:t>
      </w:r>
    </w:p>
    <w:p w:rsidR="005348CC" w:rsidRPr="00AF6D60" w:rsidRDefault="00B8355C" w:rsidP="005348CC">
      <w:pPr>
        <w:ind w:left="299"/>
        <w:jc w:val="both"/>
      </w:pPr>
      <w:r>
        <w:t>2019 г. – 24,89</w:t>
      </w:r>
      <w:r w:rsidR="002440F3">
        <w:t>7</w:t>
      </w:r>
      <w:r w:rsidR="005348CC" w:rsidRPr="00AF6D60">
        <w:t xml:space="preserve"> млн.руб (21,71%),за счёт инвестиционной составляющей в тарифе.</w:t>
      </w:r>
    </w:p>
    <w:p w:rsidR="000328C9" w:rsidRPr="00BE780D" w:rsidRDefault="000328C9" w:rsidP="00F76B18">
      <w:pPr>
        <w:ind w:left="299"/>
        <w:jc w:val="both"/>
        <w:rPr>
          <w:color w:val="FF0000"/>
        </w:rPr>
      </w:pPr>
    </w:p>
    <w:p w:rsidR="00336B1D" w:rsidRPr="00AA13BC" w:rsidRDefault="00336B1D" w:rsidP="00D157DF">
      <w:pPr>
        <w:widowControl w:val="0"/>
        <w:ind w:firstLine="425"/>
        <w:jc w:val="both"/>
        <w:rPr>
          <w:sz w:val="10"/>
          <w:szCs w:val="10"/>
        </w:rPr>
      </w:pPr>
    </w:p>
    <w:p w:rsidR="00336B1D" w:rsidRPr="00AA13BC" w:rsidRDefault="00336B1D" w:rsidP="00336B1D">
      <w:pPr>
        <w:widowControl w:val="0"/>
        <w:ind w:firstLine="425"/>
        <w:jc w:val="both"/>
      </w:pPr>
      <w:r w:rsidRPr="00AA13BC">
        <w:t xml:space="preserve">Объем и структура </w:t>
      </w:r>
      <w:r w:rsidR="00D157DF" w:rsidRPr="00AA13BC">
        <w:t xml:space="preserve"> финансирования Программы подлежат ежегодному уточнению в с</w:t>
      </w:r>
      <w:r w:rsidR="00D157DF" w:rsidRPr="00AA13BC">
        <w:t>о</w:t>
      </w:r>
      <w:r w:rsidR="00D157DF" w:rsidRPr="00AA13BC">
        <w:t>ответствии с</w:t>
      </w:r>
      <w:r w:rsidRPr="00AA13BC">
        <w:t xml:space="preserve"> реальными возможностями </w:t>
      </w:r>
      <w:r w:rsidR="00D157DF" w:rsidRPr="00AA13BC">
        <w:t xml:space="preserve"> и с учетом фактического выполнения программных мероприятий. </w:t>
      </w:r>
    </w:p>
    <w:p w:rsidR="00D157DF" w:rsidRPr="0028027C" w:rsidRDefault="00D157DF" w:rsidP="00D157DF">
      <w:pPr>
        <w:widowControl w:val="0"/>
        <w:ind w:firstLine="425"/>
        <w:jc w:val="both"/>
      </w:pPr>
      <w:r w:rsidRPr="00AA13BC">
        <w:t>Стоимость работ по мероприятиям Программы определена в соответствии со сметами расходов</w:t>
      </w:r>
      <w:r w:rsidR="009B40C8" w:rsidRPr="00AA13BC">
        <w:t xml:space="preserve"> в </w:t>
      </w:r>
      <w:r w:rsidR="009B40C8" w:rsidRPr="0028027C">
        <w:t xml:space="preserve">ценах </w:t>
      </w:r>
      <w:r w:rsidR="00FD3489" w:rsidRPr="0028027C">
        <w:t xml:space="preserve">1 кв. </w:t>
      </w:r>
      <w:r w:rsidR="00BE780D" w:rsidRPr="0028027C">
        <w:t>2014</w:t>
      </w:r>
      <w:r w:rsidR="002A3D85" w:rsidRPr="0028027C">
        <w:t xml:space="preserve"> года (базисная стоимость)</w:t>
      </w:r>
      <w:r w:rsidR="00995681">
        <w:t xml:space="preserve"> </w:t>
      </w:r>
      <w:r w:rsidR="00431608" w:rsidRPr="0028027C">
        <w:t>с учетом</w:t>
      </w:r>
      <w:r w:rsidR="005348CC" w:rsidRPr="0028027C">
        <w:t>ИПЦ</w:t>
      </w:r>
      <w:r w:rsidR="0028027C">
        <w:t xml:space="preserve"> по годам</w:t>
      </w:r>
      <w:r w:rsidR="002A3D85" w:rsidRPr="0028027C">
        <w:t xml:space="preserve">: 2015г.-4,7%, 2016г.-4,7%, 2017г.-4,8%, 2018г.-4,7%, 2019г.-4,4%.  </w:t>
      </w:r>
    </w:p>
    <w:p w:rsidR="001807F3" w:rsidRPr="0028027C" w:rsidRDefault="001807F3" w:rsidP="005E7C51">
      <w:pPr>
        <w:widowControl w:val="0"/>
        <w:jc w:val="both"/>
      </w:pPr>
    </w:p>
    <w:p w:rsidR="00D157DF" w:rsidRPr="00AA13BC" w:rsidRDefault="00D157DF" w:rsidP="00122623">
      <w:pPr>
        <w:pStyle w:val="1"/>
        <w:ind w:left="1680" w:hanging="1680"/>
        <w:jc w:val="center"/>
        <w:rPr>
          <w:rFonts w:ascii="Times New Roman" w:hAnsi="Times New Roman" w:cs="Times New Roman"/>
          <w:sz w:val="30"/>
          <w:szCs w:val="30"/>
        </w:rPr>
      </w:pPr>
      <w:r w:rsidRPr="00AA13BC">
        <w:rPr>
          <w:rFonts w:ascii="Times New Roman" w:hAnsi="Times New Roman" w:cs="Times New Roman"/>
          <w:sz w:val="30"/>
          <w:szCs w:val="30"/>
        </w:rPr>
        <w:t>Реализация Программы</w:t>
      </w:r>
    </w:p>
    <w:p w:rsidR="00D157DF" w:rsidRPr="00AA13BC" w:rsidRDefault="00D157DF" w:rsidP="00122623">
      <w:pPr>
        <w:jc w:val="center"/>
        <w:rPr>
          <w:sz w:val="14"/>
          <w:szCs w:val="14"/>
        </w:rPr>
      </w:pPr>
    </w:p>
    <w:p w:rsidR="00D157DF" w:rsidRPr="00AA13BC" w:rsidRDefault="00D157DF" w:rsidP="00122623">
      <w:pPr>
        <w:pStyle w:val="-2"/>
        <w:tabs>
          <w:tab w:val="clear" w:pos="1134"/>
          <w:tab w:val="left" w:pos="720"/>
        </w:tabs>
        <w:ind w:left="720"/>
        <w:jc w:val="center"/>
        <w:rPr>
          <w:caps w:val="0"/>
          <w:smallCaps/>
        </w:rPr>
      </w:pPr>
      <w:r w:rsidRPr="00AA13BC">
        <w:rPr>
          <w:caps w:val="0"/>
          <w:smallCaps/>
        </w:rPr>
        <w:t>Механизм реализации Программы</w:t>
      </w:r>
    </w:p>
    <w:p w:rsidR="00705C67" w:rsidRPr="00AA13BC" w:rsidRDefault="00705C67" w:rsidP="00D157DF">
      <w:pPr>
        <w:tabs>
          <w:tab w:val="left" w:pos="840"/>
        </w:tabs>
        <w:ind w:firstLine="425"/>
        <w:jc w:val="both"/>
        <w:rPr>
          <w:sz w:val="10"/>
          <w:szCs w:val="10"/>
        </w:rPr>
      </w:pPr>
    </w:p>
    <w:p w:rsidR="00D157DF" w:rsidRPr="00AA13BC" w:rsidRDefault="00D157DF" w:rsidP="00D157DF">
      <w:pPr>
        <w:tabs>
          <w:tab w:val="left" w:pos="840"/>
        </w:tabs>
        <w:ind w:firstLine="425"/>
        <w:jc w:val="both"/>
      </w:pPr>
      <w:r w:rsidRPr="00AA13BC">
        <w:t xml:space="preserve">Механизм реализации Программы основывается на четком разграничении полномочий и ответственности всех ее участников. Реализация программных мероприятий осуществляется  </w:t>
      </w:r>
      <w:r w:rsidRPr="00AA13BC">
        <w:lastRenderedPageBreak/>
        <w:t xml:space="preserve">в соответствии  с действующим законодательством  о конкурсах на размещение заказов на поставки товаров, выполнение работ, оказание услуг. </w:t>
      </w:r>
    </w:p>
    <w:p w:rsidR="00705C67" w:rsidRPr="00AA13BC" w:rsidRDefault="00705C67" w:rsidP="00D157DF">
      <w:pPr>
        <w:tabs>
          <w:tab w:val="left" w:pos="840"/>
        </w:tabs>
        <w:ind w:firstLine="425"/>
        <w:jc w:val="both"/>
        <w:rPr>
          <w:sz w:val="10"/>
          <w:szCs w:val="10"/>
        </w:rPr>
      </w:pPr>
    </w:p>
    <w:p w:rsidR="00D157DF" w:rsidRPr="00AA13BC" w:rsidRDefault="00D157DF" w:rsidP="00D157DF">
      <w:pPr>
        <w:tabs>
          <w:tab w:val="left" w:pos="840"/>
        </w:tabs>
        <w:ind w:firstLine="425"/>
        <w:jc w:val="both"/>
      </w:pPr>
      <w:r w:rsidRPr="00AA13BC">
        <w:t>Реализация П</w:t>
      </w:r>
      <w:r w:rsidR="00635A2F" w:rsidRPr="00AA13BC">
        <w:t>рограммы осуществляется  за счет</w:t>
      </w:r>
      <w:r w:rsidRPr="00AA13BC">
        <w:t xml:space="preserve"> тарифа на электроэнергию</w:t>
      </w:r>
      <w:r w:rsidR="00635A2F" w:rsidRPr="00AA13BC">
        <w:t>.</w:t>
      </w:r>
    </w:p>
    <w:p w:rsidR="00D157DF" w:rsidRPr="00AA13BC" w:rsidRDefault="00D157DF" w:rsidP="00D157DF">
      <w:pPr>
        <w:tabs>
          <w:tab w:val="left" w:pos="840"/>
        </w:tabs>
        <w:ind w:firstLine="425"/>
        <w:jc w:val="both"/>
      </w:pPr>
    </w:p>
    <w:p w:rsidR="00D157DF" w:rsidRPr="00AA13BC" w:rsidRDefault="00D157DF" w:rsidP="00122623">
      <w:pPr>
        <w:pStyle w:val="-2"/>
        <w:tabs>
          <w:tab w:val="clear" w:pos="1134"/>
          <w:tab w:val="left" w:pos="720"/>
        </w:tabs>
        <w:ind w:left="720"/>
        <w:jc w:val="center"/>
        <w:rPr>
          <w:caps w:val="0"/>
          <w:smallCaps/>
        </w:rPr>
      </w:pPr>
      <w:r w:rsidRPr="00AA13BC">
        <w:rPr>
          <w:caps w:val="0"/>
          <w:smallCaps/>
        </w:rPr>
        <w:t>Координация Программных мероприятий</w:t>
      </w:r>
    </w:p>
    <w:p w:rsidR="00705C67" w:rsidRPr="00AA13BC" w:rsidRDefault="00705C67" w:rsidP="00D157DF">
      <w:pPr>
        <w:ind w:firstLine="425"/>
        <w:jc w:val="both"/>
        <w:rPr>
          <w:sz w:val="10"/>
          <w:szCs w:val="10"/>
        </w:rPr>
      </w:pPr>
    </w:p>
    <w:p w:rsidR="00D157DF" w:rsidRPr="00AA13BC" w:rsidRDefault="00D157DF" w:rsidP="00D157DF">
      <w:pPr>
        <w:ind w:firstLine="425"/>
        <w:jc w:val="both"/>
      </w:pPr>
      <w:r w:rsidRPr="00AA13BC">
        <w:t xml:space="preserve">Координацию мероприятий, направленных на реализацию Программы, осуществляет </w:t>
      </w:r>
      <w:r w:rsidR="001E0219" w:rsidRPr="00AA13BC">
        <w:t>д</w:t>
      </w:r>
      <w:r w:rsidR="001E0219" w:rsidRPr="00AA13BC">
        <w:t>е</w:t>
      </w:r>
      <w:r w:rsidR="001E0219" w:rsidRPr="00AA13BC">
        <w:t>партамент по тарифам Приморского края</w:t>
      </w:r>
      <w:r w:rsidRPr="00AA13BC">
        <w:t>, с учетом размеров фактически выделяемых фина</w:t>
      </w:r>
      <w:r w:rsidRPr="00AA13BC">
        <w:t>н</w:t>
      </w:r>
      <w:r w:rsidRPr="00AA13BC">
        <w:t>совых средств и на основании предварительных результатов ее выполнения уточняет пром</w:t>
      </w:r>
      <w:r w:rsidRPr="00AA13BC">
        <w:t>е</w:t>
      </w:r>
      <w:r w:rsidRPr="00AA13BC">
        <w:t xml:space="preserve">жуточные сроки реализации мероприятий Программы и объемы их финансирования. </w:t>
      </w:r>
    </w:p>
    <w:p w:rsidR="00D157DF" w:rsidRPr="00AA13BC" w:rsidRDefault="00D157DF" w:rsidP="00D157DF">
      <w:pPr>
        <w:ind w:firstLine="425"/>
        <w:jc w:val="both"/>
      </w:pPr>
      <w:r w:rsidRPr="00AA13BC">
        <w:t xml:space="preserve">При управлении Программой </w:t>
      </w:r>
      <w:r w:rsidR="001E0219" w:rsidRPr="00AA13BC">
        <w:t>департамент по тарифам Приморского края</w:t>
      </w:r>
      <w:r w:rsidRPr="00AA13BC">
        <w:t>:</w:t>
      </w:r>
    </w:p>
    <w:p w:rsidR="00D157DF" w:rsidRPr="00AA13BC" w:rsidRDefault="00D157DF" w:rsidP="00D157DF">
      <w:pPr>
        <w:numPr>
          <w:ilvl w:val="0"/>
          <w:numId w:val="6"/>
        </w:numPr>
        <w:tabs>
          <w:tab w:val="clear" w:pos="1145"/>
          <w:tab w:val="left" w:pos="840"/>
        </w:tabs>
        <w:ind w:left="840"/>
        <w:jc w:val="both"/>
      </w:pPr>
      <w:r w:rsidRPr="00AA13BC">
        <w:t xml:space="preserve">осуществляет мониторинг выполнения показателей Программы; </w:t>
      </w:r>
    </w:p>
    <w:p w:rsidR="00D157DF" w:rsidRPr="00AA13BC" w:rsidRDefault="00D157DF" w:rsidP="00D157DF">
      <w:pPr>
        <w:numPr>
          <w:ilvl w:val="0"/>
          <w:numId w:val="6"/>
        </w:numPr>
        <w:tabs>
          <w:tab w:val="clear" w:pos="1145"/>
          <w:tab w:val="left" w:pos="840"/>
        </w:tabs>
        <w:ind w:left="840"/>
        <w:jc w:val="both"/>
      </w:pPr>
      <w:r w:rsidRPr="00AA13BC">
        <w:t>обеспечивает согласованные действия по подготовке и реализации программных м</w:t>
      </w:r>
      <w:r w:rsidRPr="00AA13BC">
        <w:t>е</w:t>
      </w:r>
      <w:r w:rsidRPr="00AA13BC">
        <w:t xml:space="preserve">роприятий, целевому и эффективному использованию бюджетных средств; </w:t>
      </w:r>
    </w:p>
    <w:p w:rsidR="00D157DF" w:rsidRPr="00AA13BC" w:rsidRDefault="00D157DF" w:rsidP="00D157DF">
      <w:pPr>
        <w:numPr>
          <w:ilvl w:val="0"/>
          <w:numId w:val="6"/>
        </w:numPr>
        <w:tabs>
          <w:tab w:val="clear" w:pos="1145"/>
          <w:tab w:val="left" w:pos="840"/>
        </w:tabs>
        <w:ind w:left="840"/>
        <w:jc w:val="both"/>
      </w:pPr>
      <w:r w:rsidRPr="00AA13BC">
        <w:t>осуществляе</w:t>
      </w:r>
      <w:r w:rsidR="001E0219" w:rsidRPr="00AA13BC">
        <w:t xml:space="preserve">т взаимодействие с исполнителем </w:t>
      </w:r>
      <w:r w:rsidRPr="00AA13BC">
        <w:t xml:space="preserve"> программных мероприятий; </w:t>
      </w:r>
    </w:p>
    <w:p w:rsidR="00D157DF" w:rsidRDefault="00D157DF" w:rsidP="00D157DF">
      <w:pPr>
        <w:numPr>
          <w:ilvl w:val="0"/>
          <w:numId w:val="6"/>
        </w:numPr>
        <w:tabs>
          <w:tab w:val="clear" w:pos="1145"/>
          <w:tab w:val="left" w:pos="840"/>
        </w:tabs>
        <w:ind w:left="840"/>
        <w:jc w:val="both"/>
      </w:pPr>
      <w:r w:rsidRPr="00AA13BC">
        <w:t>при изменении мероприятий, объемов выполняемых работ, источников финансиров</w:t>
      </w:r>
      <w:r w:rsidRPr="00AA13BC">
        <w:t>а</w:t>
      </w:r>
      <w:r w:rsidRPr="00AA13BC">
        <w:t>ния, иных показателей, своевременно корректирует документацию</w:t>
      </w:r>
      <w:r w:rsidR="001E0219" w:rsidRPr="00AA13BC">
        <w:t>.</w:t>
      </w:r>
    </w:p>
    <w:p w:rsidR="000328C9" w:rsidRDefault="000328C9" w:rsidP="000328C9">
      <w:pPr>
        <w:tabs>
          <w:tab w:val="left" w:pos="840"/>
        </w:tabs>
        <w:ind w:left="840"/>
        <w:jc w:val="both"/>
      </w:pPr>
    </w:p>
    <w:p w:rsidR="000328C9" w:rsidRPr="00AA13BC" w:rsidRDefault="000328C9" w:rsidP="000328C9">
      <w:pPr>
        <w:tabs>
          <w:tab w:val="left" w:pos="840"/>
        </w:tabs>
        <w:ind w:left="840"/>
        <w:jc w:val="both"/>
      </w:pPr>
    </w:p>
    <w:p w:rsidR="00D157DF" w:rsidRPr="00AA13BC" w:rsidRDefault="00D157DF" w:rsidP="00D157DF">
      <w:pPr>
        <w:pStyle w:val="-2"/>
        <w:numPr>
          <w:ilvl w:val="0"/>
          <w:numId w:val="0"/>
        </w:numPr>
        <w:tabs>
          <w:tab w:val="left" w:pos="720"/>
        </w:tabs>
        <w:ind w:left="1134" w:hanging="709"/>
        <w:rPr>
          <w:caps w:val="0"/>
          <w:smallCaps/>
          <w:sz w:val="24"/>
          <w:szCs w:val="24"/>
        </w:rPr>
      </w:pPr>
    </w:p>
    <w:p w:rsidR="00EB6059" w:rsidRPr="00AA13BC" w:rsidRDefault="00EB6059" w:rsidP="00122623">
      <w:pPr>
        <w:pStyle w:val="-2"/>
        <w:tabs>
          <w:tab w:val="clear" w:pos="1134"/>
          <w:tab w:val="left" w:pos="720"/>
        </w:tabs>
        <w:ind w:left="720"/>
        <w:jc w:val="center"/>
        <w:rPr>
          <w:caps w:val="0"/>
          <w:smallCaps/>
        </w:rPr>
      </w:pPr>
      <w:r w:rsidRPr="00AA13BC">
        <w:rPr>
          <w:caps w:val="0"/>
          <w:smallCaps/>
        </w:rPr>
        <w:t>Оценка эффективности реализации Программы</w:t>
      </w:r>
    </w:p>
    <w:p w:rsidR="00705C67" w:rsidRPr="00AA13BC" w:rsidRDefault="00705C67" w:rsidP="00EB6059">
      <w:pPr>
        <w:ind w:firstLine="425"/>
        <w:jc w:val="both"/>
        <w:rPr>
          <w:sz w:val="10"/>
          <w:szCs w:val="10"/>
        </w:rPr>
      </w:pPr>
    </w:p>
    <w:p w:rsidR="00EB6059" w:rsidRPr="00AA13BC" w:rsidRDefault="00EB6059" w:rsidP="00EB6059">
      <w:pPr>
        <w:ind w:firstLine="425"/>
        <w:jc w:val="both"/>
      </w:pPr>
      <w:r w:rsidRPr="00AA13BC">
        <w:t>В результате реализации  Программы:</w:t>
      </w:r>
    </w:p>
    <w:p w:rsidR="00EB6059" w:rsidRPr="00AA13BC" w:rsidRDefault="00EB6059" w:rsidP="00EB6059">
      <w:pPr>
        <w:numPr>
          <w:ilvl w:val="0"/>
          <w:numId w:val="6"/>
        </w:numPr>
        <w:tabs>
          <w:tab w:val="clear" w:pos="1145"/>
          <w:tab w:val="left" w:pos="840"/>
        </w:tabs>
        <w:ind w:left="840"/>
        <w:jc w:val="both"/>
      </w:pPr>
      <w:r w:rsidRPr="00AA13BC">
        <w:t>повысится надежность энергоснабжения потребителей;</w:t>
      </w:r>
    </w:p>
    <w:p w:rsidR="00EB6059" w:rsidRPr="00AA13BC" w:rsidRDefault="00EB6059" w:rsidP="00EB6059">
      <w:pPr>
        <w:numPr>
          <w:ilvl w:val="0"/>
          <w:numId w:val="6"/>
        </w:numPr>
        <w:tabs>
          <w:tab w:val="clear" w:pos="1145"/>
          <w:tab w:val="left" w:pos="840"/>
        </w:tabs>
        <w:ind w:left="840"/>
        <w:jc w:val="both"/>
      </w:pPr>
      <w:r w:rsidRPr="00AA13BC">
        <w:t>введутся в эксплуатацию новые мощности вновь подключаемых потребителей;</w:t>
      </w:r>
    </w:p>
    <w:p w:rsidR="00EB6059" w:rsidRPr="00AA13BC" w:rsidRDefault="00EB6059" w:rsidP="00EB6059">
      <w:pPr>
        <w:numPr>
          <w:ilvl w:val="0"/>
          <w:numId w:val="6"/>
        </w:numPr>
        <w:tabs>
          <w:tab w:val="clear" w:pos="1145"/>
          <w:tab w:val="left" w:pos="840"/>
        </w:tabs>
        <w:ind w:left="840"/>
        <w:jc w:val="both"/>
      </w:pPr>
      <w:r w:rsidRPr="00AA13BC">
        <w:t>уменьшатся затраты на техническое обслуживание линий электропередач, выполне</w:t>
      </w:r>
      <w:r w:rsidRPr="00AA13BC">
        <w:t>н</w:t>
      </w:r>
      <w:r w:rsidRPr="00AA13BC">
        <w:t>ных самонесущим изолированным проводом;</w:t>
      </w:r>
    </w:p>
    <w:p w:rsidR="00EB6059" w:rsidRPr="00AA13BC" w:rsidRDefault="00EB6059" w:rsidP="00EB6059">
      <w:pPr>
        <w:numPr>
          <w:ilvl w:val="0"/>
          <w:numId w:val="6"/>
        </w:numPr>
        <w:tabs>
          <w:tab w:val="clear" w:pos="1145"/>
          <w:tab w:val="left" w:pos="840"/>
        </w:tabs>
        <w:ind w:left="840"/>
        <w:jc w:val="both"/>
      </w:pPr>
      <w:r w:rsidRPr="00AA13BC">
        <w:t>снизится уровень технологических потерь электроэнергии;</w:t>
      </w:r>
    </w:p>
    <w:p w:rsidR="00EB6059" w:rsidRPr="00AA13BC" w:rsidRDefault="00EB6059" w:rsidP="00EB6059">
      <w:pPr>
        <w:numPr>
          <w:ilvl w:val="0"/>
          <w:numId w:val="6"/>
        </w:numPr>
        <w:tabs>
          <w:tab w:val="clear" w:pos="1145"/>
          <w:tab w:val="left" w:pos="840"/>
        </w:tabs>
        <w:ind w:left="840"/>
        <w:jc w:val="both"/>
      </w:pPr>
      <w:r w:rsidRPr="00AA13BC">
        <w:t>улучшатся показатели качества электрической энергии, подаваемой потребителям, удаленным от центра питания;</w:t>
      </w:r>
    </w:p>
    <w:p w:rsidR="00EB6059" w:rsidRPr="00AA13BC" w:rsidRDefault="00EB6059" w:rsidP="00EB6059">
      <w:pPr>
        <w:numPr>
          <w:ilvl w:val="0"/>
          <w:numId w:val="6"/>
        </w:numPr>
        <w:tabs>
          <w:tab w:val="clear" w:pos="1145"/>
          <w:tab w:val="left" w:pos="840"/>
        </w:tabs>
        <w:ind w:left="840"/>
        <w:jc w:val="both"/>
      </w:pPr>
      <w:r w:rsidRPr="00AA13BC">
        <w:t>увеличится срок службы основного электрооборудования;</w:t>
      </w:r>
    </w:p>
    <w:p w:rsidR="00EB6059" w:rsidRPr="00AA13BC" w:rsidRDefault="00EB6059" w:rsidP="00EB6059">
      <w:pPr>
        <w:numPr>
          <w:ilvl w:val="0"/>
          <w:numId w:val="6"/>
        </w:numPr>
        <w:tabs>
          <w:tab w:val="clear" w:pos="1145"/>
          <w:tab w:val="left" w:pos="840"/>
        </w:tabs>
        <w:ind w:left="840"/>
        <w:jc w:val="both"/>
      </w:pPr>
      <w:r w:rsidRPr="00AA13BC">
        <w:t>снизится ущерб от недоотпусков электроэнергии, произошедших в результате ав</w:t>
      </w:r>
      <w:r w:rsidRPr="00AA13BC">
        <w:t>а</w:t>
      </w:r>
      <w:r w:rsidRPr="00AA13BC">
        <w:t>рийных отключений промышленных и коммунально-бытовых потребителей;</w:t>
      </w:r>
    </w:p>
    <w:p w:rsidR="00EB6059" w:rsidRPr="00AA13BC" w:rsidRDefault="00EB6059" w:rsidP="00EB6059">
      <w:pPr>
        <w:ind w:firstLine="425"/>
        <w:jc w:val="both"/>
        <w:rPr>
          <w:sz w:val="10"/>
          <w:szCs w:val="10"/>
        </w:rPr>
      </w:pPr>
    </w:p>
    <w:p w:rsidR="00EB6059" w:rsidRPr="00AA13BC" w:rsidRDefault="00EB6059" w:rsidP="00EB6059">
      <w:pPr>
        <w:ind w:firstLine="425"/>
        <w:jc w:val="both"/>
      </w:pPr>
      <w:r w:rsidRPr="00AA13BC">
        <w:t xml:space="preserve">После выполнения </w:t>
      </w:r>
      <w:r w:rsidR="00FD3489" w:rsidRPr="00AA13BC">
        <w:t xml:space="preserve">мероприятий </w:t>
      </w:r>
      <w:r w:rsidRPr="00AA13BC">
        <w:t>данной программы станет возможным увеличение мо</w:t>
      </w:r>
      <w:r w:rsidRPr="00AA13BC">
        <w:t>щ</w:t>
      </w:r>
      <w:r w:rsidR="005348CC">
        <w:t>ностей</w:t>
      </w:r>
      <w:r w:rsidR="00233C14">
        <w:t xml:space="preserve"> на 9,4</w:t>
      </w:r>
      <w:r w:rsidR="00E45BE7">
        <w:t xml:space="preserve"> МВА,  в том числе по годам</w:t>
      </w:r>
      <w:r w:rsidRPr="00AA13BC">
        <w:t>:</w:t>
      </w:r>
    </w:p>
    <w:p w:rsidR="00EB6059" w:rsidRPr="00233C14" w:rsidRDefault="00EB6059" w:rsidP="00EB6059">
      <w:pPr>
        <w:numPr>
          <w:ilvl w:val="0"/>
          <w:numId w:val="6"/>
        </w:numPr>
        <w:tabs>
          <w:tab w:val="clear" w:pos="1145"/>
          <w:tab w:val="left" w:pos="840"/>
        </w:tabs>
        <w:ind w:left="840"/>
        <w:jc w:val="both"/>
      </w:pPr>
      <w:r w:rsidRPr="00233C14">
        <w:t>201</w:t>
      </w:r>
      <w:r w:rsidR="00984996" w:rsidRPr="00233C14">
        <w:t>5</w:t>
      </w:r>
      <w:r w:rsidR="0045622C" w:rsidRPr="00233C14">
        <w:t xml:space="preserve">год - </w:t>
      </w:r>
      <w:r w:rsidR="00A54E89">
        <w:t xml:space="preserve"> </w:t>
      </w:r>
      <w:r w:rsidR="0045622C" w:rsidRPr="00233C14">
        <w:t xml:space="preserve">на </w:t>
      </w:r>
      <w:r w:rsidR="00233C14" w:rsidRPr="00233C14">
        <w:t>2,5</w:t>
      </w:r>
      <w:r w:rsidR="00FD3489" w:rsidRPr="00233C14">
        <w:t xml:space="preserve"> МВА</w:t>
      </w:r>
      <w:r w:rsidRPr="00233C14">
        <w:t>;</w:t>
      </w:r>
    </w:p>
    <w:p w:rsidR="00EB6059" w:rsidRPr="00233C14" w:rsidRDefault="00EB6059" w:rsidP="00EB6059">
      <w:pPr>
        <w:numPr>
          <w:ilvl w:val="0"/>
          <w:numId w:val="6"/>
        </w:numPr>
        <w:tabs>
          <w:tab w:val="clear" w:pos="1145"/>
          <w:tab w:val="left" w:pos="840"/>
        </w:tabs>
        <w:ind w:left="840"/>
        <w:jc w:val="both"/>
      </w:pPr>
      <w:r w:rsidRPr="00233C14">
        <w:t>20</w:t>
      </w:r>
      <w:r w:rsidR="00984996" w:rsidRPr="00233C14">
        <w:t>16</w:t>
      </w:r>
      <w:r w:rsidR="0045622C" w:rsidRPr="00233C14">
        <w:t xml:space="preserve"> год </w:t>
      </w:r>
      <w:r w:rsidR="00A54E89">
        <w:t xml:space="preserve">- </w:t>
      </w:r>
      <w:r w:rsidR="00890A0A">
        <w:t>на 1,7</w:t>
      </w:r>
      <w:r w:rsidR="00FD3489" w:rsidRPr="00233C14">
        <w:t xml:space="preserve"> МВА</w:t>
      </w:r>
      <w:r w:rsidRPr="00233C14">
        <w:t>;</w:t>
      </w:r>
    </w:p>
    <w:p w:rsidR="00EB6059" w:rsidRPr="00233C14" w:rsidRDefault="00EB6059" w:rsidP="00EB6059">
      <w:pPr>
        <w:numPr>
          <w:ilvl w:val="0"/>
          <w:numId w:val="6"/>
        </w:numPr>
        <w:tabs>
          <w:tab w:val="clear" w:pos="1145"/>
          <w:tab w:val="left" w:pos="840"/>
        </w:tabs>
        <w:ind w:left="840"/>
        <w:jc w:val="both"/>
      </w:pPr>
      <w:r w:rsidRPr="00233C14">
        <w:t>201</w:t>
      </w:r>
      <w:r w:rsidR="00984996" w:rsidRPr="00233C14">
        <w:t>7</w:t>
      </w:r>
      <w:r w:rsidR="0045622C" w:rsidRPr="00233C14">
        <w:t xml:space="preserve"> год - на </w:t>
      </w:r>
      <w:r w:rsidR="00233C14" w:rsidRPr="00233C14">
        <w:t>1,0</w:t>
      </w:r>
      <w:r w:rsidR="00FD3489" w:rsidRPr="00233C14">
        <w:t xml:space="preserve"> МВА</w:t>
      </w:r>
      <w:r w:rsidR="00984996" w:rsidRPr="00233C14">
        <w:t>;</w:t>
      </w:r>
    </w:p>
    <w:p w:rsidR="00984996" w:rsidRPr="00233C14" w:rsidRDefault="00984996" w:rsidP="00984996">
      <w:pPr>
        <w:numPr>
          <w:ilvl w:val="0"/>
          <w:numId w:val="6"/>
        </w:numPr>
        <w:tabs>
          <w:tab w:val="clear" w:pos="1145"/>
          <w:tab w:val="left" w:pos="840"/>
        </w:tabs>
        <w:ind w:left="840"/>
        <w:jc w:val="both"/>
      </w:pPr>
      <w:r w:rsidRPr="00233C14">
        <w:t>2018</w:t>
      </w:r>
      <w:r w:rsidR="00233C14" w:rsidRPr="00233C14">
        <w:t xml:space="preserve"> год -  на 2,1</w:t>
      </w:r>
      <w:r w:rsidRPr="00233C14">
        <w:t xml:space="preserve"> МВА;</w:t>
      </w:r>
    </w:p>
    <w:p w:rsidR="00984996" w:rsidRPr="00233C14" w:rsidRDefault="00984996" w:rsidP="00984996">
      <w:pPr>
        <w:numPr>
          <w:ilvl w:val="0"/>
          <w:numId w:val="6"/>
        </w:numPr>
        <w:tabs>
          <w:tab w:val="clear" w:pos="1145"/>
          <w:tab w:val="left" w:pos="840"/>
        </w:tabs>
        <w:ind w:left="840"/>
        <w:jc w:val="both"/>
      </w:pPr>
      <w:r w:rsidRPr="00233C14">
        <w:t>2019</w:t>
      </w:r>
      <w:r w:rsidR="00890A0A">
        <w:t xml:space="preserve"> год -  на 2,3</w:t>
      </w:r>
      <w:r w:rsidRPr="00233C14">
        <w:t xml:space="preserve"> МВА;</w:t>
      </w:r>
    </w:p>
    <w:p w:rsidR="00984996" w:rsidRPr="00984996" w:rsidRDefault="00984996" w:rsidP="00984996">
      <w:pPr>
        <w:tabs>
          <w:tab w:val="left" w:pos="840"/>
        </w:tabs>
        <w:ind w:left="840"/>
        <w:jc w:val="both"/>
        <w:rPr>
          <w:color w:val="FF0000"/>
        </w:rPr>
      </w:pPr>
    </w:p>
    <w:p w:rsidR="00D335D8" w:rsidRPr="00AA13BC" w:rsidRDefault="00D335D8" w:rsidP="00D335D8">
      <w:pPr>
        <w:ind w:firstLine="425"/>
        <w:jc w:val="both"/>
      </w:pPr>
      <w:r w:rsidRPr="00AA13BC">
        <w:t>Оценка эффективности выполнения программы так же может проводиться при использ</w:t>
      </w:r>
      <w:r w:rsidRPr="00AA13BC">
        <w:t>о</w:t>
      </w:r>
      <w:r w:rsidRPr="00AA13BC">
        <w:t>вании соответствующих целевых индикаторов, при условии их разработки и внедрения мес</w:t>
      </w:r>
      <w:r w:rsidRPr="00AA13BC">
        <w:t>т</w:t>
      </w:r>
      <w:r w:rsidRPr="00AA13BC">
        <w:t>ным контролирующим органом.</w:t>
      </w:r>
    </w:p>
    <w:p w:rsidR="009C7D7E" w:rsidRPr="00AA13BC" w:rsidRDefault="009C7D7E" w:rsidP="009C7D7E"/>
    <w:p w:rsidR="009C7D7E" w:rsidRPr="00AA13BC" w:rsidRDefault="00295856" w:rsidP="00122623">
      <w:pPr>
        <w:pStyle w:val="-2"/>
        <w:tabs>
          <w:tab w:val="clear" w:pos="1134"/>
          <w:tab w:val="left" w:pos="720"/>
        </w:tabs>
        <w:ind w:left="720"/>
        <w:jc w:val="center"/>
        <w:rPr>
          <w:caps w:val="0"/>
          <w:smallCaps/>
        </w:rPr>
      </w:pPr>
      <w:r w:rsidRPr="00AA13BC">
        <w:rPr>
          <w:caps w:val="0"/>
          <w:smallCaps/>
        </w:rPr>
        <w:t>Система</w:t>
      </w:r>
      <w:r w:rsidR="009C7D7E" w:rsidRPr="00AA13BC">
        <w:rPr>
          <w:caps w:val="0"/>
          <w:smallCaps/>
        </w:rPr>
        <w:t xml:space="preserve"> контроля реализации Программы</w:t>
      </w:r>
    </w:p>
    <w:p w:rsidR="009C7D7E" w:rsidRPr="00AA13BC" w:rsidRDefault="009C7D7E" w:rsidP="00BE3494">
      <w:pPr>
        <w:autoSpaceDE w:val="0"/>
        <w:autoSpaceDN w:val="0"/>
        <w:adjustRightInd w:val="0"/>
        <w:spacing w:line="276" w:lineRule="auto"/>
        <w:ind w:firstLine="425"/>
        <w:jc w:val="both"/>
        <w:rPr>
          <w:bCs/>
        </w:rPr>
      </w:pPr>
      <w:r w:rsidRPr="00AA13BC">
        <w:rPr>
          <w:spacing w:val="-1"/>
        </w:rPr>
        <w:t xml:space="preserve">Контроль за реализацией Программы осуществляет </w:t>
      </w:r>
      <w:r w:rsidR="00FF00DF" w:rsidRPr="00AA13BC">
        <w:rPr>
          <w:spacing w:val="-1"/>
        </w:rPr>
        <w:t>Д</w:t>
      </w:r>
      <w:r w:rsidR="009B40C8" w:rsidRPr="00AA13BC">
        <w:rPr>
          <w:spacing w:val="-1"/>
        </w:rPr>
        <w:t xml:space="preserve">епартамент по тарифам  </w:t>
      </w:r>
      <w:r w:rsidRPr="00AA13BC">
        <w:rPr>
          <w:spacing w:val="-1"/>
        </w:rPr>
        <w:t>администр</w:t>
      </w:r>
      <w:r w:rsidRPr="00AA13BC">
        <w:rPr>
          <w:spacing w:val="-1"/>
        </w:rPr>
        <w:t>а</w:t>
      </w:r>
      <w:r w:rsidR="009B40C8" w:rsidRPr="00AA13BC">
        <w:rPr>
          <w:spacing w:val="-1"/>
        </w:rPr>
        <w:t>ции Приморского края.</w:t>
      </w:r>
      <w:r w:rsidRPr="00AA13BC">
        <w:rPr>
          <w:bCs/>
        </w:rPr>
        <w:t xml:space="preserve"> Ежегодно администрация </w:t>
      </w:r>
      <w:r w:rsidR="006445CF" w:rsidRPr="00AA13BC">
        <w:rPr>
          <w:bCs/>
        </w:rPr>
        <w:t>МУП «Уссурийск-Электросеть»</w:t>
      </w:r>
      <w:r w:rsidRPr="00AA13BC">
        <w:rPr>
          <w:bCs/>
        </w:rPr>
        <w:t xml:space="preserve"> предста</w:t>
      </w:r>
      <w:r w:rsidRPr="00AA13BC">
        <w:rPr>
          <w:bCs/>
        </w:rPr>
        <w:t>в</w:t>
      </w:r>
      <w:r w:rsidRPr="00AA13BC">
        <w:rPr>
          <w:bCs/>
        </w:rPr>
        <w:t>ляет отчет о ходе реализации Программы за прошед</w:t>
      </w:r>
      <w:r w:rsidR="00C4619C" w:rsidRPr="00AA13BC">
        <w:rPr>
          <w:bCs/>
        </w:rPr>
        <w:t>ший год, в случае необходимости</w:t>
      </w:r>
      <w:r w:rsidRPr="00AA13BC">
        <w:rPr>
          <w:bCs/>
        </w:rPr>
        <w:t xml:space="preserve"> предл</w:t>
      </w:r>
      <w:r w:rsidRPr="00AA13BC">
        <w:rPr>
          <w:bCs/>
        </w:rPr>
        <w:t>а</w:t>
      </w:r>
      <w:r w:rsidRPr="00AA13BC">
        <w:rPr>
          <w:bCs/>
        </w:rPr>
        <w:lastRenderedPageBreak/>
        <w:t xml:space="preserve">гает </w:t>
      </w:r>
      <w:r w:rsidR="00C4619C" w:rsidRPr="00AA13BC">
        <w:rPr>
          <w:bCs/>
        </w:rPr>
        <w:t xml:space="preserve">ее </w:t>
      </w:r>
      <w:r w:rsidRPr="00AA13BC">
        <w:rPr>
          <w:bCs/>
        </w:rPr>
        <w:t xml:space="preserve"> корректировку  на следующий за отчет</w:t>
      </w:r>
      <w:r w:rsidR="006445CF" w:rsidRPr="00AA13BC">
        <w:rPr>
          <w:bCs/>
        </w:rPr>
        <w:t xml:space="preserve">ным год, с учетом выделенных  </w:t>
      </w:r>
      <w:r w:rsidRPr="00AA13BC">
        <w:rPr>
          <w:bCs/>
        </w:rPr>
        <w:t xml:space="preserve"> средств, еж</w:t>
      </w:r>
      <w:r w:rsidRPr="00AA13BC">
        <w:rPr>
          <w:bCs/>
        </w:rPr>
        <w:t>е</w:t>
      </w:r>
      <w:r w:rsidRPr="00AA13BC">
        <w:rPr>
          <w:bCs/>
        </w:rPr>
        <w:t>годно уточняет целевые показатели и затраты на программные мероприятия.</w:t>
      </w:r>
    </w:p>
    <w:p w:rsidR="009C7D7E" w:rsidRPr="00AA13BC" w:rsidRDefault="009C7D7E" w:rsidP="009C7D7E">
      <w:pPr>
        <w:autoSpaceDE w:val="0"/>
        <w:autoSpaceDN w:val="0"/>
        <w:adjustRightInd w:val="0"/>
        <w:ind w:firstLine="425"/>
        <w:jc w:val="both"/>
        <w:rPr>
          <w:bCs/>
        </w:rPr>
      </w:pPr>
      <w:r w:rsidRPr="00AA13BC">
        <w:rPr>
          <w:bCs/>
        </w:rPr>
        <w:t>Контроль ведется на основании отчетности исполнителей о реализации программных м</w:t>
      </w:r>
      <w:r w:rsidRPr="00AA13BC">
        <w:rPr>
          <w:bCs/>
        </w:rPr>
        <w:t>е</w:t>
      </w:r>
      <w:r w:rsidRPr="00AA13BC">
        <w:rPr>
          <w:bCs/>
        </w:rPr>
        <w:t>роприятий и включает:</w:t>
      </w:r>
    </w:p>
    <w:p w:rsidR="009C7D7E" w:rsidRPr="00AA13BC" w:rsidRDefault="009C7D7E" w:rsidP="009C7D7E">
      <w:pPr>
        <w:numPr>
          <w:ilvl w:val="0"/>
          <w:numId w:val="6"/>
        </w:numPr>
        <w:tabs>
          <w:tab w:val="clear" w:pos="1145"/>
          <w:tab w:val="left" w:pos="840"/>
        </w:tabs>
        <w:ind w:left="840"/>
        <w:jc w:val="both"/>
      </w:pPr>
      <w:r w:rsidRPr="00AA13BC">
        <w:t>контроль за целевым и эффективным использованием выделенных средств;</w:t>
      </w:r>
    </w:p>
    <w:p w:rsidR="009C7D7E" w:rsidRPr="00AA13BC" w:rsidRDefault="009C7D7E" w:rsidP="009C7D7E">
      <w:pPr>
        <w:numPr>
          <w:ilvl w:val="0"/>
          <w:numId w:val="6"/>
        </w:numPr>
        <w:tabs>
          <w:tab w:val="clear" w:pos="1145"/>
          <w:tab w:val="left" w:pos="840"/>
        </w:tabs>
        <w:ind w:left="840"/>
        <w:jc w:val="both"/>
        <w:rPr>
          <w:bCs/>
        </w:rPr>
      </w:pPr>
      <w:r w:rsidRPr="00AA13BC">
        <w:t>контроль за выполнением объемов запланированных работ и качеством их выполн</w:t>
      </w:r>
      <w:r w:rsidRPr="00AA13BC">
        <w:t>е</w:t>
      </w:r>
      <w:r w:rsidRPr="00AA13BC">
        <w:rPr>
          <w:bCs/>
        </w:rPr>
        <w:t>ния.</w:t>
      </w:r>
    </w:p>
    <w:p w:rsidR="009C7D7E" w:rsidRDefault="009C7D7E" w:rsidP="009C7D7E">
      <w:pPr>
        <w:ind w:firstLine="425"/>
        <w:jc w:val="both"/>
      </w:pPr>
    </w:p>
    <w:p w:rsidR="00F55AF0" w:rsidRDefault="00F55AF0" w:rsidP="00103A1B"/>
    <w:p w:rsidR="00F55AF0" w:rsidRDefault="00F55AF0" w:rsidP="00103A1B"/>
    <w:p w:rsidR="00BD036C" w:rsidRDefault="00BD036C" w:rsidP="00103A1B">
      <w:pPr>
        <w:rPr>
          <w:color w:val="000000"/>
        </w:rPr>
      </w:pPr>
    </w:p>
    <w:sectPr w:rsidR="00BD036C" w:rsidSect="00830B6E">
      <w:headerReference w:type="even" r:id="rId13"/>
      <w:headerReference w:type="default" r:id="rId14"/>
      <w:footerReference w:type="even" r:id="rId15"/>
      <w:footerReference w:type="default" r:id="rId16"/>
      <w:headerReference w:type="first" r:id="rId17"/>
      <w:footerReference w:type="first" r:id="rId18"/>
      <w:pgSz w:w="11906" w:h="16838" w:code="9"/>
      <w:pgMar w:top="907" w:right="748" w:bottom="907" w:left="1418" w:header="624"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CDC" w:rsidRDefault="00575CDC">
      <w:r>
        <w:separator/>
      </w:r>
    </w:p>
    <w:p w:rsidR="00575CDC" w:rsidRDefault="00575CDC"/>
  </w:endnote>
  <w:endnote w:type="continuationSeparator" w:id="0">
    <w:p w:rsidR="00575CDC" w:rsidRDefault="00575CDC">
      <w:r>
        <w:continuationSeparator/>
      </w:r>
    </w:p>
    <w:p w:rsidR="00575CDC" w:rsidRDefault="00575C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DC" w:rsidRDefault="00575CDC" w:rsidP="006C2F9C">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75CDC" w:rsidRDefault="00575CDC" w:rsidP="00E32477">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DC" w:rsidRPr="00610F13" w:rsidRDefault="00575CDC" w:rsidP="00610F13">
    <w:pPr>
      <w:pStyle w:val="a6"/>
      <w:framePr w:wrap="around" w:vAnchor="text" w:hAnchor="page" w:x="6240" w:y="81"/>
      <w:rPr>
        <w:rStyle w:val="a7"/>
        <w:b/>
        <w:sz w:val="20"/>
        <w:szCs w:val="20"/>
      </w:rPr>
    </w:pPr>
    <w:r w:rsidRPr="00610F13">
      <w:rPr>
        <w:rStyle w:val="a7"/>
        <w:b/>
        <w:sz w:val="20"/>
        <w:szCs w:val="20"/>
      </w:rPr>
      <w:fldChar w:fldCharType="begin"/>
    </w:r>
    <w:r w:rsidRPr="00610F13">
      <w:rPr>
        <w:rStyle w:val="a7"/>
        <w:b/>
        <w:sz w:val="20"/>
        <w:szCs w:val="20"/>
      </w:rPr>
      <w:instrText xml:space="preserve">PAGE  </w:instrText>
    </w:r>
    <w:r w:rsidRPr="00610F13">
      <w:rPr>
        <w:rStyle w:val="a7"/>
        <w:b/>
        <w:sz w:val="20"/>
        <w:szCs w:val="20"/>
      </w:rPr>
      <w:fldChar w:fldCharType="separate"/>
    </w:r>
    <w:r>
      <w:rPr>
        <w:rStyle w:val="a7"/>
        <w:b/>
        <w:noProof/>
        <w:sz w:val="20"/>
        <w:szCs w:val="20"/>
      </w:rPr>
      <w:t>16</w:t>
    </w:r>
    <w:r w:rsidRPr="00610F13">
      <w:rPr>
        <w:rStyle w:val="a7"/>
        <w:b/>
        <w:sz w:val="20"/>
        <w:szCs w:val="20"/>
      </w:rPr>
      <w:fldChar w:fldCharType="end"/>
    </w:r>
  </w:p>
  <w:p w:rsidR="00575CDC" w:rsidRPr="003A24CC" w:rsidRDefault="00575CDC" w:rsidP="00C425CB">
    <w:pPr>
      <w:pStyle w:val="a6"/>
      <w:pBdr>
        <w:top w:val="single" w:sz="4" w:space="1" w:color="auto"/>
      </w:pBdr>
      <w:tabs>
        <w:tab w:val="clear" w:pos="4677"/>
        <w:tab w:val="clear" w:pos="9355"/>
        <w:tab w:val="center" w:pos="0"/>
        <w:tab w:val="right" w:pos="9600"/>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DC" w:rsidRDefault="00575CD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CDC" w:rsidRDefault="00575CDC">
      <w:r>
        <w:separator/>
      </w:r>
    </w:p>
    <w:p w:rsidR="00575CDC" w:rsidRDefault="00575CDC"/>
  </w:footnote>
  <w:footnote w:type="continuationSeparator" w:id="0">
    <w:p w:rsidR="00575CDC" w:rsidRDefault="00575CDC">
      <w:r>
        <w:continuationSeparator/>
      </w:r>
    </w:p>
    <w:p w:rsidR="00575CDC" w:rsidRDefault="00575CDC"/>
  </w:footnote>
  <w:footnote w:id="1">
    <w:p w:rsidR="00575CDC" w:rsidRPr="009128AB" w:rsidRDefault="00575CDC" w:rsidP="0038663A">
      <w:pPr>
        <w:pStyle w:val="ae"/>
        <w:ind w:hanging="360"/>
        <w:jc w:val="both"/>
      </w:pPr>
      <w:r w:rsidRPr="00C146BF">
        <w:rPr>
          <w:rStyle w:val="af"/>
          <w:color w:val="0070C0"/>
        </w:rPr>
        <w:footnoteRef/>
      </w:r>
      <w:r w:rsidRPr="00C146BF">
        <w:rPr>
          <w:color w:val="0070C0"/>
        </w:rPr>
        <w:tab/>
      </w:r>
      <w:r w:rsidRPr="009128AB">
        <w:t>Мероприятия в инвестиционной программе сформированы таким образом, что для каждого указаны адресные и временные характеристики (год, в котором планируется реализация мероприятия),  показано географическое местоположение на топографической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DC" w:rsidRDefault="00575CD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7" w:type="dxa"/>
      <w:tblInd w:w="108" w:type="dxa"/>
      <w:tblLook w:val="0000" w:firstRow="0" w:lastRow="0" w:firstColumn="0" w:lastColumn="0" w:noHBand="0" w:noVBand="0"/>
    </w:tblPr>
    <w:tblGrid>
      <w:gridCol w:w="2137"/>
      <w:gridCol w:w="5456"/>
      <w:gridCol w:w="2474"/>
    </w:tblGrid>
    <w:tr w:rsidR="00575CDC" w:rsidTr="004977B6">
      <w:trPr>
        <w:trHeight w:val="846"/>
      </w:trPr>
      <w:tc>
        <w:tcPr>
          <w:tcW w:w="2137" w:type="dxa"/>
          <w:tcBorders>
            <w:top w:val="nil"/>
            <w:left w:val="nil"/>
            <w:bottom w:val="single" w:sz="4" w:space="0" w:color="auto"/>
          </w:tcBorders>
          <w:noWrap/>
          <w:vAlign w:val="center"/>
        </w:tcPr>
        <w:p w:rsidR="00575CDC" w:rsidRDefault="00575CDC" w:rsidP="004977B6">
          <w:r>
            <w:rPr>
              <w:b/>
              <w:bCs/>
              <w:noProof/>
            </w:rPr>
            <w:drawing>
              <wp:anchor distT="0" distB="0" distL="114300" distR="114300" simplePos="0" relativeHeight="251659264" behindDoc="1" locked="0" layoutInCell="1" allowOverlap="1">
                <wp:simplePos x="0" y="0"/>
                <wp:positionH relativeFrom="column">
                  <wp:posOffset>-87630</wp:posOffset>
                </wp:positionH>
                <wp:positionV relativeFrom="paragraph">
                  <wp:posOffset>-42545</wp:posOffset>
                </wp:positionV>
                <wp:extent cx="1378585" cy="637540"/>
                <wp:effectExtent l="19050" t="0" r="0"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1378585" cy="637540"/>
                        </a:xfrm>
                        <a:prstGeom prst="rect">
                          <a:avLst/>
                        </a:prstGeom>
                        <a:noFill/>
                        <a:ln w="9525">
                          <a:noFill/>
                          <a:miter lim="800000"/>
                          <a:headEnd/>
                          <a:tailEnd/>
                        </a:ln>
                      </pic:spPr>
                    </pic:pic>
                  </a:graphicData>
                </a:graphic>
              </wp:anchor>
            </w:drawing>
          </w:r>
        </w:p>
      </w:tc>
      <w:tc>
        <w:tcPr>
          <w:tcW w:w="5456" w:type="dxa"/>
          <w:tcBorders>
            <w:bottom w:val="single" w:sz="4" w:space="0" w:color="auto"/>
          </w:tcBorders>
          <w:shd w:val="clear" w:color="auto" w:fill="FFFFFF"/>
          <w:vAlign w:val="center"/>
        </w:tcPr>
        <w:p w:rsidR="00575CDC" w:rsidRPr="00C15DCD" w:rsidRDefault="00575CDC" w:rsidP="004977B6">
          <w:pPr>
            <w:ind w:left="-288" w:firstLine="288"/>
            <w:jc w:val="center"/>
            <w:rPr>
              <w:spacing w:val="-20"/>
            </w:rPr>
          </w:pPr>
          <w:r w:rsidRPr="00C15DCD">
            <w:rPr>
              <w:spacing w:val="-20"/>
            </w:rPr>
            <w:t>Инвестиционная программа  на 2015 – 2019 года</w:t>
          </w:r>
        </w:p>
      </w:tc>
      <w:tc>
        <w:tcPr>
          <w:tcW w:w="2474" w:type="dxa"/>
          <w:tcBorders>
            <w:bottom w:val="single" w:sz="4" w:space="0" w:color="auto"/>
          </w:tcBorders>
          <w:shd w:val="clear" w:color="auto" w:fill="FFFFFF"/>
          <w:vAlign w:val="center"/>
        </w:tcPr>
        <w:p w:rsidR="00575CDC" w:rsidRPr="00C15DCD" w:rsidRDefault="00575CDC" w:rsidP="004977B6">
          <w:pPr>
            <w:jc w:val="center"/>
            <w:rPr>
              <w:spacing w:val="-20"/>
            </w:rPr>
          </w:pPr>
          <w:r w:rsidRPr="00C15DCD">
            <w:rPr>
              <w:spacing w:val="-20"/>
            </w:rPr>
            <w:t>г. Уссурийск 2014 г.</w:t>
          </w:r>
        </w:p>
      </w:tc>
    </w:tr>
  </w:tbl>
  <w:p w:rsidR="00575CDC" w:rsidRDefault="00575CDC">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CDC" w:rsidRDefault="00575CD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1046"/>
    <w:multiLevelType w:val="hybridMultilevel"/>
    <w:tmpl w:val="26D6402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
    <w:nsid w:val="08C17E78"/>
    <w:multiLevelType w:val="hybridMultilevel"/>
    <w:tmpl w:val="6C28D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24A36"/>
    <w:multiLevelType w:val="hybridMultilevel"/>
    <w:tmpl w:val="A2588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2058FA"/>
    <w:multiLevelType w:val="hybridMultilevel"/>
    <w:tmpl w:val="53E87654"/>
    <w:lvl w:ilvl="0" w:tplc="4516EAF8">
      <w:start w:val="1"/>
      <w:numFmt w:val="decimal"/>
      <w:lvlText w:val="%1."/>
      <w:lvlJc w:val="left"/>
      <w:pPr>
        <w:ind w:left="720" w:hanging="36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A530F7"/>
    <w:multiLevelType w:val="hybridMultilevel"/>
    <w:tmpl w:val="877C2F76"/>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5">
    <w:nsid w:val="1B8D1611"/>
    <w:multiLevelType w:val="multilevel"/>
    <w:tmpl w:val="23C0DF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3TimesNewRoman14"/>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1D6029A2"/>
    <w:multiLevelType w:val="singleLevel"/>
    <w:tmpl w:val="F29E2D84"/>
    <w:lvl w:ilvl="0">
      <w:start w:val="1"/>
      <w:numFmt w:val="bullet"/>
      <w:lvlText w:val="-"/>
      <w:lvlJc w:val="left"/>
      <w:pPr>
        <w:tabs>
          <w:tab w:val="num" w:pos="2205"/>
        </w:tabs>
        <w:ind w:left="2205" w:hanging="360"/>
      </w:pPr>
      <w:rPr>
        <w:rFonts w:hint="default"/>
      </w:rPr>
    </w:lvl>
  </w:abstractNum>
  <w:abstractNum w:abstractNumId="7">
    <w:nsid w:val="20366965"/>
    <w:multiLevelType w:val="hybridMultilevel"/>
    <w:tmpl w:val="11AA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CF4391"/>
    <w:multiLevelType w:val="hybridMultilevel"/>
    <w:tmpl w:val="D996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5933189"/>
    <w:multiLevelType w:val="hybridMultilevel"/>
    <w:tmpl w:val="09A42D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B0D5A69"/>
    <w:multiLevelType w:val="multilevel"/>
    <w:tmpl w:val="CFA6B53E"/>
    <w:lvl w:ilvl="0">
      <w:start w:val="1"/>
      <w:numFmt w:val="decimal"/>
      <w:pStyle w:val="1"/>
      <w:lvlText w:val="РАЗДЕЛ %1. "/>
      <w:lvlJc w:val="left"/>
      <w:pPr>
        <w:tabs>
          <w:tab w:val="num" w:pos="993"/>
        </w:tabs>
        <w:ind w:left="-425" w:firstLine="0"/>
      </w:pPr>
      <w:rPr>
        <w:rFonts w:hint="default"/>
        <w:strike w:val="0"/>
        <w:dstrike w:val="0"/>
        <w:vanish w:val="0"/>
        <w:color w:val="000000"/>
        <w:vertAlign w:val="baseline"/>
      </w:rPr>
    </w:lvl>
    <w:lvl w:ilvl="1">
      <w:start w:val="1"/>
      <w:numFmt w:val="decimal"/>
      <w:pStyle w:val="2"/>
      <w:lvlText w:val="%1.%2."/>
      <w:lvlJc w:val="left"/>
      <w:pPr>
        <w:tabs>
          <w:tab w:val="num" w:pos="1134"/>
        </w:tabs>
        <w:ind w:left="1134" w:hanging="709"/>
      </w:pPr>
      <w:rPr>
        <w:rFonts w:hint="default"/>
      </w:rPr>
    </w:lvl>
    <w:lvl w:ilvl="2">
      <w:start w:val="1"/>
      <w:numFmt w:val="decimal"/>
      <w:pStyle w:val="3"/>
      <w:lvlText w:val="%1.%2.%3."/>
      <w:lvlJc w:val="left"/>
      <w:pPr>
        <w:tabs>
          <w:tab w:val="num" w:pos="1134"/>
        </w:tabs>
        <w:ind w:left="1134" w:hanging="709"/>
      </w:pPr>
      <w:rPr>
        <w:rFonts w:hint="default"/>
      </w:rPr>
    </w:lvl>
    <w:lvl w:ilvl="3">
      <w:start w:val="1"/>
      <w:numFmt w:val="decimal"/>
      <w:pStyle w:val="4"/>
      <w:lvlText w:val="%1.%2.%3.%4."/>
      <w:lvlJc w:val="left"/>
      <w:pPr>
        <w:tabs>
          <w:tab w:val="num" w:pos="1134"/>
        </w:tabs>
        <w:ind w:left="1134" w:hanging="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russianLower"/>
      <w:pStyle w:val="5"/>
      <w:lvlText w:val="%5."/>
      <w:lvlJc w:val="left"/>
      <w:pPr>
        <w:tabs>
          <w:tab w:val="num" w:pos="947"/>
        </w:tabs>
        <w:ind w:left="947" w:hanging="227"/>
      </w:pPr>
      <w:rPr>
        <w:rFonts w:hint="default"/>
      </w:rPr>
    </w:lvl>
    <w:lvl w:ilvl="5">
      <w:start w:val="1"/>
      <w:numFmt w:val="decimal"/>
      <w:lvlText w:val="%1.%2.%3.%4.%5.%6"/>
      <w:lvlJc w:val="left"/>
      <w:pPr>
        <w:tabs>
          <w:tab w:val="num" w:pos="727"/>
        </w:tabs>
        <w:ind w:left="727" w:hanging="1152"/>
      </w:pPr>
      <w:rPr>
        <w:rFonts w:hint="default"/>
      </w:rPr>
    </w:lvl>
    <w:lvl w:ilvl="6">
      <w:start w:val="1"/>
      <w:numFmt w:val="decimal"/>
      <w:lvlText w:val="%1.%2.%3.%4.%5.%6.%7"/>
      <w:lvlJc w:val="left"/>
      <w:pPr>
        <w:tabs>
          <w:tab w:val="num" w:pos="871"/>
        </w:tabs>
        <w:ind w:left="871" w:hanging="1296"/>
      </w:pPr>
      <w:rPr>
        <w:rFonts w:hint="default"/>
      </w:rPr>
    </w:lvl>
    <w:lvl w:ilvl="7">
      <w:start w:val="1"/>
      <w:numFmt w:val="decimal"/>
      <w:lvlText w:val="%1.%2.%3.%4.%5.%6.%7.%8"/>
      <w:lvlJc w:val="left"/>
      <w:pPr>
        <w:tabs>
          <w:tab w:val="num" w:pos="1015"/>
        </w:tabs>
        <w:ind w:left="1015" w:hanging="1440"/>
      </w:pPr>
      <w:rPr>
        <w:rFonts w:hint="default"/>
      </w:rPr>
    </w:lvl>
    <w:lvl w:ilvl="8">
      <w:start w:val="1"/>
      <w:numFmt w:val="decimal"/>
      <w:lvlText w:val="%1.%2.%3.%4.%5.%6.%7.%8.%9"/>
      <w:lvlJc w:val="left"/>
      <w:pPr>
        <w:tabs>
          <w:tab w:val="num" w:pos="1159"/>
        </w:tabs>
        <w:ind w:left="1159" w:hanging="1584"/>
      </w:pPr>
      <w:rPr>
        <w:rFonts w:hint="default"/>
      </w:rPr>
    </w:lvl>
  </w:abstractNum>
  <w:abstractNum w:abstractNumId="11">
    <w:nsid w:val="2B4C4BF9"/>
    <w:multiLevelType w:val="hybridMultilevel"/>
    <w:tmpl w:val="BAE45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304829"/>
    <w:multiLevelType w:val="hybridMultilevel"/>
    <w:tmpl w:val="E56C02EC"/>
    <w:lvl w:ilvl="0" w:tplc="4516EAF8">
      <w:start w:val="1"/>
      <w:numFmt w:val="decimal"/>
      <w:lvlText w:val="%1."/>
      <w:lvlJc w:val="left"/>
      <w:pPr>
        <w:ind w:left="720" w:hanging="36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33F89"/>
    <w:multiLevelType w:val="hybridMultilevel"/>
    <w:tmpl w:val="46DCC2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6F176EB"/>
    <w:multiLevelType w:val="hybridMultilevel"/>
    <w:tmpl w:val="11AAE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C535F8"/>
    <w:multiLevelType w:val="hybridMultilevel"/>
    <w:tmpl w:val="D792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0B3D20"/>
    <w:multiLevelType w:val="singleLevel"/>
    <w:tmpl w:val="F29E2D84"/>
    <w:lvl w:ilvl="0">
      <w:start w:val="1"/>
      <w:numFmt w:val="bullet"/>
      <w:lvlText w:val="-"/>
      <w:lvlJc w:val="left"/>
      <w:pPr>
        <w:tabs>
          <w:tab w:val="num" w:pos="2205"/>
        </w:tabs>
        <w:ind w:left="2205" w:hanging="360"/>
      </w:pPr>
      <w:rPr>
        <w:rFonts w:hint="default"/>
      </w:rPr>
    </w:lvl>
  </w:abstractNum>
  <w:abstractNum w:abstractNumId="17">
    <w:nsid w:val="43F26A9D"/>
    <w:multiLevelType w:val="hybridMultilevel"/>
    <w:tmpl w:val="B510A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A46944"/>
    <w:multiLevelType w:val="hybridMultilevel"/>
    <w:tmpl w:val="67FCB76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962002C"/>
    <w:multiLevelType w:val="hybridMultilevel"/>
    <w:tmpl w:val="A8EE5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EBD609F"/>
    <w:multiLevelType w:val="hybridMultilevel"/>
    <w:tmpl w:val="82D493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3E672C9"/>
    <w:multiLevelType w:val="hybridMultilevel"/>
    <w:tmpl w:val="B0E6F56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3E2ECE"/>
    <w:multiLevelType w:val="multilevel"/>
    <w:tmpl w:val="5F941D6C"/>
    <w:lvl w:ilvl="0">
      <w:start w:val="1"/>
      <w:numFmt w:val="decimal"/>
      <w:lvlText w:val="4.%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pStyle w:val="412"/>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B9528DB"/>
    <w:multiLevelType w:val="singleLevel"/>
    <w:tmpl w:val="04190009"/>
    <w:lvl w:ilvl="0">
      <w:start w:val="1"/>
      <w:numFmt w:val="bullet"/>
      <w:lvlText w:val=""/>
      <w:lvlJc w:val="left"/>
      <w:pPr>
        <w:tabs>
          <w:tab w:val="num" w:pos="360"/>
        </w:tabs>
        <w:ind w:left="360" w:hanging="360"/>
      </w:pPr>
      <w:rPr>
        <w:rFonts w:ascii="Wingdings" w:hAnsi="Wingdings" w:hint="default"/>
      </w:rPr>
    </w:lvl>
  </w:abstractNum>
  <w:abstractNum w:abstractNumId="24">
    <w:nsid w:val="5E825D07"/>
    <w:multiLevelType w:val="hybridMultilevel"/>
    <w:tmpl w:val="2CA89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5B3DBC"/>
    <w:multiLevelType w:val="multilevel"/>
    <w:tmpl w:val="175C6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764F28"/>
    <w:multiLevelType w:val="hybridMultilevel"/>
    <w:tmpl w:val="33DE2160"/>
    <w:lvl w:ilvl="0" w:tplc="0419000F">
      <w:start w:val="1"/>
      <w:numFmt w:val="decimal"/>
      <w:lvlText w:val="%1."/>
      <w:lvlJc w:val="left"/>
      <w:pPr>
        <w:ind w:left="720" w:hanging="360"/>
      </w:pPr>
      <w:rPr>
        <w:rFonts w:hint="default"/>
      </w:rPr>
    </w:lvl>
    <w:lvl w:ilvl="1" w:tplc="B79EC076">
      <w:start w:val="21"/>
      <w:numFmt w:val="decimal"/>
      <w:lvlText w:val="%2"/>
      <w:lvlJc w:val="left"/>
      <w:pPr>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886AEF"/>
    <w:multiLevelType w:val="hybridMultilevel"/>
    <w:tmpl w:val="E56C02EC"/>
    <w:lvl w:ilvl="0" w:tplc="4516EAF8">
      <w:start w:val="1"/>
      <w:numFmt w:val="decimal"/>
      <w:lvlText w:val="%1."/>
      <w:lvlJc w:val="left"/>
      <w:pPr>
        <w:ind w:left="720" w:hanging="36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9041D00"/>
    <w:multiLevelType w:val="hybridMultilevel"/>
    <w:tmpl w:val="7646C93A"/>
    <w:lvl w:ilvl="0" w:tplc="04190005">
      <w:start w:val="1"/>
      <w:numFmt w:val="bullet"/>
      <w:lvlText w:val=""/>
      <w:lvlJc w:val="left"/>
      <w:pPr>
        <w:tabs>
          <w:tab w:val="num" w:pos="1145"/>
        </w:tabs>
        <w:ind w:left="1145" w:hanging="360"/>
      </w:pPr>
      <w:rPr>
        <w:rFonts w:ascii="Wingdings" w:hAnsi="Wingdings" w:hint="default"/>
      </w:rPr>
    </w:lvl>
    <w:lvl w:ilvl="1" w:tplc="04190003">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29">
    <w:nsid w:val="6E9939CD"/>
    <w:multiLevelType w:val="multilevel"/>
    <w:tmpl w:val="661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5D9653A"/>
    <w:multiLevelType w:val="hybridMultilevel"/>
    <w:tmpl w:val="1AEAD0AA"/>
    <w:lvl w:ilvl="0" w:tplc="8084EA06">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0A75FC"/>
    <w:multiLevelType w:val="hybridMultilevel"/>
    <w:tmpl w:val="4D7E7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0"/>
  </w:num>
  <w:num w:numId="4">
    <w:abstractNumId w:val="13"/>
  </w:num>
  <w:num w:numId="5">
    <w:abstractNumId w:val="18"/>
  </w:num>
  <w:num w:numId="6">
    <w:abstractNumId w:val="28"/>
  </w:num>
  <w:num w:numId="7">
    <w:abstractNumId w:val="29"/>
  </w:num>
  <w:num w:numId="8">
    <w:abstractNumId w:val="25"/>
  </w:num>
  <w:num w:numId="9">
    <w:abstractNumId w:val="11"/>
  </w:num>
  <w:num w:numId="10">
    <w:abstractNumId w:val="7"/>
  </w:num>
  <w:num w:numId="11">
    <w:abstractNumId w:val="27"/>
  </w:num>
  <w:num w:numId="12">
    <w:abstractNumId w:val="14"/>
  </w:num>
  <w:num w:numId="13">
    <w:abstractNumId w:val="2"/>
  </w:num>
  <w:num w:numId="14">
    <w:abstractNumId w:val="23"/>
  </w:num>
  <w:num w:numId="15">
    <w:abstractNumId w:val="6"/>
  </w:num>
  <w:num w:numId="16">
    <w:abstractNumId w:val="16"/>
  </w:num>
  <w:num w:numId="17">
    <w:abstractNumId w:val="3"/>
  </w:num>
  <w:num w:numId="18">
    <w:abstractNumId w:val="1"/>
  </w:num>
  <w:num w:numId="19">
    <w:abstractNumId w:val="8"/>
  </w:num>
  <w:num w:numId="20">
    <w:abstractNumId w:val="24"/>
  </w:num>
  <w:num w:numId="21">
    <w:abstractNumId w:val="31"/>
  </w:num>
  <w:num w:numId="22">
    <w:abstractNumId w:val="19"/>
  </w:num>
  <w:num w:numId="23">
    <w:abstractNumId w:val="17"/>
  </w:num>
  <w:num w:numId="24">
    <w:abstractNumId w:val="15"/>
  </w:num>
  <w:num w:numId="25">
    <w:abstractNumId w:val="0"/>
  </w:num>
  <w:num w:numId="26">
    <w:abstractNumId w:val="20"/>
  </w:num>
  <w:num w:numId="27">
    <w:abstractNumId w:val="9"/>
  </w:num>
  <w:num w:numId="28">
    <w:abstractNumId w:val="26"/>
  </w:num>
  <w:num w:numId="29">
    <w:abstractNumId w:val="12"/>
  </w:num>
  <w:num w:numId="30">
    <w:abstractNumId w:val="30"/>
  </w:num>
  <w:num w:numId="31">
    <w:abstractNumId w:val="21"/>
  </w:num>
  <w:num w:numId="3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2"/>
  </w:compat>
  <w:rsids>
    <w:rsidRoot w:val="00C37685"/>
    <w:rsid w:val="000002B6"/>
    <w:rsid w:val="0000194E"/>
    <w:rsid w:val="000022BF"/>
    <w:rsid w:val="000023C2"/>
    <w:rsid w:val="00002810"/>
    <w:rsid w:val="00003322"/>
    <w:rsid w:val="000033E3"/>
    <w:rsid w:val="00003E0F"/>
    <w:rsid w:val="000052C4"/>
    <w:rsid w:val="00010F54"/>
    <w:rsid w:val="0001173B"/>
    <w:rsid w:val="000129DE"/>
    <w:rsid w:val="000133DC"/>
    <w:rsid w:val="00015849"/>
    <w:rsid w:val="000169B5"/>
    <w:rsid w:val="00017367"/>
    <w:rsid w:val="0002086B"/>
    <w:rsid w:val="0002098B"/>
    <w:rsid w:val="000209C5"/>
    <w:rsid w:val="000217D0"/>
    <w:rsid w:val="000226E2"/>
    <w:rsid w:val="0002427C"/>
    <w:rsid w:val="0002466B"/>
    <w:rsid w:val="00026E76"/>
    <w:rsid w:val="000311CD"/>
    <w:rsid w:val="00031B14"/>
    <w:rsid w:val="00031BDB"/>
    <w:rsid w:val="00031F83"/>
    <w:rsid w:val="000328C9"/>
    <w:rsid w:val="00033555"/>
    <w:rsid w:val="0003386B"/>
    <w:rsid w:val="0003421C"/>
    <w:rsid w:val="000361EE"/>
    <w:rsid w:val="000364EB"/>
    <w:rsid w:val="0003702E"/>
    <w:rsid w:val="00040C48"/>
    <w:rsid w:val="00042FD8"/>
    <w:rsid w:val="0004516E"/>
    <w:rsid w:val="00045327"/>
    <w:rsid w:val="0004733D"/>
    <w:rsid w:val="00050A78"/>
    <w:rsid w:val="00050EAA"/>
    <w:rsid w:val="000512DC"/>
    <w:rsid w:val="00051A06"/>
    <w:rsid w:val="000526F9"/>
    <w:rsid w:val="00053148"/>
    <w:rsid w:val="0005528E"/>
    <w:rsid w:val="000553B4"/>
    <w:rsid w:val="000555D4"/>
    <w:rsid w:val="000558CC"/>
    <w:rsid w:val="00055FCF"/>
    <w:rsid w:val="00056C6B"/>
    <w:rsid w:val="0005718B"/>
    <w:rsid w:val="0005768B"/>
    <w:rsid w:val="00057DBD"/>
    <w:rsid w:val="00061DCF"/>
    <w:rsid w:val="00062795"/>
    <w:rsid w:val="00062BFD"/>
    <w:rsid w:val="000632F5"/>
    <w:rsid w:val="000645C9"/>
    <w:rsid w:val="000648EE"/>
    <w:rsid w:val="00067775"/>
    <w:rsid w:val="000703B9"/>
    <w:rsid w:val="0007096A"/>
    <w:rsid w:val="00072BBE"/>
    <w:rsid w:val="0007347C"/>
    <w:rsid w:val="00073A1D"/>
    <w:rsid w:val="00073C07"/>
    <w:rsid w:val="00076462"/>
    <w:rsid w:val="00077527"/>
    <w:rsid w:val="0007785A"/>
    <w:rsid w:val="00077A1D"/>
    <w:rsid w:val="00080C12"/>
    <w:rsid w:val="00080CEB"/>
    <w:rsid w:val="00082063"/>
    <w:rsid w:val="00086977"/>
    <w:rsid w:val="00086F0D"/>
    <w:rsid w:val="000875A3"/>
    <w:rsid w:val="00090594"/>
    <w:rsid w:val="0009112F"/>
    <w:rsid w:val="000917E8"/>
    <w:rsid w:val="00091A44"/>
    <w:rsid w:val="00092B68"/>
    <w:rsid w:val="00094C52"/>
    <w:rsid w:val="000951F1"/>
    <w:rsid w:val="00096D38"/>
    <w:rsid w:val="000A0A2D"/>
    <w:rsid w:val="000A0AC9"/>
    <w:rsid w:val="000A15A0"/>
    <w:rsid w:val="000A1651"/>
    <w:rsid w:val="000A39A0"/>
    <w:rsid w:val="000A5D5C"/>
    <w:rsid w:val="000A6322"/>
    <w:rsid w:val="000A7B3A"/>
    <w:rsid w:val="000B009E"/>
    <w:rsid w:val="000B0A8D"/>
    <w:rsid w:val="000B0BAA"/>
    <w:rsid w:val="000B3BA1"/>
    <w:rsid w:val="000B47F7"/>
    <w:rsid w:val="000B4A75"/>
    <w:rsid w:val="000B74AC"/>
    <w:rsid w:val="000C0035"/>
    <w:rsid w:val="000C01EE"/>
    <w:rsid w:val="000C2BB2"/>
    <w:rsid w:val="000C3686"/>
    <w:rsid w:val="000C652A"/>
    <w:rsid w:val="000C78CC"/>
    <w:rsid w:val="000C7B64"/>
    <w:rsid w:val="000D09F7"/>
    <w:rsid w:val="000D1B9F"/>
    <w:rsid w:val="000D26B3"/>
    <w:rsid w:val="000D27D2"/>
    <w:rsid w:val="000D3C26"/>
    <w:rsid w:val="000D463D"/>
    <w:rsid w:val="000D6005"/>
    <w:rsid w:val="000E0523"/>
    <w:rsid w:val="000E183D"/>
    <w:rsid w:val="000E19A1"/>
    <w:rsid w:val="000E3EB6"/>
    <w:rsid w:val="000E4BC6"/>
    <w:rsid w:val="000E5335"/>
    <w:rsid w:val="000F03DC"/>
    <w:rsid w:val="000F1280"/>
    <w:rsid w:val="000F1642"/>
    <w:rsid w:val="000F2334"/>
    <w:rsid w:val="000F24C9"/>
    <w:rsid w:val="000F26EF"/>
    <w:rsid w:val="000F3283"/>
    <w:rsid w:val="000F501E"/>
    <w:rsid w:val="000F58FA"/>
    <w:rsid w:val="001008A3"/>
    <w:rsid w:val="00100B79"/>
    <w:rsid w:val="001018E3"/>
    <w:rsid w:val="00102C21"/>
    <w:rsid w:val="001035FD"/>
    <w:rsid w:val="00103A1B"/>
    <w:rsid w:val="00106DDB"/>
    <w:rsid w:val="0010793E"/>
    <w:rsid w:val="00107F41"/>
    <w:rsid w:val="0011101E"/>
    <w:rsid w:val="001116B9"/>
    <w:rsid w:val="00111AA7"/>
    <w:rsid w:val="00112721"/>
    <w:rsid w:val="0011290E"/>
    <w:rsid w:val="001147D0"/>
    <w:rsid w:val="00114D4F"/>
    <w:rsid w:val="001153A7"/>
    <w:rsid w:val="00116547"/>
    <w:rsid w:val="001166B2"/>
    <w:rsid w:val="001170F9"/>
    <w:rsid w:val="001207BE"/>
    <w:rsid w:val="00122623"/>
    <w:rsid w:val="00122DDC"/>
    <w:rsid w:val="00123054"/>
    <w:rsid w:val="001237C1"/>
    <w:rsid w:val="0012426E"/>
    <w:rsid w:val="001247D0"/>
    <w:rsid w:val="00124E06"/>
    <w:rsid w:val="00126C33"/>
    <w:rsid w:val="00127024"/>
    <w:rsid w:val="0012755E"/>
    <w:rsid w:val="00130EF0"/>
    <w:rsid w:val="00132BDB"/>
    <w:rsid w:val="001344BD"/>
    <w:rsid w:val="00135000"/>
    <w:rsid w:val="0013559C"/>
    <w:rsid w:val="001357B1"/>
    <w:rsid w:val="001359EE"/>
    <w:rsid w:val="00136026"/>
    <w:rsid w:val="00140042"/>
    <w:rsid w:val="001403A0"/>
    <w:rsid w:val="00140A7B"/>
    <w:rsid w:val="00141A4D"/>
    <w:rsid w:val="001424FD"/>
    <w:rsid w:val="001435A2"/>
    <w:rsid w:val="00143B75"/>
    <w:rsid w:val="0014556A"/>
    <w:rsid w:val="00145666"/>
    <w:rsid w:val="00147F39"/>
    <w:rsid w:val="0015004C"/>
    <w:rsid w:val="00151B74"/>
    <w:rsid w:val="00151C13"/>
    <w:rsid w:val="001520DD"/>
    <w:rsid w:val="0015371C"/>
    <w:rsid w:val="0015441A"/>
    <w:rsid w:val="001607D4"/>
    <w:rsid w:val="00161115"/>
    <w:rsid w:val="001613B3"/>
    <w:rsid w:val="00161C33"/>
    <w:rsid w:val="00163F0D"/>
    <w:rsid w:val="0016424A"/>
    <w:rsid w:val="00170C82"/>
    <w:rsid w:val="00170EF7"/>
    <w:rsid w:val="00170FFB"/>
    <w:rsid w:val="00171304"/>
    <w:rsid w:val="001714D2"/>
    <w:rsid w:val="00171566"/>
    <w:rsid w:val="001725D4"/>
    <w:rsid w:val="0017717E"/>
    <w:rsid w:val="001807F3"/>
    <w:rsid w:val="00181C20"/>
    <w:rsid w:val="00181FF3"/>
    <w:rsid w:val="00183B76"/>
    <w:rsid w:val="00183CB6"/>
    <w:rsid w:val="00183E8E"/>
    <w:rsid w:val="0018420A"/>
    <w:rsid w:val="001851B1"/>
    <w:rsid w:val="00185D94"/>
    <w:rsid w:val="00186A80"/>
    <w:rsid w:val="00187957"/>
    <w:rsid w:val="00191612"/>
    <w:rsid w:val="00191AC9"/>
    <w:rsid w:val="00191C24"/>
    <w:rsid w:val="00191F8D"/>
    <w:rsid w:val="0019215B"/>
    <w:rsid w:val="00192792"/>
    <w:rsid w:val="00193839"/>
    <w:rsid w:val="00193F1C"/>
    <w:rsid w:val="00195CBE"/>
    <w:rsid w:val="00195E44"/>
    <w:rsid w:val="0019600D"/>
    <w:rsid w:val="0019686A"/>
    <w:rsid w:val="00196891"/>
    <w:rsid w:val="00197225"/>
    <w:rsid w:val="001A0294"/>
    <w:rsid w:val="001A0B36"/>
    <w:rsid w:val="001A15D4"/>
    <w:rsid w:val="001A209F"/>
    <w:rsid w:val="001A20BB"/>
    <w:rsid w:val="001A2D4C"/>
    <w:rsid w:val="001A3236"/>
    <w:rsid w:val="001A34F5"/>
    <w:rsid w:val="001A47FF"/>
    <w:rsid w:val="001A5938"/>
    <w:rsid w:val="001A6AC8"/>
    <w:rsid w:val="001A6EBC"/>
    <w:rsid w:val="001B043F"/>
    <w:rsid w:val="001B044C"/>
    <w:rsid w:val="001B1DA3"/>
    <w:rsid w:val="001B4437"/>
    <w:rsid w:val="001B4B18"/>
    <w:rsid w:val="001B5E54"/>
    <w:rsid w:val="001B7020"/>
    <w:rsid w:val="001B7661"/>
    <w:rsid w:val="001B7813"/>
    <w:rsid w:val="001B7DB5"/>
    <w:rsid w:val="001C0627"/>
    <w:rsid w:val="001C148D"/>
    <w:rsid w:val="001C1FBF"/>
    <w:rsid w:val="001C2044"/>
    <w:rsid w:val="001C27A3"/>
    <w:rsid w:val="001C3EAC"/>
    <w:rsid w:val="001C486D"/>
    <w:rsid w:val="001C6090"/>
    <w:rsid w:val="001C61DB"/>
    <w:rsid w:val="001C7263"/>
    <w:rsid w:val="001D058E"/>
    <w:rsid w:val="001D093F"/>
    <w:rsid w:val="001D0BD4"/>
    <w:rsid w:val="001D1BF7"/>
    <w:rsid w:val="001D293A"/>
    <w:rsid w:val="001D4BD1"/>
    <w:rsid w:val="001D4CB3"/>
    <w:rsid w:val="001D5248"/>
    <w:rsid w:val="001D67DA"/>
    <w:rsid w:val="001D72AF"/>
    <w:rsid w:val="001D747C"/>
    <w:rsid w:val="001D756B"/>
    <w:rsid w:val="001D7C44"/>
    <w:rsid w:val="001E0219"/>
    <w:rsid w:val="001E1557"/>
    <w:rsid w:val="001E24C8"/>
    <w:rsid w:val="001E60F7"/>
    <w:rsid w:val="001E6117"/>
    <w:rsid w:val="001E6DCF"/>
    <w:rsid w:val="001E7037"/>
    <w:rsid w:val="001E7CFB"/>
    <w:rsid w:val="001F0DBF"/>
    <w:rsid w:val="001F1674"/>
    <w:rsid w:val="001F217C"/>
    <w:rsid w:val="001F23B2"/>
    <w:rsid w:val="001F32E1"/>
    <w:rsid w:val="001F32F2"/>
    <w:rsid w:val="001F40E0"/>
    <w:rsid w:val="001F426B"/>
    <w:rsid w:val="001F469F"/>
    <w:rsid w:val="001F5706"/>
    <w:rsid w:val="001F66CE"/>
    <w:rsid w:val="001F7461"/>
    <w:rsid w:val="00200419"/>
    <w:rsid w:val="002005DE"/>
    <w:rsid w:val="00200900"/>
    <w:rsid w:val="002014EE"/>
    <w:rsid w:val="002028E4"/>
    <w:rsid w:val="00204082"/>
    <w:rsid w:val="00205A07"/>
    <w:rsid w:val="00206287"/>
    <w:rsid w:val="00206BB3"/>
    <w:rsid w:val="00210D36"/>
    <w:rsid w:val="002114F4"/>
    <w:rsid w:val="0021151D"/>
    <w:rsid w:val="0021346F"/>
    <w:rsid w:val="0021681D"/>
    <w:rsid w:val="002169A6"/>
    <w:rsid w:val="00217AB9"/>
    <w:rsid w:val="00220615"/>
    <w:rsid w:val="0022329D"/>
    <w:rsid w:val="0022493C"/>
    <w:rsid w:val="00224AD2"/>
    <w:rsid w:val="00224B6E"/>
    <w:rsid w:val="00225831"/>
    <w:rsid w:val="0022713E"/>
    <w:rsid w:val="00230602"/>
    <w:rsid w:val="00231388"/>
    <w:rsid w:val="00231412"/>
    <w:rsid w:val="002336E2"/>
    <w:rsid w:val="00233C14"/>
    <w:rsid w:val="00234FA5"/>
    <w:rsid w:val="0023533D"/>
    <w:rsid w:val="00237D88"/>
    <w:rsid w:val="00242426"/>
    <w:rsid w:val="002440F3"/>
    <w:rsid w:val="0024451F"/>
    <w:rsid w:val="0024497F"/>
    <w:rsid w:val="00246736"/>
    <w:rsid w:val="00246B34"/>
    <w:rsid w:val="00246D00"/>
    <w:rsid w:val="002473EE"/>
    <w:rsid w:val="00247546"/>
    <w:rsid w:val="002475EE"/>
    <w:rsid w:val="00247D74"/>
    <w:rsid w:val="002504B5"/>
    <w:rsid w:val="0025354C"/>
    <w:rsid w:val="002541D2"/>
    <w:rsid w:val="002550D7"/>
    <w:rsid w:val="00255164"/>
    <w:rsid w:val="002558E4"/>
    <w:rsid w:val="0025690A"/>
    <w:rsid w:val="00257321"/>
    <w:rsid w:val="00260812"/>
    <w:rsid w:val="00261451"/>
    <w:rsid w:val="0026149A"/>
    <w:rsid w:val="00261556"/>
    <w:rsid w:val="002615A1"/>
    <w:rsid w:val="00261AA7"/>
    <w:rsid w:val="00262344"/>
    <w:rsid w:val="0026241E"/>
    <w:rsid w:val="002646D9"/>
    <w:rsid w:val="002648E4"/>
    <w:rsid w:val="00264B1C"/>
    <w:rsid w:val="00266165"/>
    <w:rsid w:val="002670EB"/>
    <w:rsid w:val="00272012"/>
    <w:rsid w:val="002731C5"/>
    <w:rsid w:val="00274625"/>
    <w:rsid w:val="00275BA4"/>
    <w:rsid w:val="0028027C"/>
    <w:rsid w:val="00281FE2"/>
    <w:rsid w:val="00283F89"/>
    <w:rsid w:val="0028521F"/>
    <w:rsid w:val="002863EC"/>
    <w:rsid w:val="0028656B"/>
    <w:rsid w:val="00287F5A"/>
    <w:rsid w:val="00291CDC"/>
    <w:rsid w:val="00291FEE"/>
    <w:rsid w:val="00292EF9"/>
    <w:rsid w:val="0029575E"/>
    <w:rsid w:val="00295856"/>
    <w:rsid w:val="002A183F"/>
    <w:rsid w:val="002A3D85"/>
    <w:rsid w:val="002A4562"/>
    <w:rsid w:val="002A4A18"/>
    <w:rsid w:val="002A4AFC"/>
    <w:rsid w:val="002A4EAD"/>
    <w:rsid w:val="002A5C5E"/>
    <w:rsid w:val="002A659B"/>
    <w:rsid w:val="002A69B0"/>
    <w:rsid w:val="002B0B51"/>
    <w:rsid w:val="002B11DC"/>
    <w:rsid w:val="002B147A"/>
    <w:rsid w:val="002B24B3"/>
    <w:rsid w:val="002B2D89"/>
    <w:rsid w:val="002B3B02"/>
    <w:rsid w:val="002B5670"/>
    <w:rsid w:val="002B5E1A"/>
    <w:rsid w:val="002B67D0"/>
    <w:rsid w:val="002B7987"/>
    <w:rsid w:val="002B7FBC"/>
    <w:rsid w:val="002C05BB"/>
    <w:rsid w:val="002C1531"/>
    <w:rsid w:val="002C1BC5"/>
    <w:rsid w:val="002C3A41"/>
    <w:rsid w:val="002C3D1E"/>
    <w:rsid w:val="002C4698"/>
    <w:rsid w:val="002C50F1"/>
    <w:rsid w:val="002C6E40"/>
    <w:rsid w:val="002C71FA"/>
    <w:rsid w:val="002C721D"/>
    <w:rsid w:val="002C736F"/>
    <w:rsid w:val="002D0641"/>
    <w:rsid w:val="002D3A08"/>
    <w:rsid w:val="002D795E"/>
    <w:rsid w:val="002D79F2"/>
    <w:rsid w:val="002D7EF5"/>
    <w:rsid w:val="002E17A4"/>
    <w:rsid w:val="002E1C13"/>
    <w:rsid w:val="002E49D2"/>
    <w:rsid w:val="002E4D2D"/>
    <w:rsid w:val="002E5415"/>
    <w:rsid w:val="002E6D9A"/>
    <w:rsid w:val="002F1A87"/>
    <w:rsid w:val="002F3E5D"/>
    <w:rsid w:val="002F3E60"/>
    <w:rsid w:val="002F58B0"/>
    <w:rsid w:val="002F5FAE"/>
    <w:rsid w:val="002F610D"/>
    <w:rsid w:val="002F65B9"/>
    <w:rsid w:val="003006CC"/>
    <w:rsid w:val="003021E2"/>
    <w:rsid w:val="0030221E"/>
    <w:rsid w:val="003028F8"/>
    <w:rsid w:val="00304199"/>
    <w:rsid w:val="00304514"/>
    <w:rsid w:val="003047CF"/>
    <w:rsid w:val="00304B9D"/>
    <w:rsid w:val="0030599A"/>
    <w:rsid w:val="00305CF4"/>
    <w:rsid w:val="0030774C"/>
    <w:rsid w:val="0031178A"/>
    <w:rsid w:val="00312DA3"/>
    <w:rsid w:val="00312F7A"/>
    <w:rsid w:val="00313825"/>
    <w:rsid w:val="003139DD"/>
    <w:rsid w:val="00313F32"/>
    <w:rsid w:val="003140A9"/>
    <w:rsid w:val="00314C86"/>
    <w:rsid w:val="003151D3"/>
    <w:rsid w:val="00315925"/>
    <w:rsid w:val="0031728E"/>
    <w:rsid w:val="00317F11"/>
    <w:rsid w:val="00320342"/>
    <w:rsid w:val="00320D4A"/>
    <w:rsid w:val="00323DE0"/>
    <w:rsid w:val="00323F20"/>
    <w:rsid w:val="00325770"/>
    <w:rsid w:val="0032585E"/>
    <w:rsid w:val="00325D0A"/>
    <w:rsid w:val="00325E88"/>
    <w:rsid w:val="00326CBB"/>
    <w:rsid w:val="00327528"/>
    <w:rsid w:val="003276A1"/>
    <w:rsid w:val="00330DFB"/>
    <w:rsid w:val="00331264"/>
    <w:rsid w:val="00331F40"/>
    <w:rsid w:val="00331F9B"/>
    <w:rsid w:val="0033208D"/>
    <w:rsid w:val="00333BEE"/>
    <w:rsid w:val="003346BA"/>
    <w:rsid w:val="00335EC6"/>
    <w:rsid w:val="00336360"/>
    <w:rsid w:val="00336A13"/>
    <w:rsid w:val="00336B1D"/>
    <w:rsid w:val="00336DD2"/>
    <w:rsid w:val="00337E88"/>
    <w:rsid w:val="003403F6"/>
    <w:rsid w:val="00342601"/>
    <w:rsid w:val="00342E4F"/>
    <w:rsid w:val="003450A4"/>
    <w:rsid w:val="00346C94"/>
    <w:rsid w:val="00350B87"/>
    <w:rsid w:val="00350F09"/>
    <w:rsid w:val="003530D9"/>
    <w:rsid w:val="00353BAA"/>
    <w:rsid w:val="00353EB6"/>
    <w:rsid w:val="003544DA"/>
    <w:rsid w:val="003545B4"/>
    <w:rsid w:val="00355003"/>
    <w:rsid w:val="003550EB"/>
    <w:rsid w:val="00355B61"/>
    <w:rsid w:val="00356476"/>
    <w:rsid w:val="00356795"/>
    <w:rsid w:val="00356C56"/>
    <w:rsid w:val="00357271"/>
    <w:rsid w:val="003574AB"/>
    <w:rsid w:val="00360570"/>
    <w:rsid w:val="003616B2"/>
    <w:rsid w:val="0036179D"/>
    <w:rsid w:val="00361988"/>
    <w:rsid w:val="003635E7"/>
    <w:rsid w:val="00363BD6"/>
    <w:rsid w:val="003641F5"/>
    <w:rsid w:val="0036501A"/>
    <w:rsid w:val="003655DE"/>
    <w:rsid w:val="00365A02"/>
    <w:rsid w:val="00366482"/>
    <w:rsid w:val="00366F53"/>
    <w:rsid w:val="00370DC9"/>
    <w:rsid w:val="0037321E"/>
    <w:rsid w:val="00373E31"/>
    <w:rsid w:val="00374771"/>
    <w:rsid w:val="003753B0"/>
    <w:rsid w:val="003756DF"/>
    <w:rsid w:val="00375926"/>
    <w:rsid w:val="00375DFE"/>
    <w:rsid w:val="00380B69"/>
    <w:rsid w:val="003818A3"/>
    <w:rsid w:val="003818CE"/>
    <w:rsid w:val="003824A4"/>
    <w:rsid w:val="00382AE7"/>
    <w:rsid w:val="003854A9"/>
    <w:rsid w:val="00385FF6"/>
    <w:rsid w:val="0038663A"/>
    <w:rsid w:val="003868C1"/>
    <w:rsid w:val="00386BAF"/>
    <w:rsid w:val="00387958"/>
    <w:rsid w:val="00392326"/>
    <w:rsid w:val="00392546"/>
    <w:rsid w:val="00392F08"/>
    <w:rsid w:val="00396772"/>
    <w:rsid w:val="00397E26"/>
    <w:rsid w:val="003A059D"/>
    <w:rsid w:val="003A05C9"/>
    <w:rsid w:val="003A183A"/>
    <w:rsid w:val="003A184B"/>
    <w:rsid w:val="003A2242"/>
    <w:rsid w:val="003A24CC"/>
    <w:rsid w:val="003A46B5"/>
    <w:rsid w:val="003A7408"/>
    <w:rsid w:val="003B05B9"/>
    <w:rsid w:val="003B0FAD"/>
    <w:rsid w:val="003B11A5"/>
    <w:rsid w:val="003B20A9"/>
    <w:rsid w:val="003B5902"/>
    <w:rsid w:val="003B5C03"/>
    <w:rsid w:val="003B6938"/>
    <w:rsid w:val="003B6F40"/>
    <w:rsid w:val="003B7FCD"/>
    <w:rsid w:val="003C0289"/>
    <w:rsid w:val="003C0D99"/>
    <w:rsid w:val="003C247B"/>
    <w:rsid w:val="003C2DD0"/>
    <w:rsid w:val="003C34AF"/>
    <w:rsid w:val="003C367A"/>
    <w:rsid w:val="003C548C"/>
    <w:rsid w:val="003C569A"/>
    <w:rsid w:val="003D0199"/>
    <w:rsid w:val="003D072B"/>
    <w:rsid w:val="003D17CA"/>
    <w:rsid w:val="003D1DA2"/>
    <w:rsid w:val="003D55D4"/>
    <w:rsid w:val="003D72D9"/>
    <w:rsid w:val="003D734F"/>
    <w:rsid w:val="003D754F"/>
    <w:rsid w:val="003E034E"/>
    <w:rsid w:val="003E041F"/>
    <w:rsid w:val="003E0CB6"/>
    <w:rsid w:val="003E0F2C"/>
    <w:rsid w:val="003E582F"/>
    <w:rsid w:val="003E596B"/>
    <w:rsid w:val="003E5A3D"/>
    <w:rsid w:val="003E634A"/>
    <w:rsid w:val="003E6CCB"/>
    <w:rsid w:val="003E7578"/>
    <w:rsid w:val="003E7746"/>
    <w:rsid w:val="003F00C2"/>
    <w:rsid w:val="003F0A30"/>
    <w:rsid w:val="003F28EA"/>
    <w:rsid w:val="003F40B8"/>
    <w:rsid w:val="003F5F76"/>
    <w:rsid w:val="003F70D8"/>
    <w:rsid w:val="004012D8"/>
    <w:rsid w:val="004013F5"/>
    <w:rsid w:val="00405099"/>
    <w:rsid w:val="004052A7"/>
    <w:rsid w:val="0040627D"/>
    <w:rsid w:val="004065B6"/>
    <w:rsid w:val="0041115F"/>
    <w:rsid w:val="004127FF"/>
    <w:rsid w:val="00414C4A"/>
    <w:rsid w:val="00414F15"/>
    <w:rsid w:val="00415077"/>
    <w:rsid w:val="004162AE"/>
    <w:rsid w:val="0041672C"/>
    <w:rsid w:val="004179A2"/>
    <w:rsid w:val="00420194"/>
    <w:rsid w:val="00421D20"/>
    <w:rsid w:val="00422128"/>
    <w:rsid w:val="00422BB4"/>
    <w:rsid w:val="00425465"/>
    <w:rsid w:val="0042572E"/>
    <w:rsid w:val="004258F5"/>
    <w:rsid w:val="00425E31"/>
    <w:rsid w:val="00426167"/>
    <w:rsid w:val="00427632"/>
    <w:rsid w:val="00427AF5"/>
    <w:rsid w:val="0043064A"/>
    <w:rsid w:val="004306B0"/>
    <w:rsid w:val="004313C5"/>
    <w:rsid w:val="00431608"/>
    <w:rsid w:val="00431DF2"/>
    <w:rsid w:val="0043297F"/>
    <w:rsid w:val="00432CB9"/>
    <w:rsid w:val="0043330A"/>
    <w:rsid w:val="004337F1"/>
    <w:rsid w:val="004340FA"/>
    <w:rsid w:val="0043684B"/>
    <w:rsid w:val="00436981"/>
    <w:rsid w:val="00436CA3"/>
    <w:rsid w:val="004418D1"/>
    <w:rsid w:val="00441AD8"/>
    <w:rsid w:val="0044225C"/>
    <w:rsid w:val="0044374C"/>
    <w:rsid w:val="00445C44"/>
    <w:rsid w:val="00446640"/>
    <w:rsid w:val="0045206F"/>
    <w:rsid w:val="004542E9"/>
    <w:rsid w:val="00454772"/>
    <w:rsid w:val="00455569"/>
    <w:rsid w:val="004557C3"/>
    <w:rsid w:val="0045594B"/>
    <w:rsid w:val="0045622C"/>
    <w:rsid w:val="00456FDA"/>
    <w:rsid w:val="00457B57"/>
    <w:rsid w:val="00460C14"/>
    <w:rsid w:val="00460CC3"/>
    <w:rsid w:val="00461E78"/>
    <w:rsid w:val="00462261"/>
    <w:rsid w:val="004628A4"/>
    <w:rsid w:val="00462901"/>
    <w:rsid w:val="004632AA"/>
    <w:rsid w:val="00463A4E"/>
    <w:rsid w:val="004660A5"/>
    <w:rsid w:val="004666E8"/>
    <w:rsid w:val="00466A20"/>
    <w:rsid w:val="00470081"/>
    <w:rsid w:val="00470CD3"/>
    <w:rsid w:val="00471685"/>
    <w:rsid w:val="00472AE7"/>
    <w:rsid w:val="00473715"/>
    <w:rsid w:val="00473E33"/>
    <w:rsid w:val="00474268"/>
    <w:rsid w:val="0047463A"/>
    <w:rsid w:val="004746C8"/>
    <w:rsid w:val="00474EEB"/>
    <w:rsid w:val="0047627E"/>
    <w:rsid w:val="00477470"/>
    <w:rsid w:val="00477EE1"/>
    <w:rsid w:val="00480785"/>
    <w:rsid w:val="00481CD5"/>
    <w:rsid w:val="00481D58"/>
    <w:rsid w:val="00482E39"/>
    <w:rsid w:val="004836D4"/>
    <w:rsid w:val="00483D2C"/>
    <w:rsid w:val="0048447C"/>
    <w:rsid w:val="00484D31"/>
    <w:rsid w:val="00486EF4"/>
    <w:rsid w:val="00492DC3"/>
    <w:rsid w:val="00492F85"/>
    <w:rsid w:val="00493079"/>
    <w:rsid w:val="00493E5E"/>
    <w:rsid w:val="00493F31"/>
    <w:rsid w:val="00494076"/>
    <w:rsid w:val="004947F1"/>
    <w:rsid w:val="004952D8"/>
    <w:rsid w:val="0049767D"/>
    <w:rsid w:val="004977B6"/>
    <w:rsid w:val="004A00CD"/>
    <w:rsid w:val="004A08C0"/>
    <w:rsid w:val="004A1C4B"/>
    <w:rsid w:val="004A261F"/>
    <w:rsid w:val="004A31AA"/>
    <w:rsid w:val="004A369D"/>
    <w:rsid w:val="004A5857"/>
    <w:rsid w:val="004A62B2"/>
    <w:rsid w:val="004A7BF4"/>
    <w:rsid w:val="004B2AE4"/>
    <w:rsid w:val="004B2CD7"/>
    <w:rsid w:val="004B5D51"/>
    <w:rsid w:val="004C1934"/>
    <w:rsid w:val="004C1C89"/>
    <w:rsid w:val="004C37AB"/>
    <w:rsid w:val="004C3C54"/>
    <w:rsid w:val="004C51C3"/>
    <w:rsid w:val="004C55C8"/>
    <w:rsid w:val="004C6467"/>
    <w:rsid w:val="004D4366"/>
    <w:rsid w:val="004D6995"/>
    <w:rsid w:val="004E1186"/>
    <w:rsid w:val="004E149F"/>
    <w:rsid w:val="004E57C7"/>
    <w:rsid w:val="004E5D8C"/>
    <w:rsid w:val="004E61ED"/>
    <w:rsid w:val="004E6A9E"/>
    <w:rsid w:val="004F0115"/>
    <w:rsid w:val="004F023F"/>
    <w:rsid w:val="004F036C"/>
    <w:rsid w:val="004F0F33"/>
    <w:rsid w:val="004F1A37"/>
    <w:rsid w:val="004F2D4C"/>
    <w:rsid w:val="004F318F"/>
    <w:rsid w:val="004F41F9"/>
    <w:rsid w:val="004F52F6"/>
    <w:rsid w:val="004F556F"/>
    <w:rsid w:val="004F56B6"/>
    <w:rsid w:val="004F57F7"/>
    <w:rsid w:val="004F6142"/>
    <w:rsid w:val="004F62DA"/>
    <w:rsid w:val="004F6837"/>
    <w:rsid w:val="005011F0"/>
    <w:rsid w:val="005012AA"/>
    <w:rsid w:val="00501BAF"/>
    <w:rsid w:val="005026D1"/>
    <w:rsid w:val="005030AC"/>
    <w:rsid w:val="00503A91"/>
    <w:rsid w:val="005043F9"/>
    <w:rsid w:val="00504689"/>
    <w:rsid w:val="00504A65"/>
    <w:rsid w:val="00504F03"/>
    <w:rsid w:val="00505297"/>
    <w:rsid w:val="00505E38"/>
    <w:rsid w:val="0050743D"/>
    <w:rsid w:val="0050782E"/>
    <w:rsid w:val="0050785E"/>
    <w:rsid w:val="00507CD6"/>
    <w:rsid w:val="00507DDB"/>
    <w:rsid w:val="00510D44"/>
    <w:rsid w:val="0051161D"/>
    <w:rsid w:val="00511B7D"/>
    <w:rsid w:val="00511E48"/>
    <w:rsid w:val="005127E8"/>
    <w:rsid w:val="00513429"/>
    <w:rsid w:val="00514496"/>
    <w:rsid w:val="005148DB"/>
    <w:rsid w:val="00515D18"/>
    <w:rsid w:val="00516E56"/>
    <w:rsid w:val="005174F0"/>
    <w:rsid w:val="00517666"/>
    <w:rsid w:val="00520398"/>
    <w:rsid w:val="005209BE"/>
    <w:rsid w:val="00520BE4"/>
    <w:rsid w:val="0052278D"/>
    <w:rsid w:val="005235D1"/>
    <w:rsid w:val="00523A30"/>
    <w:rsid w:val="00524C67"/>
    <w:rsid w:val="00525307"/>
    <w:rsid w:val="005260FB"/>
    <w:rsid w:val="00526899"/>
    <w:rsid w:val="005278CC"/>
    <w:rsid w:val="00527942"/>
    <w:rsid w:val="005308BD"/>
    <w:rsid w:val="00531652"/>
    <w:rsid w:val="00531E84"/>
    <w:rsid w:val="005348CC"/>
    <w:rsid w:val="00534B44"/>
    <w:rsid w:val="00535A72"/>
    <w:rsid w:val="00537ADE"/>
    <w:rsid w:val="005414E6"/>
    <w:rsid w:val="00541DA5"/>
    <w:rsid w:val="00541FF4"/>
    <w:rsid w:val="0054222F"/>
    <w:rsid w:val="005441FA"/>
    <w:rsid w:val="00544259"/>
    <w:rsid w:val="00545136"/>
    <w:rsid w:val="005455DF"/>
    <w:rsid w:val="0054562C"/>
    <w:rsid w:val="00546E34"/>
    <w:rsid w:val="0054731F"/>
    <w:rsid w:val="0055027B"/>
    <w:rsid w:val="00551EE5"/>
    <w:rsid w:val="00552A5B"/>
    <w:rsid w:val="00553D74"/>
    <w:rsid w:val="005554C0"/>
    <w:rsid w:val="00555698"/>
    <w:rsid w:val="00557C5C"/>
    <w:rsid w:val="0056038B"/>
    <w:rsid w:val="00561D49"/>
    <w:rsid w:val="0056401A"/>
    <w:rsid w:val="00564C53"/>
    <w:rsid w:val="005650AB"/>
    <w:rsid w:val="0056590E"/>
    <w:rsid w:val="00566794"/>
    <w:rsid w:val="00567FA3"/>
    <w:rsid w:val="00570C69"/>
    <w:rsid w:val="0057306A"/>
    <w:rsid w:val="00573293"/>
    <w:rsid w:val="00574E8A"/>
    <w:rsid w:val="00575CDC"/>
    <w:rsid w:val="0057602D"/>
    <w:rsid w:val="005771A4"/>
    <w:rsid w:val="005776DD"/>
    <w:rsid w:val="00581616"/>
    <w:rsid w:val="00581DB3"/>
    <w:rsid w:val="005821EB"/>
    <w:rsid w:val="00584161"/>
    <w:rsid w:val="00584793"/>
    <w:rsid w:val="005847A3"/>
    <w:rsid w:val="00587AE6"/>
    <w:rsid w:val="0059053A"/>
    <w:rsid w:val="00592A62"/>
    <w:rsid w:val="0059337A"/>
    <w:rsid w:val="00594784"/>
    <w:rsid w:val="0059512C"/>
    <w:rsid w:val="00595A1B"/>
    <w:rsid w:val="005971FC"/>
    <w:rsid w:val="005A00E5"/>
    <w:rsid w:val="005A0F31"/>
    <w:rsid w:val="005A1154"/>
    <w:rsid w:val="005A1361"/>
    <w:rsid w:val="005A1872"/>
    <w:rsid w:val="005A1A0D"/>
    <w:rsid w:val="005A271C"/>
    <w:rsid w:val="005A2D14"/>
    <w:rsid w:val="005A3E0C"/>
    <w:rsid w:val="005A6A58"/>
    <w:rsid w:val="005A7CB7"/>
    <w:rsid w:val="005B34FB"/>
    <w:rsid w:val="005B4933"/>
    <w:rsid w:val="005B4FDA"/>
    <w:rsid w:val="005B643A"/>
    <w:rsid w:val="005B684D"/>
    <w:rsid w:val="005B75E2"/>
    <w:rsid w:val="005B7ABB"/>
    <w:rsid w:val="005C0097"/>
    <w:rsid w:val="005C09B8"/>
    <w:rsid w:val="005C197A"/>
    <w:rsid w:val="005C2C24"/>
    <w:rsid w:val="005C4F24"/>
    <w:rsid w:val="005C7A57"/>
    <w:rsid w:val="005D0531"/>
    <w:rsid w:val="005D076D"/>
    <w:rsid w:val="005D0FD8"/>
    <w:rsid w:val="005D2501"/>
    <w:rsid w:val="005E09F2"/>
    <w:rsid w:val="005E262D"/>
    <w:rsid w:val="005E2791"/>
    <w:rsid w:val="005E2809"/>
    <w:rsid w:val="005E2997"/>
    <w:rsid w:val="005E394B"/>
    <w:rsid w:val="005E3E98"/>
    <w:rsid w:val="005E3ECA"/>
    <w:rsid w:val="005E562A"/>
    <w:rsid w:val="005E6546"/>
    <w:rsid w:val="005E743A"/>
    <w:rsid w:val="005E7C51"/>
    <w:rsid w:val="005E7E10"/>
    <w:rsid w:val="005F1923"/>
    <w:rsid w:val="005F1DCC"/>
    <w:rsid w:val="005F2A41"/>
    <w:rsid w:val="005F39CE"/>
    <w:rsid w:val="005F3BFF"/>
    <w:rsid w:val="005F452C"/>
    <w:rsid w:val="005F7513"/>
    <w:rsid w:val="005F7CF5"/>
    <w:rsid w:val="005F7D5D"/>
    <w:rsid w:val="0060032A"/>
    <w:rsid w:val="00601A9A"/>
    <w:rsid w:val="00602009"/>
    <w:rsid w:val="00606071"/>
    <w:rsid w:val="006064FC"/>
    <w:rsid w:val="00606FD5"/>
    <w:rsid w:val="006073F1"/>
    <w:rsid w:val="0060774E"/>
    <w:rsid w:val="006077FC"/>
    <w:rsid w:val="00610F13"/>
    <w:rsid w:val="00610FAC"/>
    <w:rsid w:val="006135A6"/>
    <w:rsid w:val="006154CF"/>
    <w:rsid w:val="006170A0"/>
    <w:rsid w:val="00620061"/>
    <w:rsid w:val="00620481"/>
    <w:rsid w:val="00620699"/>
    <w:rsid w:val="00621491"/>
    <w:rsid w:val="00622A41"/>
    <w:rsid w:val="00624305"/>
    <w:rsid w:val="00624C6A"/>
    <w:rsid w:val="00625D14"/>
    <w:rsid w:val="006263AD"/>
    <w:rsid w:val="006264BB"/>
    <w:rsid w:val="00627F7A"/>
    <w:rsid w:val="00630D0E"/>
    <w:rsid w:val="00631B40"/>
    <w:rsid w:val="006329DC"/>
    <w:rsid w:val="006343E8"/>
    <w:rsid w:val="00634A59"/>
    <w:rsid w:val="00635A2F"/>
    <w:rsid w:val="006373FF"/>
    <w:rsid w:val="00641A38"/>
    <w:rsid w:val="00642D50"/>
    <w:rsid w:val="00643236"/>
    <w:rsid w:val="006440E8"/>
    <w:rsid w:val="006445CF"/>
    <w:rsid w:val="0064484C"/>
    <w:rsid w:val="006478B4"/>
    <w:rsid w:val="006518E9"/>
    <w:rsid w:val="006529F4"/>
    <w:rsid w:val="0065435F"/>
    <w:rsid w:val="00655426"/>
    <w:rsid w:val="00656DCD"/>
    <w:rsid w:val="00657177"/>
    <w:rsid w:val="006574F7"/>
    <w:rsid w:val="0066100E"/>
    <w:rsid w:val="00663048"/>
    <w:rsid w:val="006635F0"/>
    <w:rsid w:val="00663F48"/>
    <w:rsid w:val="0066561A"/>
    <w:rsid w:val="00666BDA"/>
    <w:rsid w:val="00666D14"/>
    <w:rsid w:val="0066755C"/>
    <w:rsid w:val="006702C3"/>
    <w:rsid w:val="00670A00"/>
    <w:rsid w:val="00671ED4"/>
    <w:rsid w:val="00673293"/>
    <w:rsid w:val="00673CDE"/>
    <w:rsid w:val="00673D34"/>
    <w:rsid w:val="00675337"/>
    <w:rsid w:val="00677423"/>
    <w:rsid w:val="00680704"/>
    <w:rsid w:val="00680AFB"/>
    <w:rsid w:val="006814DD"/>
    <w:rsid w:val="00681C16"/>
    <w:rsid w:val="0068288A"/>
    <w:rsid w:val="00682EAE"/>
    <w:rsid w:val="006847DB"/>
    <w:rsid w:val="00684F1D"/>
    <w:rsid w:val="00685C72"/>
    <w:rsid w:val="0068666C"/>
    <w:rsid w:val="006873AE"/>
    <w:rsid w:val="006910EC"/>
    <w:rsid w:val="00691729"/>
    <w:rsid w:val="0069263E"/>
    <w:rsid w:val="0069270E"/>
    <w:rsid w:val="00693333"/>
    <w:rsid w:val="00693368"/>
    <w:rsid w:val="006938F7"/>
    <w:rsid w:val="00693A44"/>
    <w:rsid w:val="006951E9"/>
    <w:rsid w:val="006959B6"/>
    <w:rsid w:val="006971D2"/>
    <w:rsid w:val="006974F1"/>
    <w:rsid w:val="006A0F3E"/>
    <w:rsid w:val="006A3163"/>
    <w:rsid w:val="006A3819"/>
    <w:rsid w:val="006A43F1"/>
    <w:rsid w:val="006A4402"/>
    <w:rsid w:val="006A4CF2"/>
    <w:rsid w:val="006A61DF"/>
    <w:rsid w:val="006A64C8"/>
    <w:rsid w:val="006A69F5"/>
    <w:rsid w:val="006B0024"/>
    <w:rsid w:val="006B0AA1"/>
    <w:rsid w:val="006B1338"/>
    <w:rsid w:val="006B32A6"/>
    <w:rsid w:val="006B518E"/>
    <w:rsid w:val="006B5D36"/>
    <w:rsid w:val="006B70B1"/>
    <w:rsid w:val="006C11B7"/>
    <w:rsid w:val="006C1BFC"/>
    <w:rsid w:val="006C2731"/>
    <w:rsid w:val="006C2BDD"/>
    <w:rsid w:val="006C2EFB"/>
    <w:rsid w:val="006C2F9C"/>
    <w:rsid w:val="006C38C9"/>
    <w:rsid w:val="006C3AA0"/>
    <w:rsid w:val="006C51DE"/>
    <w:rsid w:val="006C524B"/>
    <w:rsid w:val="006C599A"/>
    <w:rsid w:val="006C5DC6"/>
    <w:rsid w:val="006C5E32"/>
    <w:rsid w:val="006C5F49"/>
    <w:rsid w:val="006C5FEF"/>
    <w:rsid w:val="006C780C"/>
    <w:rsid w:val="006D02D2"/>
    <w:rsid w:val="006D044D"/>
    <w:rsid w:val="006D128A"/>
    <w:rsid w:val="006D1745"/>
    <w:rsid w:val="006D2DE5"/>
    <w:rsid w:val="006D33E5"/>
    <w:rsid w:val="006D3CAE"/>
    <w:rsid w:val="006D41F0"/>
    <w:rsid w:val="006D5DC9"/>
    <w:rsid w:val="006D6932"/>
    <w:rsid w:val="006D6FC2"/>
    <w:rsid w:val="006D7392"/>
    <w:rsid w:val="006D7FAA"/>
    <w:rsid w:val="006E22A4"/>
    <w:rsid w:val="006E2D08"/>
    <w:rsid w:val="006E442B"/>
    <w:rsid w:val="006E4C27"/>
    <w:rsid w:val="006E5675"/>
    <w:rsid w:val="006E5D11"/>
    <w:rsid w:val="006E5F0B"/>
    <w:rsid w:val="006E64D1"/>
    <w:rsid w:val="006E7F5D"/>
    <w:rsid w:val="006F0643"/>
    <w:rsid w:val="006F12EA"/>
    <w:rsid w:val="006F4D09"/>
    <w:rsid w:val="006F5906"/>
    <w:rsid w:val="006F5AA0"/>
    <w:rsid w:val="006F62DB"/>
    <w:rsid w:val="00700C6F"/>
    <w:rsid w:val="0070170A"/>
    <w:rsid w:val="00701A17"/>
    <w:rsid w:val="00702930"/>
    <w:rsid w:val="00702F05"/>
    <w:rsid w:val="00704570"/>
    <w:rsid w:val="0070554A"/>
    <w:rsid w:val="00705B12"/>
    <w:rsid w:val="00705C67"/>
    <w:rsid w:val="00705D39"/>
    <w:rsid w:val="00706D9C"/>
    <w:rsid w:val="00706EC4"/>
    <w:rsid w:val="00707C8C"/>
    <w:rsid w:val="007100E2"/>
    <w:rsid w:val="00710399"/>
    <w:rsid w:val="00710CFF"/>
    <w:rsid w:val="00711485"/>
    <w:rsid w:val="00711B7C"/>
    <w:rsid w:val="00711F8C"/>
    <w:rsid w:val="00713962"/>
    <w:rsid w:val="00714917"/>
    <w:rsid w:val="00717B69"/>
    <w:rsid w:val="00717C5F"/>
    <w:rsid w:val="00717E53"/>
    <w:rsid w:val="00720AB2"/>
    <w:rsid w:val="00722221"/>
    <w:rsid w:val="007224DD"/>
    <w:rsid w:val="00723ED0"/>
    <w:rsid w:val="00724BD3"/>
    <w:rsid w:val="00724BFF"/>
    <w:rsid w:val="00725966"/>
    <w:rsid w:val="0072647D"/>
    <w:rsid w:val="007308D9"/>
    <w:rsid w:val="00730C90"/>
    <w:rsid w:val="00731F5C"/>
    <w:rsid w:val="00732D72"/>
    <w:rsid w:val="007354FF"/>
    <w:rsid w:val="00735782"/>
    <w:rsid w:val="00735B02"/>
    <w:rsid w:val="0073667E"/>
    <w:rsid w:val="007369D1"/>
    <w:rsid w:val="00740B28"/>
    <w:rsid w:val="00740CA1"/>
    <w:rsid w:val="00741938"/>
    <w:rsid w:val="007419E2"/>
    <w:rsid w:val="007452D2"/>
    <w:rsid w:val="00746A67"/>
    <w:rsid w:val="00746E6A"/>
    <w:rsid w:val="00747534"/>
    <w:rsid w:val="00747C98"/>
    <w:rsid w:val="00747D54"/>
    <w:rsid w:val="00750010"/>
    <w:rsid w:val="00750551"/>
    <w:rsid w:val="00750D9D"/>
    <w:rsid w:val="00750FD8"/>
    <w:rsid w:val="00752407"/>
    <w:rsid w:val="00752708"/>
    <w:rsid w:val="0075393D"/>
    <w:rsid w:val="00753DB7"/>
    <w:rsid w:val="007543A9"/>
    <w:rsid w:val="00755A22"/>
    <w:rsid w:val="00755EAF"/>
    <w:rsid w:val="00757184"/>
    <w:rsid w:val="00761F5F"/>
    <w:rsid w:val="007639B9"/>
    <w:rsid w:val="00763FCA"/>
    <w:rsid w:val="00765F9D"/>
    <w:rsid w:val="0076603E"/>
    <w:rsid w:val="00766812"/>
    <w:rsid w:val="00766D39"/>
    <w:rsid w:val="00771126"/>
    <w:rsid w:val="007717EB"/>
    <w:rsid w:val="00772540"/>
    <w:rsid w:val="007733C4"/>
    <w:rsid w:val="00773B42"/>
    <w:rsid w:val="00773CBE"/>
    <w:rsid w:val="00775285"/>
    <w:rsid w:val="00775771"/>
    <w:rsid w:val="00776356"/>
    <w:rsid w:val="007764FF"/>
    <w:rsid w:val="0078053C"/>
    <w:rsid w:val="00780BD4"/>
    <w:rsid w:val="00782C5A"/>
    <w:rsid w:val="00784655"/>
    <w:rsid w:val="0078553F"/>
    <w:rsid w:val="00785610"/>
    <w:rsid w:val="00786C75"/>
    <w:rsid w:val="007873E3"/>
    <w:rsid w:val="00787660"/>
    <w:rsid w:val="00792F20"/>
    <w:rsid w:val="00793044"/>
    <w:rsid w:val="007949AC"/>
    <w:rsid w:val="00794FD8"/>
    <w:rsid w:val="00795500"/>
    <w:rsid w:val="00795837"/>
    <w:rsid w:val="00795C76"/>
    <w:rsid w:val="007A00E0"/>
    <w:rsid w:val="007A17B3"/>
    <w:rsid w:val="007A1C1C"/>
    <w:rsid w:val="007A229B"/>
    <w:rsid w:val="007A2CDE"/>
    <w:rsid w:val="007A400A"/>
    <w:rsid w:val="007A44AC"/>
    <w:rsid w:val="007A613C"/>
    <w:rsid w:val="007A672E"/>
    <w:rsid w:val="007A69EA"/>
    <w:rsid w:val="007A75ED"/>
    <w:rsid w:val="007B04C9"/>
    <w:rsid w:val="007B13DB"/>
    <w:rsid w:val="007B1422"/>
    <w:rsid w:val="007B1529"/>
    <w:rsid w:val="007B261B"/>
    <w:rsid w:val="007B2E4A"/>
    <w:rsid w:val="007B4A8E"/>
    <w:rsid w:val="007B4D71"/>
    <w:rsid w:val="007B4ED7"/>
    <w:rsid w:val="007B5706"/>
    <w:rsid w:val="007B77B5"/>
    <w:rsid w:val="007C108D"/>
    <w:rsid w:val="007C1202"/>
    <w:rsid w:val="007C1B10"/>
    <w:rsid w:val="007C282E"/>
    <w:rsid w:val="007C3900"/>
    <w:rsid w:val="007C56C3"/>
    <w:rsid w:val="007D0964"/>
    <w:rsid w:val="007D114B"/>
    <w:rsid w:val="007D1A5B"/>
    <w:rsid w:val="007D1B71"/>
    <w:rsid w:val="007D3DDF"/>
    <w:rsid w:val="007D55A1"/>
    <w:rsid w:val="007D561E"/>
    <w:rsid w:val="007D579D"/>
    <w:rsid w:val="007D5C70"/>
    <w:rsid w:val="007D6506"/>
    <w:rsid w:val="007D7CFC"/>
    <w:rsid w:val="007E0405"/>
    <w:rsid w:val="007E102C"/>
    <w:rsid w:val="007E575A"/>
    <w:rsid w:val="007E5832"/>
    <w:rsid w:val="007E6AFE"/>
    <w:rsid w:val="007E6DC0"/>
    <w:rsid w:val="007E6F74"/>
    <w:rsid w:val="007E79FF"/>
    <w:rsid w:val="007E7C7A"/>
    <w:rsid w:val="007F06B2"/>
    <w:rsid w:val="007F3434"/>
    <w:rsid w:val="007F4510"/>
    <w:rsid w:val="007F5C56"/>
    <w:rsid w:val="007F5E1B"/>
    <w:rsid w:val="007F60D7"/>
    <w:rsid w:val="007F67D3"/>
    <w:rsid w:val="0080083B"/>
    <w:rsid w:val="008008CC"/>
    <w:rsid w:val="00800C0F"/>
    <w:rsid w:val="008021B6"/>
    <w:rsid w:val="00802A37"/>
    <w:rsid w:val="00804686"/>
    <w:rsid w:val="008049ED"/>
    <w:rsid w:val="00805093"/>
    <w:rsid w:val="008053B9"/>
    <w:rsid w:val="008057A8"/>
    <w:rsid w:val="00806684"/>
    <w:rsid w:val="00807104"/>
    <w:rsid w:val="008074F9"/>
    <w:rsid w:val="00807FBE"/>
    <w:rsid w:val="00810610"/>
    <w:rsid w:val="00811F23"/>
    <w:rsid w:val="00812B43"/>
    <w:rsid w:val="00816F08"/>
    <w:rsid w:val="00817C44"/>
    <w:rsid w:val="0082084C"/>
    <w:rsid w:val="00820B4D"/>
    <w:rsid w:val="008221AA"/>
    <w:rsid w:val="008222EB"/>
    <w:rsid w:val="00822D37"/>
    <w:rsid w:val="00822E67"/>
    <w:rsid w:val="00823A68"/>
    <w:rsid w:val="00827568"/>
    <w:rsid w:val="00827F39"/>
    <w:rsid w:val="008300A4"/>
    <w:rsid w:val="00830B6E"/>
    <w:rsid w:val="00830F1D"/>
    <w:rsid w:val="00830FB1"/>
    <w:rsid w:val="00831753"/>
    <w:rsid w:val="008318E1"/>
    <w:rsid w:val="00831C82"/>
    <w:rsid w:val="00833976"/>
    <w:rsid w:val="0083510E"/>
    <w:rsid w:val="008351FC"/>
    <w:rsid w:val="00835B06"/>
    <w:rsid w:val="008364F6"/>
    <w:rsid w:val="00837B53"/>
    <w:rsid w:val="00840D78"/>
    <w:rsid w:val="00841815"/>
    <w:rsid w:val="0084248C"/>
    <w:rsid w:val="0084429C"/>
    <w:rsid w:val="00844BBF"/>
    <w:rsid w:val="00844F14"/>
    <w:rsid w:val="008468BA"/>
    <w:rsid w:val="008501AB"/>
    <w:rsid w:val="00850FB1"/>
    <w:rsid w:val="008512D7"/>
    <w:rsid w:val="008514F9"/>
    <w:rsid w:val="0085179B"/>
    <w:rsid w:val="00851B05"/>
    <w:rsid w:val="00852435"/>
    <w:rsid w:val="00852649"/>
    <w:rsid w:val="00854D20"/>
    <w:rsid w:val="008563E5"/>
    <w:rsid w:val="00856431"/>
    <w:rsid w:val="008572C0"/>
    <w:rsid w:val="008575C0"/>
    <w:rsid w:val="0086003A"/>
    <w:rsid w:val="008605F3"/>
    <w:rsid w:val="00860A5D"/>
    <w:rsid w:val="008614D7"/>
    <w:rsid w:val="008615B5"/>
    <w:rsid w:val="00861F24"/>
    <w:rsid w:val="00864A69"/>
    <w:rsid w:val="00864AB2"/>
    <w:rsid w:val="00867A8F"/>
    <w:rsid w:val="00874A4E"/>
    <w:rsid w:val="0087622D"/>
    <w:rsid w:val="008762E7"/>
    <w:rsid w:val="00876B4D"/>
    <w:rsid w:val="00876EA4"/>
    <w:rsid w:val="00880347"/>
    <w:rsid w:val="008804FA"/>
    <w:rsid w:val="008813A9"/>
    <w:rsid w:val="008819CC"/>
    <w:rsid w:val="00883351"/>
    <w:rsid w:val="00883679"/>
    <w:rsid w:val="0088403F"/>
    <w:rsid w:val="008843A0"/>
    <w:rsid w:val="0088628F"/>
    <w:rsid w:val="00886B27"/>
    <w:rsid w:val="00886F03"/>
    <w:rsid w:val="008873F3"/>
    <w:rsid w:val="00890A0A"/>
    <w:rsid w:val="008911D2"/>
    <w:rsid w:val="00891B7D"/>
    <w:rsid w:val="00892420"/>
    <w:rsid w:val="00893541"/>
    <w:rsid w:val="00893C95"/>
    <w:rsid w:val="00894C63"/>
    <w:rsid w:val="008966E5"/>
    <w:rsid w:val="008A05C8"/>
    <w:rsid w:val="008A23C5"/>
    <w:rsid w:val="008A4F73"/>
    <w:rsid w:val="008A5DA8"/>
    <w:rsid w:val="008A5E94"/>
    <w:rsid w:val="008A6DD6"/>
    <w:rsid w:val="008A6DFF"/>
    <w:rsid w:val="008A7310"/>
    <w:rsid w:val="008A7683"/>
    <w:rsid w:val="008B039A"/>
    <w:rsid w:val="008B0B15"/>
    <w:rsid w:val="008B0E1A"/>
    <w:rsid w:val="008B199E"/>
    <w:rsid w:val="008B1FF6"/>
    <w:rsid w:val="008B2288"/>
    <w:rsid w:val="008B327A"/>
    <w:rsid w:val="008B4BC0"/>
    <w:rsid w:val="008B57FE"/>
    <w:rsid w:val="008B6641"/>
    <w:rsid w:val="008C043C"/>
    <w:rsid w:val="008C070B"/>
    <w:rsid w:val="008C1689"/>
    <w:rsid w:val="008C283B"/>
    <w:rsid w:val="008C3073"/>
    <w:rsid w:val="008C33FC"/>
    <w:rsid w:val="008C3519"/>
    <w:rsid w:val="008C4173"/>
    <w:rsid w:val="008C5F12"/>
    <w:rsid w:val="008C62B8"/>
    <w:rsid w:val="008C6CC1"/>
    <w:rsid w:val="008D0240"/>
    <w:rsid w:val="008D1030"/>
    <w:rsid w:val="008D1768"/>
    <w:rsid w:val="008D2957"/>
    <w:rsid w:val="008D2BCE"/>
    <w:rsid w:val="008D2CD8"/>
    <w:rsid w:val="008D3152"/>
    <w:rsid w:val="008D3FF4"/>
    <w:rsid w:val="008D409A"/>
    <w:rsid w:val="008D4E32"/>
    <w:rsid w:val="008D5209"/>
    <w:rsid w:val="008D52CD"/>
    <w:rsid w:val="008D5B21"/>
    <w:rsid w:val="008D6792"/>
    <w:rsid w:val="008D733F"/>
    <w:rsid w:val="008D772B"/>
    <w:rsid w:val="008D79B3"/>
    <w:rsid w:val="008E09E0"/>
    <w:rsid w:val="008E1219"/>
    <w:rsid w:val="008E155C"/>
    <w:rsid w:val="008E35DA"/>
    <w:rsid w:val="008E41BA"/>
    <w:rsid w:val="008E4C12"/>
    <w:rsid w:val="008E50B2"/>
    <w:rsid w:val="008E6587"/>
    <w:rsid w:val="008F08B2"/>
    <w:rsid w:val="008F0D6B"/>
    <w:rsid w:val="008F17E2"/>
    <w:rsid w:val="008F3ACA"/>
    <w:rsid w:val="008F4F12"/>
    <w:rsid w:val="008F5BB1"/>
    <w:rsid w:val="008F5DC4"/>
    <w:rsid w:val="008F5E19"/>
    <w:rsid w:val="008F6262"/>
    <w:rsid w:val="008F67D5"/>
    <w:rsid w:val="008F6EA8"/>
    <w:rsid w:val="008F760C"/>
    <w:rsid w:val="00900F11"/>
    <w:rsid w:val="009016BE"/>
    <w:rsid w:val="00901C9E"/>
    <w:rsid w:val="00902084"/>
    <w:rsid w:val="0090250A"/>
    <w:rsid w:val="00903A81"/>
    <w:rsid w:val="00904C68"/>
    <w:rsid w:val="00910B89"/>
    <w:rsid w:val="00910FD8"/>
    <w:rsid w:val="00911874"/>
    <w:rsid w:val="00911C59"/>
    <w:rsid w:val="009128AB"/>
    <w:rsid w:val="00913821"/>
    <w:rsid w:val="00913CF0"/>
    <w:rsid w:val="00914F53"/>
    <w:rsid w:val="0091654E"/>
    <w:rsid w:val="009175ED"/>
    <w:rsid w:val="00917E21"/>
    <w:rsid w:val="00920611"/>
    <w:rsid w:val="00920C3D"/>
    <w:rsid w:val="00922343"/>
    <w:rsid w:val="00923770"/>
    <w:rsid w:val="009238C7"/>
    <w:rsid w:val="00923A90"/>
    <w:rsid w:val="00925DBD"/>
    <w:rsid w:val="009262C7"/>
    <w:rsid w:val="009307D3"/>
    <w:rsid w:val="009307DA"/>
    <w:rsid w:val="00930837"/>
    <w:rsid w:val="00930F1B"/>
    <w:rsid w:val="00932BC7"/>
    <w:rsid w:val="00932F4E"/>
    <w:rsid w:val="00933FDE"/>
    <w:rsid w:val="00934385"/>
    <w:rsid w:val="0093505B"/>
    <w:rsid w:val="00935CAB"/>
    <w:rsid w:val="009371A5"/>
    <w:rsid w:val="009379DC"/>
    <w:rsid w:val="0094000C"/>
    <w:rsid w:val="00940891"/>
    <w:rsid w:val="00942857"/>
    <w:rsid w:val="009432E5"/>
    <w:rsid w:val="0094377C"/>
    <w:rsid w:val="0094529E"/>
    <w:rsid w:val="009462F3"/>
    <w:rsid w:val="00946767"/>
    <w:rsid w:val="00946BF6"/>
    <w:rsid w:val="00946CF5"/>
    <w:rsid w:val="00947E1B"/>
    <w:rsid w:val="00951726"/>
    <w:rsid w:val="009517F3"/>
    <w:rsid w:val="00951B9C"/>
    <w:rsid w:val="0095299B"/>
    <w:rsid w:val="00953038"/>
    <w:rsid w:val="0095305B"/>
    <w:rsid w:val="009534EF"/>
    <w:rsid w:val="009556EE"/>
    <w:rsid w:val="009559D0"/>
    <w:rsid w:val="00957E17"/>
    <w:rsid w:val="00961906"/>
    <w:rsid w:val="00961BCB"/>
    <w:rsid w:val="009633D2"/>
    <w:rsid w:val="00963A37"/>
    <w:rsid w:val="009645F5"/>
    <w:rsid w:val="00965DCF"/>
    <w:rsid w:val="0097022E"/>
    <w:rsid w:val="009703D0"/>
    <w:rsid w:val="009704EA"/>
    <w:rsid w:val="009709B8"/>
    <w:rsid w:val="00970A1E"/>
    <w:rsid w:val="00970C03"/>
    <w:rsid w:val="00970E4E"/>
    <w:rsid w:val="00972094"/>
    <w:rsid w:val="00973737"/>
    <w:rsid w:val="00973F3A"/>
    <w:rsid w:val="0097528F"/>
    <w:rsid w:val="009764D6"/>
    <w:rsid w:val="00977E2F"/>
    <w:rsid w:val="00981910"/>
    <w:rsid w:val="009824C4"/>
    <w:rsid w:val="00983ACF"/>
    <w:rsid w:val="00984996"/>
    <w:rsid w:val="00984CE0"/>
    <w:rsid w:val="00985DBE"/>
    <w:rsid w:val="0098783E"/>
    <w:rsid w:val="00990B4A"/>
    <w:rsid w:val="00993074"/>
    <w:rsid w:val="009942D3"/>
    <w:rsid w:val="009948FC"/>
    <w:rsid w:val="00994A27"/>
    <w:rsid w:val="00995681"/>
    <w:rsid w:val="009959D3"/>
    <w:rsid w:val="00995AAC"/>
    <w:rsid w:val="0099699C"/>
    <w:rsid w:val="00997CE0"/>
    <w:rsid w:val="009A12AC"/>
    <w:rsid w:val="009A1637"/>
    <w:rsid w:val="009A180C"/>
    <w:rsid w:val="009A2849"/>
    <w:rsid w:val="009A3C8B"/>
    <w:rsid w:val="009A6037"/>
    <w:rsid w:val="009A70FF"/>
    <w:rsid w:val="009B1075"/>
    <w:rsid w:val="009B1E04"/>
    <w:rsid w:val="009B2557"/>
    <w:rsid w:val="009B308D"/>
    <w:rsid w:val="009B40C8"/>
    <w:rsid w:val="009B6F3E"/>
    <w:rsid w:val="009B76FE"/>
    <w:rsid w:val="009B7AEE"/>
    <w:rsid w:val="009C0B28"/>
    <w:rsid w:val="009C11E5"/>
    <w:rsid w:val="009C17BE"/>
    <w:rsid w:val="009C2CD3"/>
    <w:rsid w:val="009C3FD8"/>
    <w:rsid w:val="009C4992"/>
    <w:rsid w:val="009C5302"/>
    <w:rsid w:val="009C566B"/>
    <w:rsid w:val="009C58ED"/>
    <w:rsid w:val="009C7B5D"/>
    <w:rsid w:val="009C7D7E"/>
    <w:rsid w:val="009D0706"/>
    <w:rsid w:val="009D165F"/>
    <w:rsid w:val="009D478A"/>
    <w:rsid w:val="009D4E06"/>
    <w:rsid w:val="009D5468"/>
    <w:rsid w:val="009D56C4"/>
    <w:rsid w:val="009D5701"/>
    <w:rsid w:val="009D5C19"/>
    <w:rsid w:val="009D6659"/>
    <w:rsid w:val="009D779B"/>
    <w:rsid w:val="009E1B04"/>
    <w:rsid w:val="009E1E13"/>
    <w:rsid w:val="009E3394"/>
    <w:rsid w:val="009E50D3"/>
    <w:rsid w:val="009E7794"/>
    <w:rsid w:val="009E7A7A"/>
    <w:rsid w:val="009F0429"/>
    <w:rsid w:val="009F05D0"/>
    <w:rsid w:val="009F15E0"/>
    <w:rsid w:val="009F384F"/>
    <w:rsid w:val="009F4592"/>
    <w:rsid w:val="009F47AA"/>
    <w:rsid w:val="009F52C7"/>
    <w:rsid w:val="009F5B86"/>
    <w:rsid w:val="009F6E82"/>
    <w:rsid w:val="009F744D"/>
    <w:rsid w:val="00A0002B"/>
    <w:rsid w:val="00A0028C"/>
    <w:rsid w:val="00A0210B"/>
    <w:rsid w:val="00A04CC0"/>
    <w:rsid w:val="00A04FD4"/>
    <w:rsid w:val="00A05C14"/>
    <w:rsid w:val="00A05DAD"/>
    <w:rsid w:val="00A0682E"/>
    <w:rsid w:val="00A06D38"/>
    <w:rsid w:val="00A11979"/>
    <w:rsid w:val="00A12B9C"/>
    <w:rsid w:val="00A12BC3"/>
    <w:rsid w:val="00A12C91"/>
    <w:rsid w:val="00A13032"/>
    <w:rsid w:val="00A13EB6"/>
    <w:rsid w:val="00A15B2D"/>
    <w:rsid w:val="00A16A6B"/>
    <w:rsid w:val="00A16DAE"/>
    <w:rsid w:val="00A1764C"/>
    <w:rsid w:val="00A20A3A"/>
    <w:rsid w:val="00A20FCF"/>
    <w:rsid w:val="00A20FE9"/>
    <w:rsid w:val="00A212E3"/>
    <w:rsid w:val="00A2143F"/>
    <w:rsid w:val="00A21598"/>
    <w:rsid w:val="00A2194A"/>
    <w:rsid w:val="00A21F21"/>
    <w:rsid w:val="00A24220"/>
    <w:rsid w:val="00A246F3"/>
    <w:rsid w:val="00A25445"/>
    <w:rsid w:val="00A2625D"/>
    <w:rsid w:val="00A266C3"/>
    <w:rsid w:val="00A270E4"/>
    <w:rsid w:val="00A30E69"/>
    <w:rsid w:val="00A316C5"/>
    <w:rsid w:val="00A31997"/>
    <w:rsid w:val="00A329EC"/>
    <w:rsid w:val="00A336D1"/>
    <w:rsid w:val="00A344F0"/>
    <w:rsid w:val="00A34D2F"/>
    <w:rsid w:val="00A36378"/>
    <w:rsid w:val="00A37354"/>
    <w:rsid w:val="00A401E0"/>
    <w:rsid w:val="00A404E3"/>
    <w:rsid w:val="00A40CC6"/>
    <w:rsid w:val="00A4146B"/>
    <w:rsid w:val="00A42128"/>
    <w:rsid w:val="00A42282"/>
    <w:rsid w:val="00A427BF"/>
    <w:rsid w:val="00A42A2D"/>
    <w:rsid w:val="00A452D9"/>
    <w:rsid w:val="00A45559"/>
    <w:rsid w:val="00A45BED"/>
    <w:rsid w:val="00A469AE"/>
    <w:rsid w:val="00A471A6"/>
    <w:rsid w:val="00A47DA7"/>
    <w:rsid w:val="00A50AB1"/>
    <w:rsid w:val="00A50E31"/>
    <w:rsid w:val="00A527C6"/>
    <w:rsid w:val="00A532A8"/>
    <w:rsid w:val="00A537BB"/>
    <w:rsid w:val="00A53C3A"/>
    <w:rsid w:val="00A54983"/>
    <w:rsid w:val="00A54E89"/>
    <w:rsid w:val="00A54F2E"/>
    <w:rsid w:val="00A55F58"/>
    <w:rsid w:val="00A56960"/>
    <w:rsid w:val="00A5777C"/>
    <w:rsid w:val="00A60E5B"/>
    <w:rsid w:val="00A61E14"/>
    <w:rsid w:val="00A621E9"/>
    <w:rsid w:val="00A64F1B"/>
    <w:rsid w:val="00A64F30"/>
    <w:rsid w:val="00A65859"/>
    <w:rsid w:val="00A65BDB"/>
    <w:rsid w:val="00A665AD"/>
    <w:rsid w:val="00A66C5A"/>
    <w:rsid w:val="00A66F8F"/>
    <w:rsid w:val="00A71745"/>
    <w:rsid w:val="00A733F5"/>
    <w:rsid w:val="00A73725"/>
    <w:rsid w:val="00A7539B"/>
    <w:rsid w:val="00A75F71"/>
    <w:rsid w:val="00A77DEF"/>
    <w:rsid w:val="00A8085A"/>
    <w:rsid w:val="00A832C0"/>
    <w:rsid w:val="00A83932"/>
    <w:rsid w:val="00A85737"/>
    <w:rsid w:val="00A85D61"/>
    <w:rsid w:val="00A86283"/>
    <w:rsid w:val="00A86D7B"/>
    <w:rsid w:val="00A877D5"/>
    <w:rsid w:val="00A908D2"/>
    <w:rsid w:val="00A90FA2"/>
    <w:rsid w:val="00A91E9E"/>
    <w:rsid w:val="00A91F05"/>
    <w:rsid w:val="00A944A9"/>
    <w:rsid w:val="00A949C0"/>
    <w:rsid w:val="00A96668"/>
    <w:rsid w:val="00A96963"/>
    <w:rsid w:val="00A96DAF"/>
    <w:rsid w:val="00AA0C19"/>
    <w:rsid w:val="00AA13BC"/>
    <w:rsid w:val="00AA1BCD"/>
    <w:rsid w:val="00AA2B34"/>
    <w:rsid w:val="00AA7EEE"/>
    <w:rsid w:val="00AB0E9E"/>
    <w:rsid w:val="00AB187A"/>
    <w:rsid w:val="00AB1BDB"/>
    <w:rsid w:val="00AB2323"/>
    <w:rsid w:val="00AB242D"/>
    <w:rsid w:val="00AB57AC"/>
    <w:rsid w:val="00AC04C7"/>
    <w:rsid w:val="00AC1E66"/>
    <w:rsid w:val="00AC4A06"/>
    <w:rsid w:val="00AC6501"/>
    <w:rsid w:val="00AC70C2"/>
    <w:rsid w:val="00AC71A2"/>
    <w:rsid w:val="00AD1B1F"/>
    <w:rsid w:val="00AD1B9B"/>
    <w:rsid w:val="00AD1D6F"/>
    <w:rsid w:val="00AD40C4"/>
    <w:rsid w:val="00AD46BA"/>
    <w:rsid w:val="00AD57DC"/>
    <w:rsid w:val="00AD58BB"/>
    <w:rsid w:val="00AD6B19"/>
    <w:rsid w:val="00AD72B4"/>
    <w:rsid w:val="00AD731A"/>
    <w:rsid w:val="00AE0D00"/>
    <w:rsid w:val="00AE1EA4"/>
    <w:rsid w:val="00AE1EE7"/>
    <w:rsid w:val="00AE20C3"/>
    <w:rsid w:val="00AE22BE"/>
    <w:rsid w:val="00AE2C6C"/>
    <w:rsid w:val="00AE3D82"/>
    <w:rsid w:val="00AE53AA"/>
    <w:rsid w:val="00AE5FD3"/>
    <w:rsid w:val="00AE60EC"/>
    <w:rsid w:val="00AE63A2"/>
    <w:rsid w:val="00AE7871"/>
    <w:rsid w:val="00AE7E58"/>
    <w:rsid w:val="00AF2EF7"/>
    <w:rsid w:val="00AF3A0D"/>
    <w:rsid w:val="00AF3CDA"/>
    <w:rsid w:val="00AF50B7"/>
    <w:rsid w:val="00AF6D60"/>
    <w:rsid w:val="00AF72C5"/>
    <w:rsid w:val="00B0033C"/>
    <w:rsid w:val="00B003C9"/>
    <w:rsid w:val="00B005C5"/>
    <w:rsid w:val="00B011A3"/>
    <w:rsid w:val="00B015C3"/>
    <w:rsid w:val="00B01B85"/>
    <w:rsid w:val="00B02455"/>
    <w:rsid w:val="00B069CB"/>
    <w:rsid w:val="00B07580"/>
    <w:rsid w:val="00B07847"/>
    <w:rsid w:val="00B079C1"/>
    <w:rsid w:val="00B111EE"/>
    <w:rsid w:val="00B111EF"/>
    <w:rsid w:val="00B1195C"/>
    <w:rsid w:val="00B12990"/>
    <w:rsid w:val="00B14056"/>
    <w:rsid w:val="00B1418D"/>
    <w:rsid w:val="00B17597"/>
    <w:rsid w:val="00B2071E"/>
    <w:rsid w:val="00B20F97"/>
    <w:rsid w:val="00B21101"/>
    <w:rsid w:val="00B21C54"/>
    <w:rsid w:val="00B23438"/>
    <w:rsid w:val="00B24235"/>
    <w:rsid w:val="00B246E8"/>
    <w:rsid w:val="00B25A3D"/>
    <w:rsid w:val="00B272EB"/>
    <w:rsid w:val="00B325D2"/>
    <w:rsid w:val="00B33143"/>
    <w:rsid w:val="00B34477"/>
    <w:rsid w:val="00B4185F"/>
    <w:rsid w:val="00B41F71"/>
    <w:rsid w:val="00B42029"/>
    <w:rsid w:val="00B428A2"/>
    <w:rsid w:val="00B430AB"/>
    <w:rsid w:val="00B440E0"/>
    <w:rsid w:val="00B450AD"/>
    <w:rsid w:val="00B4544E"/>
    <w:rsid w:val="00B45C5E"/>
    <w:rsid w:val="00B46495"/>
    <w:rsid w:val="00B4727D"/>
    <w:rsid w:val="00B548E3"/>
    <w:rsid w:val="00B55056"/>
    <w:rsid w:val="00B55433"/>
    <w:rsid w:val="00B55BD6"/>
    <w:rsid w:val="00B56CD4"/>
    <w:rsid w:val="00B576C0"/>
    <w:rsid w:val="00B57E42"/>
    <w:rsid w:val="00B60058"/>
    <w:rsid w:val="00B6065B"/>
    <w:rsid w:val="00B60CAE"/>
    <w:rsid w:val="00B616F3"/>
    <w:rsid w:val="00B62730"/>
    <w:rsid w:val="00B6450B"/>
    <w:rsid w:val="00B656D1"/>
    <w:rsid w:val="00B659FE"/>
    <w:rsid w:val="00B65C2E"/>
    <w:rsid w:val="00B663F3"/>
    <w:rsid w:val="00B67765"/>
    <w:rsid w:val="00B67C3E"/>
    <w:rsid w:val="00B703B1"/>
    <w:rsid w:val="00B720F3"/>
    <w:rsid w:val="00B730CC"/>
    <w:rsid w:val="00B737FD"/>
    <w:rsid w:val="00B74BC5"/>
    <w:rsid w:val="00B756FC"/>
    <w:rsid w:val="00B76403"/>
    <w:rsid w:val="00B769CC"/>
    <w:rsid w:val="00B773C5"/>
    <w:rsid w:val="00B8248F"/>
    <w:rsid w:val="00B832CD"/>
    <w:rsid w:val="00B8355C"/>
    <w:rsid w:val="00B843D1"/>
    <w:rsid w:val="00B86B85"/>
    <w:rsid w:val="00B86BAF"/>
    <w:rsid w:val="00B876DF"/>
    <w:rsid w:val="00B87B88"/>
    <w:rsid w:val="00B9064E"/>
    <w:rsid w:val="00B915FD"/>
    <w:rsid w:val="00B92A63"/>
    <w:rsid w:val="00B931E1"/>
    <w:rsid w:val="00B93567"/>
    <w:rsid w:val="00B93692"/>
    <w:rsid w:val="00B93813"/>
    <w:rsid w:val="00B94571"/>
    <w:rsid w:val="00B95B59"/>
    <w:rsid w:val="00B95CDF"/>
    <w:rsid w:val="00B9666C"/>
    <w:rsid w:val="00B97245"/>
    <w:rsid w:val="00B97396"/>
    <w:rsid w:val="00B97450"/>
    <w:rsid w:val="00B97569"/>
    <w:rsid w:val="00BA0C20"/>
    <w:rsid w:val="00BA1CEC"/>
    <w:rsid w:val="00BA29BE"/>
    <w:rsid w:val="00BA4609"/>
    <w:rsid w:val="00BA4921"/>
    <w:rsid w:val="00BA5549"/>
    <w:rsid w:val="00BA59D6"/>
    <w:rsid w:val="00BA6142"/>
    <w:rsid w:val="00BA6460"/>
    <w:rsid w:val="00BA6D0E"/>
    <w:rsid w:val="00BB0132"/>
    <w:rsid w:val="00BB0318"/>
    <w:rsid w:val="00BB0E3A"/>
    <w:rsid w:val="00BB2CF6"/>
    <w:rsid w:val="00BB3E36"/>
    <w:rsid w:val="00BB6387"/>
    <w:rsid w:val="00BB6708"/>
    <w:rsid w:val="00BB6892"/>
    <w:rsid w:val="00BB699B"/>
    <w:rsid w:val="00BB6B7A"/>
    <w:rsid w:val="00BB73C3"/>
    <w:rsid w:val="00BC051C"/>
    <w:rsid w:val="00BC061B"/>
    <w:rsid w:val="00BC06E5"/>
    <w:rsid w:val="00BC1060"/>
    <w:rsid w:val="00BC1790"/>
    <w:rsid w:val="00BC4BD5"/>
    <w:rsid w:val="00BC5628"/>
    <w:rsid w:val="00BC5FA9"/>
    <w:rsid w:val="00BC6867"/>
    <w:rsid w:val="00BC79B2"/>
    <w:rsid w:val="00BC7C5D"/>
    <w:rsid w:val="00BD036C"/>
    <w:rsid w:val="00BD0D28"/>
    <w:rsid w:val="00BD260A"/>
    <w:rsid w:val="00BD45C2"/>
    <w:rsid w:val="00BD4A83"/>
    <w:rsid w:val="00BD5C0B"/>
    <w:rsid w:val="00BD6635"/>
    <w:rsid w:val="00BD6F41"/>
    <w:rsid w:val="00BD7CE2"/>
    <w:rsid w:val="00BD7D5E"/>
    <w:rsid w:val="00BE03D1"/>
    <w:rsid w:val="00BE0A97"/>
    <w:rsid w:val="00BE1462"/>
    <w:rsid w:val="00BE1778"/>
    <w:rsid w:val="00BE285F"/>
    <w:rsid w:val="00BE3494"/>
    <w:rsid w:val="00BE780D"/>
    <w:rsid w:val="00BF631D"/>
    <w:rsid w:val="00BF66FD"/>
    <w:rsid w:val="00BF6D82"/>
    <w:rsid w:val="00BF7246"/>
    <w:rsid w:val="00C00EF1"/>
    <w:rsid w:val="00C0402C"/>
    <w:rsid w:val="00C0432B"/>
    <w:rsid w:val="00C046EF"/>
    <w:rsid w:val="00C049CB"/>
    <w:rsid w:val="00C05460"/>
    <w:rsid w:val="00C0585F"/>
    <w:rsid w:val="00C05E91"/>
    <w:rsid w:val="00C05ED5"/>
    <w:rsid w:val="00C06574"/>
    <w:rsid w:val="00C116AE"/>
    <w:rsid w:val="00C118C6"/>
    <w:rsid w:val="00C129E0"/>
    <w:rsid w:val="00C12E9C"/>
    <w:rsid w:val="00C146BF"/>
    <w:rsid w:val="00C1578B"/>
    <w:rsid w:val="00C17020"/>
    <w:rsid w:val="00C2082D"/>
    <w:rsid w:val="00C22690"/>
    <w:rsid w:val="00C22A3F"/>
    <w:rsid w:val="00C22EE7"/>
    <w:rsid w:val="00C2403D"/>
    <w:rsid w:val="00C25BFC"/>
    <w:rsid w:val="00C27DE0"/>
    <w:rsid w:val="00C3000A"/>
    <w:rsid w:val="00C3071B"/>
    <w:rsid w:val="00C331A5"/>
    <w:rsid w:val="00C333D5"/>
    <w:rsid w:val="00C3361D"/>
    <w:rsid w:val="00C347C4"/>
    <w:rsid w:val="00C35089"/>
    <w:rsid w:val="00C3755B"/>
    <w:rsid w:val="00C37685"/>
    <w:rsid w:val="00C37D72"/>
    <w:rsid w:val="00C402C8"/>
    <w:rsid w:val="00C41267"/>
    <w:rsid w:val="00C41E75"/>
    <w:rsid w:val="00C425CB"/>
    <w:rsid w:val="00C42A5F"/>
    <w:rsid w:val="00C4329A"/>
    <w:rsid w:val="00C43EF9"/>
    <w:rsid w:val="00C44472"/>
    <w:rsid w:val="00C4458B"/>
    <w:rsid w:val="00C455AE"/>
    <w:rsid w:val="00C45B5F"/>
    <w:rsid w:val="00C45C28"/>
    <w:rsid w:val="00C4619C"/>
    <w:rsid w:val="00C47000"/>
    <w:rsid w:val="00C50DC7"/>
    <w:rsid w:val="00C51AC5"/>
    <w:rsid w:val="00C52C6D"/>
    <w:rsid w:val="00C532AF"/>
    <w:rsid w:val="00C53F98"/>
    <w:rsid w:val="00C55887"/>
    <w:rsid w:val="00C563F8"/>
    <w:rsid w:val="00C569BF"/>
    <w:rsid w:val="00C57676"/>
    <w:rsid w:val="00C57BFE"/>
    <w:rsid w:val="00C57D29"/>
    <w:rsid w:val="00C64B7D"/>
    <w:rsid w:val="00C64BAD"/>
    <w:rsid w:val="00C66CA6"/>
    <w:rsid w:val="00C67C9D"/>
    <w:rsid w:val="00C67F39"/>
    <w:rsid w:val="00C70538"/>
    <w:rsid w:val="00C70FF0"/>
    <w:rsid w:val="00C72613"/>
    <w:rsid w:val="00C7327E"/>
    <w:rsid w:val="00C75019"/>
    <w:rsid w:val="00C75181"/>
    <w:rsid w:val="00C75FFC"/>
    <w:rsid w:val="00C80907"/>
    <w:rsid w:val="00C832F1"/>
    <w:rsid w:val="00C84073"/>
    <w:rsid w:val="00C84671"/>
    <w:rsid w:val="00C84854"/>
    <w:rsid w:val="00C86A2F"/>
    <w:rsid w:val="00C914E7"/>
    <w:rsid w:val="00C91EF0"/>
    <w:rsid w:val="00C92313"/>
    <w:rsid w:val="00C931F0"/>
    <w:rsid w:val="00C93DE2"/>
    <w:rsid w:val="00C9412B"/>
    <w:rsid w:val="00C941FC"/>
    <w:rsid w:val="00C953C1"/>
    <w:rsid w:val="00C956F9"/>
    <w:rsid w:val="00C965A9"/>
    <w:rsid w:val="00C96F5D"/>
    <w:rsid w:val="00C974FF"/>
    <w:rsid w:val="00CA27A3"/>
    <w:rsid w:val="00CA2E92"/>
    <w:rsid w:val="00CA3246"/>
    <w:rsid w:val="00CA4C29"/>
    <w:rsid w:val="00CA5549"/>
    <w:rsid w:val="00CA5970"/>
    <w:rsid w:val="00CA6087"/>
    <w:rsid w:val="00CA6364"/>
    <w:rsid w:val="00CA763D"/>
    <w:rsid w:val="00CA7778"/>
    <w:rsid w:val="00CA7D16"/>
    <w:rsid w:val="00CB06ED"/>
    <w:rsid w:val="00CB3031"/>
    <w:rsid w:val="00CB3709"/>
    <w:rsid w:val="00CB62B9"/>
    <w:rsid w:val="00CB7367"/>
    <w:rsid w:val="00CC21D8"/>
    <w:rsid w:val="00CC2722"/>
    <w:rsid w:val="00CC2AF1"/>
    <w:rsid w:val="00CC3662"/>
    <w:rsid w:val="00CC47E9"/>
    <w:rsid w:val="00CC5D29"/>
    <w:rsid w:val="00CC670E"/>
    <w:rsid w:val="00CC7956"/>
    <w:rsid w:val="00CD077D"/>
    <w:rsid w:val="00CD0B12"/>
    <w:rsid w:val="00CD0B3D"/>
    <w:rsid w:val="00CD1208"/>
    <w:rsid w:val="00CD27B6"/>
    <w:rsid w:val="00CD36E4"/>
    <w:rsid w:val="00CD516A"/>
    <w:rsid w:val="00CD56CF"/>
    <w:rsid w:val="00CD6855"/>
    <w:rsid w:val="00CD736F"/>
    <w:rsid w:val="00CD73BD"/>
    <w:rsid w:val="00CD769C"/>
    <w:rsid w:val="00CE0344"/>
    <w:rsid w:val="00CE07A0"/>
    <w:rsid w:val="00CE09FF"/>
    <w:rsid w:val="00CE1744"/>
    <w:rsid w:val="00CE3002"/>
    <w:rsid w:val="00CE359B"/>
    <w:rsid w:val="00CE539E"/>
    <w:rsid w:val="00CE54B8"/>
    <w:rsid w:val="00CE5BB5"/>
    <w:rsid w:val="00CE5E0C"/>
    <w:rsid w:val="00CE6788"/>
    <w:rsid w:val="00CE70ED"/>
    <w:rsid w:val="00CE713E"/>
    <w:rsid w:val="00CF1441"/>
    <w:rsid w:val="00CF1D22"/>
    <w:rsid w:val="00CF4F27"/>
    <w:rsid w:val="00CF69C9"/>
    <w:rsid w:val="00CF6C86"/>
    <w:rsid w:val="00CF7D7A"/>
    <w:rsid w:val="00D00E46"/>
    <w:rsid w:val="00D00E6D"/>
    <w:rsid w:val="00D017A7"/>
    <w:rsid w:val="00D02010"/>
    <w:rsid w:val="00D027E9"/>
    <w:rsid w:val="00D028D4"/>
    <w:rsid w:val="00D03F47"/>
    <w:rsid w:val="00D04569"/>
    <w:rsid w:val="00D04B09"/>
    <w:rsid w:val="00D05F71"/>
    <w:rsid w:val="00D07784"/>
    <w:rsid w:val="00D111C9"/>
    <w:rsid w:val="00D133F6"/>
    <w:rsid w:val="00D13AC7"/>
    <w:rsid w:val="00D13C32"/>
    <w:rsid w:val="00D1411B"/>
    <w:rsid w:val="00D14829"/>
    <w:rsid w:val="00D14D0F"/>
    <w:rsid w:val="00D153BA"/>
    <w:rsid w:val="00D155FE"/>
    <w:rsid w:val="00D157DF"/>
    <w:rsid w:val="00D165ED"/>
    <w:rsid w:val="00D1691E"/>
    <w:rsid w:val="00D16ACC"/>
    <w:rsid w:val="00D17082"/>
    <w:rsid w:val="00D17273"/>
    <w:rsid w:val="00D208DC"/>
    <w:rsid w:val="00D210DC"/>
    <w:rsid w:val="00D2164A"/>
    <w:rsid w:val="00D22ED3"/>
    <w:rsid w:val="00D232ED"/>
    <w:rsid w:val="00D233F8"/>
    <w:rsid w:val="00D24320"/>
    <w:rsid w:val="00D2478D"/>
    <w:rsid w:val="00D25B31"/>
    <w:rsid w:val="00D25D35"/>
    <w:rsid w:val="00D25E8E"/>
    <w:rsid w:val="00D26BAC"/>
    <w:rsid w:val="00D3089C"/>
    <w:rsid w:val="00D3163B"/>
    <w:rsid w:val="00D329E5"/>
    <w:rsid w:val="00D335D8"/>
    <w:rsid w:val="00D3454D"/>
    <w:rsid w:val="00D34A9E"/>
    <w:rsid w:val="00D34B63"/>
    <w:rsid w:val="00D364FE"/>
    <w:rsid w:val="00D40229"/>
    <w:rsid w:val="00D408D8"/>
    <w:rsid w:val="00D41C2F"/>
    <w:rsid w:val="00D429C8"/>
    <w:rsid w:val="00D44D0F"/>
    <w:rsid w:val="00D4534B"/>
    <w:rsid w:val="00D4612F"/>
    <w:rsid w:val="00D4727A"/>
    <w:rsid w:val="00D47B12"/>
    <w:rsid w:val="00D47D8A"/>
    <w:rsid w:val="00D50333"/>
    <w:rsid w:val="00D50F8A"/>
    <w:rsid w:val="00D5182D"/>
    <w:rsid w:val="00D530F2"/>
    <w:rsid w:val="00D534BE"/>
    <w:rsid w:val="00D553EE"/>
    <w:rsid w:val="00D55F6E"/>
    <w:rsid w:val="00D57147"/>
    <w:rsid w:val="00D63ACC"/>
    <w:rsid w:val="00D64A12"/>
    <w:rsid w:val="00D64C86"/>
    <w:rsid w:val="00D6527F"/>
    <w:rsid w:val="00D6568E"/>
    <w:rsid w:val="00D7009B"/>
    <w:rsid w:val="00D708AC"/>
    <w:rsid w:val="00D70B73"/>
    <w:rsid w:val="00D72450"/>
    <w:rsid w:val="00D726A0"/>
    <w:rsid w:val="00D72883"/>
    <w:rsid w:val="00D74293"/>
    <w:rsid w:val="00D75202"/>
    <w:rsid w:val="00D76B4F"/>
    <w:rsid w:val="00D77981"/>
    <w:rsid w:val="00D77B8F"/>
    <w:rsid w:val="00D77FC6"/>
    <w:rsid w:val="00D82935"/>
    <w:rsid w:val="00D829C5"/>
    <w:rsid w:val="00D83E9D"/>
    <w:rsid w:val="00D84735"/>
    <w:rsid w:val="00D86D35"/>
    <w:rsid w:val="00D90E6E"/>
    <w:rsid w:val="00D93A55"/>
    <w:rsid w:val="00D9503B"/>
    <w:rsid w:val="00D95BB2"/>
    <w:rsid w:val="00D9617B"/>
    <w:rsid w:val="00D96591"/>
    <w:rsid w:val="00D96769"/>
    <w:rsid w:val="00D96951"/>
    <w:rsid w:val="00D96EE1"/>
    <w:rsid w:val="00D97F8A"/>
    <w:rsid w:val="00DA04AC"/>
    <w:rsid w:val="00DA0725"/>
    <w:rsid w:val="00DA10DB"/>
    <w:rsid w:val="00DA26A1"/>
    <w:rsid w:val="00DA4571"/>
    <w:rsid w:val="00DA5897"/>
    <w:rsid w:val="00DA5A26"/>
    <w:rsid w:val="00DA73FF"/>
    <w:rsid w:val="00DA78D2"/>
    <w:rsid w:val="00DB0E53"/>
    <w:rsid w:val="00DB278E"/>
    <w:rsid w:val="00DB2ABC"/>
    <w:rsid w:val="00DB2B0D"/>
    <w:rsid w:val="00DB2C30"/>
    <w:rsid w:val="00DB2DE9"/>
    <w:rsid w:val="00DB58BD"/>
    <w:rsid w:val="00DB755C"/>
    <w:rsid w:val="00DB760F"/>
    <w:rsid w:val="00DB76EA"/>
    <w:rsid w:val="00DC1AEB"/>
    <w:rsid w:val="00DC1F6F"/>
    <w:rsid w:val="00DC216E"/>
    <w:rsid w:val="00DC40C4"/>
    <w:rsid w:val="00DC4A38"/>
    <w:rsid w:val="00DC5972"/>
    <w:rsid w:val="00DC5C51"/>
    <w:rsid w:val="00DC7343"/>
    <w:rsid w:val="00DD0D90"/>
    <w:rsid w:val="00DD166B"/>
    <w:rsid w:val="00DD166E"/>
    <w:rsid w:val="00DD18AC"/>
    <w:rsid w:val="00DD2057"/>
    <w:rsid w:val="00DD2895"/>
    <w:rsid w:val="00DD2DE4"/>
    <w:rsid w:val="00DD30C8"/>
    <w:rsid w:val="00DD368A"/>
    <w:rsid w:val="00DD3A64"/>
    <w:rsid w:val="00DD4F60"/>
    <w:rsid w:val="00DD6220"/>
    <w:rsid w:val="00DD62FE"/>
    <w:rsid w:val="00DD70DE"/>
    <w:rsid w:val="00DD740E"/>
    <w:rsid w:val="00DE107C"/>
    <w:rsid w:val="00DE1855"/>
    <w:rsid w:val="00DE20FB"/>
    <w:rsid w:val="00DE3496"/>
    <w:rsid w:val="00DE38FD"/>
    <w:rsid w:val="00DE45B4"/>
    <w:rsid w:val="00DE4E57"/>
    <w:rsid w:val="00DF0953"/>
    <w:rsid w:val="00DF1F14"/>
    <w:rsid w:val="00DF22D5"/>
    <w:rsid w:val="00DF2704"/>
    <w:rsid w:val="00DF2CD5"/>
    <w:rsid w:val="00DF3402"/>
    <w:rsid w:val="00DF3AA1"/>
    <w:rsid w:val="00DF475E"/>
    <w:rsid w:val="00DF4CDE"/>
    <w:rsid w:val="00DF6218"/>
    <w:rsid w:val="00DF707B"/>
    <w:rsid w:val="00E00EED"/>
    <w:rsid w:val="00E02162"/>
    <w:rsid w:val="00E0421E"/>
    <w:rsid w:val="00E04874"/>
    <w:rsid w:val="00E04998"/>
    <w:rsid w:val="00E04AF0"/>
    <w:rsid w:val="00E04F1B"/>
    <w:rsid w:val="00E04F4A"/>
    <w:rsid w:val="00E058F9"/>
    <w:rsid w:val="00E07E86"/>
    <w:rsid w:val="00E10D3B"/>
    <w:rsid w:val="00E1236D"/>
    <w:rsid w:val="00E12C69"/>
    <w:rsid w:val="00E14F61"/>
    <w:rsid w:val="00E14FC6"/>
    <w:rsid w:val="00E158D9"/>
    <w:rsid w:val="00E176D3"/>
    <w:rsid w:val="00E2015C"/>
    <w:rsid w:val="00E20CB9"/>
    <w:rsid w:val="00E2108D"/>
    <w:rsid w:val="00E23400"/>
    <w:rsid w:val="00E250D4"/>
    <w:rsid w:val="00E255F4"/>
    <w:rsid w:val="00E25957"/>
    <w:rsid w:val="00E25AA0"/>
    <w:rsid w:val="00E263D4"/>
    <w:rsid w:val="00E263D6"/>
    <w:rsid w:val="00E26AC2"/>
    <w:rsid w:val="00E26AD7"/>
    <w:rsid w:val="00E2757A"/>
    <w:rsid w:val="00E2787C"/>
    <w:rsid w:val="00E32477"/>
    <w:rsid w:val="00E3419C"/>
    <w:rsid w:val="00E35E6E"/>
    <w:rsid w:val="00E4149F"/>
    <w:rsid w:val="00E41870"/>
    <w:rsid w:val="00E4259F"/>
    <w:rsid w:val="00E425D6"/>
    <w:rsid w:val="00E43955"/>
    <w:rsid w:val="00E43B39"/>
    <w:rsid w:val="00E449EC"/>
    <w:rsid w:val="00E4540D"/>
    <w:rsid w:val="00E458F8"/>
    <w:rsid w:val="00E45BE7"/>
    <w:rsid w:val="00E472C8"/>
    <w:rsid w:val="00E513AE"/>
    <w:rsid w:val="00E51D64"/>
    <w:rsid w:val="00E576DE"/>
    <w:rsid w:val="00E60027"/>
    <w:rsid w:val="00E60268"/>
    <w:rsid w:val="00E60293"/>
    <w:rsid w:val="00E60EB9"/>
    <w:rsid w:val="00E61A05"/>
    <w:rsid w:val="00E63F89"/>
    <w:rsid w:val="00E647CF"/>
    <w:rsid w:val="00E64CEA"/>
    <w:rsid w:val="00E66FA5"/>
    <w:rsid w:val="00E67711"/>
    <w:rsid w:val="00E70B56"/>
    <w:rsid w:val="00E71062"/>
    <w:rsid w:val="00E71654"/>
    <w:rsid w:val="00E739DE"/>
    <w:rsid w:val="00E7499F"/>
    <w:rsid w:val="00E74CB7"/>
    <w:rsid w:val="00E755C1"/>
    <w:rsid w:val="00E77687"/>
    <w:rsid w:val="00E80214"/>
    <w:rsid w:val="00E824FC"/>
    <w:rsid w:val="00E82569"/>
    <w:rsid w:val="00E84126"/>
    <w:rsid w:val="00E85262"/>
    <w:rsid w:val="00E86225"/>
    <w:rsid w:val="00E86CDF"/>
    <w:rsid w:val="00E870FE"/>
    <w:rsid w:val="00E87A74"/>
    <w:rsid w:val="00E9054A"/>
    <w:rsid w:val="00E9143E"/>
    <w:rsid w:val="00E91E39"/>
    <w:rsid w:val="00E92165"/>
    <w:rsid w:val="00E939D6"/>
    <w:rsid w:val="00E93F44"/>
    <w:rsid w:val="00E96662"/>
    <w:rsid w:val="00E96EA5"/>
    <w:rsid w:val="00EA0A69"/>
    <w:rsid w:val="00EA1164"/>
    <w:rsid w:val="00EA23F4"/>
    <w:rsid w:val="00EA2F6F"/>
    <w:rsid w:val="00EA476A"/>
    <w:rsid w:val="00EA4E3F"/>
    <w:rsid w:val="00EA5B8E"/>
    <w:rsid w:val="00EA69BC"/>
    <w:rsid w:val="00EA7027"/>
    <w:rsid w:val="00EB0EE8"/>
    <w:rsid w:val="00EB1683"/>
    <w:rsid w:val="00EB1979"/>
    <w:rsid w:val="00EB2E1D"/>
    <w:rsid w:val="00EB4815"/>
    <w:rsid w:val="00EB532D"/>
    <w:rsid w:val="00EB6059"/>
    <w:rsid w:val="00EB6E25"/>
    <w:rsid w:val="00EB7160"/>
    <w:rsid w:val="00EB746F"/>
    <w:rsid w:val="00EC0087"/>
    <w:rsid w:val="00EC10BB"/>
    <w:rsid w:val="00EC17D6"/>
    <w:rsid w:val="00EC1BD4"/>
    <w:rsid w:val="00EC6599"/>
    <w:rsid w:val="00ED0297"/>
    <w:rsid w:val="00ED049F"/>
    <w:rsid w:val="00ED0753"/>
    <w:rsid w:val="00ED1154"/>
    <w:rsid w:val="00ED1411"/>
    <w:rsid w:val="00ED1897"/>
    <w:rsid w:val="00ED19DA"/>
    <w:rsid w:val="00ED1DE8"/>
    <w:rsid w:val="00ED32C9"/>
    <w:rsid w:val="00ED3B26"/>
    <w:rsid w:val="00ED3EA0"/>
    <w:rsid w:val="00ED5B75"/>
    <w:rsid w:val="00ED66A8"/>
    <w:rsid w:val="00ED7121"/>
    <w:rsid w:val="00ED7231"/>
    <w:rsid w:val="00ED7CB5"/>
    <w:rsid w:val="00EE3377"/>
    <w:rsid w:val="00EE4939"/>
    <w:rsid w:val="00EE4BB3"/>
    <w:rsid w:val="00EE557D"/>
    <w:rsid w:val="00EE61C5"/>
    <w:rsid w:val="00EF09E7"/>
    <w:rsid w:val="00EF1785"/>
    <w:rsid w:val="00EF2EAF"/>
    <w:rsid w:val="00EF32D3"/>
    <w:rsid w:val="00EF3F23"/>
    <w:rsid w:val="00EF522D"/>
    <w:rsid w:val="00EF7B29"/>
    <w:rsid w:val="00EF7EE7"/>
    <w:rsid w:val="00F00265"/>
    <w:rsid w:val="00F005D2"/>
    <w:rsid w:val="00F01556"/>
    <w:rsid w:val="00F02379"/>
    <w:rsid w:val="00F037EB"/>
    <w:rsid w:val="00F03BF7"/>
    <w:rsid w:val="00F064D0"/>
    <w:rsid w:val="00F06AF4"/>
    <w:rsid w:val="00F06F0B"/>
    <w:rsid w:val="00F07F73"/>
    <w:rsid w:val="00F1036F"/>
    <w:rsid w:val="00F11711"/>
    <w:rsid w:val="00F121CE"/>
    <w:rsid w:val="00F13120"/>
    <w:rsid w:val="00F13E4B"/>
    <w:rsid w:val="00F1521E"/>
    <w:rsid w:val="00F154D2"/>
    <w:rsid w:val="00F16AB7"/>
    <w:rsid w:val="00F16C78"/>
    <w:rsid w:val="00F16E57"/>
    <w:rsid w:val="00F172C0"/>
    <w:rsid w:val="00F200D6"/>
    <w:rsid w:val="00F20361"/>
    <w:rsid w:val="00F209B4"/>
    <w:rsid w:val="00F21952"/>
    <w:rsid w:val="00F22AA5"/>
    <w:rsid w:val="00F259C7"/>
    <w:rsid w:val="00F26495"/>
    <w:rsid w:val="00F26551"/>
    <w:rsid w:val="00F2678C"/>
    <w:rsid w:val="00F26833"/>
    <w:rsid w:val="00F275B2"/>
    <w:rsid w:val="00F2772F"/>
    <w:rsid w:val="00F3041D"/>
    <w:rsid w:val="00F30A19"/>
    <w:rsid w:val="00F31F65"/>
    <w:rsid w:val="00F34EE4"/>
    <w:rsid w:val="00F350D8"/>
    <w:rsid w:val="00F35F6C"/>
    <w:rsid w:val="00F36812"/>
    <w:rsid w:val="00F3699B"/>
    <w:rsid w:val="00F36B82"/>
    <w:rsid w:val="00F37A7F"/>
    <w:rsid w:val="00F40AF9"/>
    <w:rsid w:val="00F4268D"/>
    <w:rsid w:val="00F42771"/>
    <w:rsid w:val="00F473B5"/>
    <w:rsid w:val="00F527F6"/>
    <w:rsid w:val="00F52CF8"/>
    <w:rsid w:val="00F53180"/>
    <w:rsid w:val="00F54216"/>
    <w:rsid w:val="00F54254"/>
    <w:rsid w:val="00F54475"/>
    <w:rsid w:val="00F54637"/>
    <w:rsid w:val="00F559A4"/>
    <w:rsid w:val="00F55AF0"/>
    <w:rsid w:val="00F57FD0"/>
    <w:rsid w:val="00F601EC"/>
    <w:rsid w:val="00F61A6E"/>
    <w:rsid w:val="00F62CEF"/>
    <w:rsid w:val="00F62EEC"/>
    <w:rsid w:val="00F63632"/>
    <w:rsid w:val="00F63830"/>
    <w:rsid w:val="00F63968"/>
    <w:rsid w:val="00F65E16"/>
    <w:rsid w:val="00F65E81"/>
    <w:rsid w:val="00F65F4E"/>
    <w:rsid w:val="00F66072"/>
    <w:rsid w:val="00F67095"/>
    <w:rsid w:val="00F67267"/>
    <w:rsid w:val="00F70A13"/>
    <w:rsid w:val="00F710B8"/>
    <w:rsid w:val="00F71B50"/>
    <w:rsid w:val="00F71FEC"/>
    <w:rsid w:val="00F7220A"/>
    <w:rsid w:val="00F74092"/>
    <w:rsid w:val="00F74DEC"/>
    <w:rsid w:val="00F764CB"/>
    <w:rsid w:val="00F76B18"/>
    <w:rsid w:val="00F76DA4"/>
    <w:rsid w:val="00F76EC9"/>
    <w:rsid w:val="00F817A8"/>
    <w:rsid w:val="00F81C7A"/>
    <w:rsid w:val="00F84B28"/>
    <w:rsid w:val="00F855F2"/>
    <w:rsid w:val="00F86BCF"/>
    <w:rsid w:val="00F86F2E"/>
    <w:rsid w:val="00F870E7"/>
    <w:rsid w:val="00F87328"/>
    <w:rsid w:val="00F87729"/>
    <w:rsid w:val="00F87F0A"/>
    <w:rsid w:val="00F90E5A"/>
    <w:rsid w:val="00F910CC"/>
    <w:rsid w:val="00F933BE"/>
    <w:rsid w:val="00F9365A"/>
    <w:rsid w:val="00F937FD"/>
    <w:rsid w:val="00F94D0E"/>
    <w:rsid w:val="00F94E99"/>
    <w:rsid w:val="00F95816"/>
    <w:rsid w:val="00F95FFB"/>
    <w:rsid w:val="00F9676F"/>
    <w:rsid w:val="00F9725B"/>
    <w:rsid w:val="00F9762F"/>
    <w:rsid w:val="00FA0569"/>
    <w:rsid w:val="00FA0D11"/>
    <w:rsid w:val="00FA1343"/>
    <w:rsid w:val="00FA1416"/>
    <w:rsid w:val="00FA2151"/>
    <w:rsid w:val="00FA23F6"/>
    <w:rsid w:val="00FA2F46"/>
    <w:rsid w:val="00FA3B4B"/>
    <w:rsid w:val="00FA3B8B"/>
    <w:rsid w:val="00FA3DF5"/>
    <w:rsid w:val="00FA4A1F"/>
    <w:rsid w:val="00FA5585"/>
    <w:rsid w:val="00FA5621"/>
    <w:rsid w:val="00FA5751"/>
    <w:rsid w:val="00FA57F1"/>
    <w:rsid w:val="00FA5BEA"/>
    <w:rsid w:val="00FA602D"/>
    <w:rsid w:val="00FA690C"/>
    <w:rsid w:val="00FA7525"/>
    <w:rsid w:val="00FB0818"/>
    <w:rsid w:val="00FB1AD7"/>
    <w:rsid w:val="00FB28FC"/>
    <w:rsid w:val="00FB2B15"/>
    <w:rsid w:val="00FB2D26"/>
    <w:rsid w:val="00FB3C16"/>
    <w:rsid w:val="00FB3E3D"/>
    <w:rsid w:val="00FB485C"/>
    <w:rsid w:val="00FB488F"/>
    <w:rsid w:val="00FB5F57"/>
    <w:rsid w:val="00FB6710"/>
    <w:rsid w:val="00FB6CBF"/>
    <w:rsid w:val="00FB7483"/>
    <w:rsid w:val="00FB75CC"/>
    <w:rsid w:val="00FB7BD1"/>
    <w:rsid w:val="00FC044E"/>
    <w:rsid w:val="00FC0820"/>
    <w:rsid w:val="00FC0AC2"/>
    <w:rsid w:val="00FC24C0"/>
    <w:rsid w:val="00FC3A7C"/>
    <w:rsid w:val="00FC6B52"/>
    <w:rsid w:val="00FD1203"/>
    <w:rsid w:val="00FD3489"/>
    <w:rsid w:val="00FD4DD5"/>
    <w:rsid w:val="00FD51BC"/>
    <w:rsid w:val="00FD61E8"/>
    <w:rsid w:val="00FD7594"/>
    <w:rsid w:val="00FE0920"/>
    <w:rsid w:val="00FE0DA6"/>
    <w:rsid w:val="00FE0ECB"/>
    <w:rsid w:val="00FE10D4"/>
    <w:rsid w:val="00FE10F0"/>
    <w:rsid w:val="00FE1967"/>
    <w:rsid w:val="00FE19BE"/>
    <w:rsid w:val="00FE1BC4"/>
    <w:rsid w:val="00FE1BC7"/>
    <w:rsid w:val="00FE2345"/>
    <w:rsid w:val="00FE30B9"/>
    <w:rsid w:val="00FE4DB0"/>
    <w:rsid w:val="00FE54E9"/>
    <w:rsid w:val="00FE70B4"/>
    <w:rsid w:val="00FE7A70"/>
    <w:rsid w:val="00FF00DF"/>
    <w:rsid w:val="00FF06A8"/>
    <w:rsid w:val="00FF1251"/>
    <w:rsid w:val="00FF363A"/>
    <w:rsid w:val="00FF442A"/>
    <w:rsid w:val="00FF4A7B"/>
    <w:rsid w:val="00FF50B7"/>
    <w:rsid w:val="00FF60E3"/>
    <w:rsid w:val="00FF7658"/>
    <w:rsid w:val="00FF7F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B6B7A"/>
    <w:rPr>
      <w:sz w:val="24"/>
      <w:szCs w:val="24"/>
    </w:rPr>
  </w:style>
  <w:style w:type="paragraph" w:styleId="1">
    <w:name w:val="heading 1"/>
    <w:aliases w:val="Заголовок 1 Знак"/>
    <w:basedOn w:val="a"/>
    <w:next w:val="a"/>
    <w:qFormat/>
    <w:rsid w:val="008222EB"/>
    <w:pPr>
      <w:keepNext/>
      <w:numPr>
        <w:numId w:val="3"/>
      </w:numPr>
      <w:spacing w:before="240" w:after="60"/>
      <w:outlineLvl w:val="0"/>
    </w:pPr>
    <w:rPr>
      <w:rFonts w:ascii="Arial" w:hAnsi="Arial" w:cs="Arial"/>
      <w:b/>
      <w:bCs/>
      <w:kern w:val="32"/>
      <w:sz w:val="32"/>
      <w:szCs w:val="32"/>
    </w:rPr>
  </w:style>
  <w:style w:type="paragraph" w:styleId="2">
    <w:name w:val="heading 2"/>
    <w:aliases w:val="Заголовок 2 Знак"/>
    <w:basedOn w:val="a"/>
    <w:next w:val="a"/>
    <w:link w:val="21"/>
    <w:qFormat/>
    <w:rsid w:val="008222EB"/>
    <w:pPr>
      <w:keepNext/>
      <w:numPr>
        <w:ilvl w:val="1"/>
        <w:numId w:val="3"/>
      </w:numPr>
      <w:spacing w:before="240" w:after="60"/>
      <w:outlineLvl w:val="1"/>
    </w:pPr>
    <w:rPr>
      <w:rFonts w:ascii="Arial" w:hAnsi="Arial" w:cs="Arial"/>
      <w:b/>
      <w:bCs/>
      <w:i/>
      <w:iCs/>
      <w:sz w:val="28"/>
      <w:szCs w:val="28"/>
    </w:rPr>
  </w:style>
  <w:style w:type="paragraph" w:styleId="3">
    <w:name w:val="heading 3"/>
    <w:basedOn w:val="a"/>
    <w:next w:val="a"/>
    <w:link w:val="30"/>
    <w:qFormat/>
    <w:rsid w:val="008222EB"/>
    <w:pPr>
      <w:keepNext/>
      <w:numPr>
        <w:ilvl w:val="2"/>
        <w:numId w:val="3"/>
      </w:numPr>
      <w:spacing w:before="240" w:after="60"/>
      <w:outlineLvl w:val="2"/>
    </w:pPr>
    <w:rPr>
      <w:rFonts w:ascii="Arial" w:hAnsi="Arial" w:cs="Arial"/>
      <w:b/>
      <w:bCs/>
      <w:sz w:val="26"/>
      <w:szCs w:val="26"/>
    </w:rPr>
  </w:style>
  <w:style w:type="paragraph" w:styleId="4">
    <w:name w:val="heading 4"/>
    <w:basedOn w:val="a"/>
    <w:next w:val="a"/>
    <w:qFormat/>
    <w:rsid w:val="00CF7D7A"/>
    <w:pPr>
      <w:keepNext/>
      <w:keepLines/>
      <w:numPr>
        <w:ilvl w:val="3"/>
        <w:numId w:val="3"/>
      </w:numPr>
      <w:suppressAutoHyphens/>
      <w:spacing w:before="120" w:after="120"/>
      <w:jc w:val="both"/>
      <w:outlineLvl w:val="3"/>
    </w:pPr>
    <w:rPr>
      <w:b/>
      <w:snapToGrid w:val="0"/>
      <w:color w:val="000000"/>
      <w:spacing w:val="-2"/>
      <w:szCs w:val="20"/>
    </w:rPr>
  </w:style>
  <w:style w:type="paragraph" w:styleId="5">
    <w:name w:val="heading 5"/>
    <w:aliases w:val="Стиль-стиль Заголовок 5"/>
    <w:basedOn w:val="a"/>
    <w:next w:val="a"/>
    <w:autoRedefine/>
    <w:qFormat/>
    <w:rsid w:val="008222EB"/>
    <w:pPr>
      <w:numPr>
        <w:ilvl w:val="4"/>
        <w:numId w:val="3"/>
      </w:numPr>
      <w:spacing w:before="240" w:after="60"/>
      <w:outlineLvl w:val="4"/>
    </w:pPr>
    <w:rPr>
      <w:b/>
      <w:bCs/>
      <w:i/>
      <w:iCs/>
      <w:sz w:val="26"/>
      <w:szCs w:val="26"/>
    </w:rPr>
  </w:style>
  <w:style w:type="paragraph" w:styleId="6">
    <w:name w:val="heading 6"/>
    <w:basedOn w:val="a"/>
    <w:next w:val="a"/>
    <w:qFormat/>
    <w:rsid w:val="006951E9"/>
    <w:pPr>
      <w:spacing w:before="240" w:after="60"/>
      <w:outlineLvl w:val="5"/>
    </w:pPr>
    <w:rPr>
      <w:b/>
      <w:bCs/>
      <w:sz w:val="22"/>
      <w:szCs w:val="22"/>
    </w:rPr>
  </w:style>
  <w:style w:type="paragraph" w:styleId="7">
    <w:name w:val="heading 7"/>
    <w:basedOn w:val="a"/>
    <w:next w:val="a"/>
    <w:qFormat/>
    <w:rsid w:val="002C3A41"/>
    <w:pPr>
      <w:keepNext/>
      <w:tabs>
        <w:tab w:val="num" w:pos="1296"/>
      </w:tabs>
      <w:ind w:left="1296" w:hanging="1296"/>
      <w:jc w:val="center"/>
      <w:outlineLvl w:val="6"/>
    </w:pPr>
    <w:rPr>
      <w:b/>
      <w:snapToGrid w:val="0"/>
      <w:color w:val="000000"/>
      <w:spacing w:val="-2"/>
      <w:sz w:val="16"/>
      <w:szCs w:val="20"/>
    </w:rPr>
  </w:style>
  <w:style w:type="paragraph" w:styleId="8">
    <w:name w:val="heading 8"/>
    <w:aliases w:val="Заголовок 8 Знак Знак Знак Знак Знак Знак,Заголовок 8 Знак Знак Знак Знак Знак Знак Знак,Заголовок 8 Знак Знак Знак Знак Знак Знак Знак Знак Знак Знак,Заголовок 8 Знак Знак Знак Знак Знак Знак Знак Знак Знак Знак1"/>
    <w:basedOn w:val="a"/>
    <w:next w:val="a"/>
    <w:qFormat/>
    <w:rsid w:val="002C3A41"/>
    <w:pPr>
      <w:keepNext/>
      <w:tabs>
        <w:tab w:val="num" w:pos="1440"/>
      </w:tabs>
      <w:ind w:left="1440" w:hanging="1440"/>
      <w:jc w:val="center"/>
      <w:outlineLvl w:val="7"/>
    </w:pPr>
    <w:rPr>
      <w:b/>
      <w:snapToGrid w:val="0"/>
      <w:color w:val="000000"/>
      <w:spacing w:val="-2"/>
      <w:sz w:val="20"/>
      <w:szCs w:val="20"/>
    </w:rPr>
  </w:style>
  <w:style w:type="paragraph" w:styleId="9">
    <w:name w:val="heading 9"/>
    <w:basedOn w:val="a"/>
    <w:next w:val="a"/>
    <w:qFormat/>
    <w:rsid w:val="00904C6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1"/>
    <w:aliases w:val="Заголовок 2 Знак Знак"/>
    <w:basedOn w:val="a0"/>
    <w:link w:val="2"/>
    <w:rsid w:val="008222EB"/>
    <w:rPr>
      <w:rFonts w:ascii="Arial" w:hAnsi="Arial" w:cs="Arial"/>
      <w:b/>
      <w:bCs/>
      <w:i/>
      <w:iCs/>
      <w:sz w:val="28"/>
      <w:szCs w:val="28"/>
      <w:lang w:val="ru-RU" w:eastAsia="ru-RU" w:bidi="ar-SA"/>
    </w:rPr>
  </w:style>
  <w:style w:type="character" w:customStyle="1" w:styleId="30">
    <w:name w:val="Заголовок 3 Знак"/>
    <w:basedOn w:val="a0"/>
    <w:link w:val="3"/>
    <w:rsid w:val="008222EB"/>
    <w:rPr>
      <w:rFonts w:ascii="Arial" w:hAnsi="Arial" w:cs="Arial"/>
      <w:b/>
      <w:bCs/>
      <w:sz w:val="26"/>
      <w:szCs w:val="26"/>
      <w:lang w:val="ru-RU" w:eastAsia="ru-RU" w:bidi="ar-SA"/>
    </w:rPr>
  </w:style>
  <w:style w:type="paragraph" w:styleId="a3">
    <w:name w:val="Body Text Indent"/>
    <w:basedOn w:val="a"/>
    <w:rsid w:val="00904C68"/>
    <w:pPr>
      <w:ind w:firstLine="567"/>
      <w:jc w:val="both"/>
    </w:pPr>
    <w:rPr>
      <w:szCs w:val="20"/>
    </w:rPr>
  </w:style>
  <w:style w:type="table" w:styleId="a4">
    <w:name w:val="Table Grid"/>
    <w:basedOn w:val="a1"/>
    <w:rsid w:val="00904C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6">
    <w:name w:val="rvts6"/>
    <w:basedOn w:val="a0"/>
    <w:rsid w:val="00904C68"/>
    <w:rPr>
      <w:rFonts w:ascii="Times New Roman" w:hAnsi="Times New Roman" w:cs="Times New Roman" w:hint="default"/>
      <w:b/>
      <w:bCs/>
    </w:rPr>
  </w:style>
  <w:style w:type="character" w:customStyle="1" w:styleId="rvts7">
    <w:name w:val="rvts7"/>
    <w:basedOn w:val="a0"/>
    <w:rsid w:val="00904C68"/>
    <w:rPr>
      <w:rFonts w:ascii="Times New Roman" w:hAnsi="Times New Roman" w:cs="Times New Roman" w:hint="default"/>
      <w:b/>
      <w:bCs/>
    </w:rPr>
  </w:style>
  <w:style w:type="character" w:customStyle="1" w:styleId="rvts10">
    <w:name w:val="rvts10"/>
    <w:basedOn w:val="a0"/>
    <w:rsid w:val="00904C68"/>
    <w:rPr>
      <w:rFonts w:ascii="Times New Roman" w:hAnsi="Times New Roman" w:cs="Times New Roman" w:hint="default"/>
    </w:rPr>
  </w:style>
  <w:style w:type="character" w:customStyle="1" w:styleId="rvts13">
    <w:name w:val="rvts13"/>
    <w:basedOn w:val="a0"/>
    <w:rsid w:val="00904C68"/>
    <w:rPr>
      <w:rFonts w:ascii="Times New Roman" w:hAnsi="Times New Roman" w:cs="Times New Roman" w:hint="default"/>
    </w:rPr>
  </w:style>
  <w:style w:type="paragraph" w:styleId="a5">
    <w:name w:val="Normal (Web)"/>
    <w:basedOn w:val="a"/>
    <w:rsid w:val="00904C68"/>
  </w:style>
  <w:style w:type="paragraph" w:customStyle="1" w:styleId="rvps1">
    <w:name w:val="rvps1"/>
    <w:basedOn w:val="a"/>
    <w:rsid w:val="00904C68"/>
    <w:pPr>
      <w:jc w:val="center"/>
    </w:pPr>
  </w:style>
  <w:style w:type="paragraph" w:customStyle="1" w:styleId="rvps2">
    <w:name w:val="rvps2"/>
    <w:basedOn w:val="a"/>
    <w:rsid w:val="00904C68"/>
    <w:pPr>
      <w:ind w:firstLine="380"/>
      <w:jc w:val="center"/>
    </w:pPr>
  </w:style>
  <w:style w:type="character" w:customStyle="1" w:styleId="rvts16">
    <w:name w:val="rvts16"/>
    <w:basedOn w:val="a0"/>
    <w:rsid w:val="00904C68"/>
    <w:rPr>
      <w:rFonts w:ascii="Times New Roman" w:hAnsi="Times New Roman" w:cs="Times New Roman" w:hint="default"/>
      <w:sz w:val="10"/>
      <w:szCs w:val="10"/>
      <w:vertAlign w:val="superscript"/>
    </w:rPr>
  </w:style>
  <w:style w:type="character" w:customStyle="1" w:styleId="rvts12">
    <w:name w:val="rvts12"/>
    <w:basedOn w:val="a0"/>
    <w:rsid w:val="00904C68"/>
    <w:rPr>
      <w:rFonts w:ascii="Times New Roman" w:hAnsi="Times New Roman" w:cs="Times New Roman" w:hint="default"/>
      <w:i/>
      <w:iCs/>
    </w:rPr>
  </w:style>
  <w:style w:type="character" w:customStyle="1" w:styleId="rvts14">
    <w:name w:val="rvts14"/>
    <w:basedOn w:val="a0"/>
    <w:rsid w:val="00904C68"/>
    <w:rPr>
      <w:rFonts w:ascii="Times New Roman" w:hAnsi="Times New Roman" w:cs="Times New Roman" w:hint="default"/>
    </w:rPr>
  </w:style>
  <w:style w:type="character" w:customStyle="1" w:styleId="rvts15">
    <w:name w:val="rvts15"/>
    <w:basedOn w:val="a0"/>
    <w:rsid w:val="00904C68"/>
    <w:rPr>
      <w:rFonts w:ascii="Times New Roman" w:hAnsi="Times New Roman" w:cs="Times New Roman" w:hint="default"/>
    </w:rPr>
  </w:style>
  <w:style w:type="paragraph" w:customStyle="1" w:styleId="rvps4">
    <w:name w:val="rvps4"/>
    <w:basedOn w:val="a"/>
    <w:rsid w:val="00904C68"/>
    <w:pPr>
      <w:ind w:firstLine="380"/>
      <w:jc w:val="both"/>
    </w:pPr>
  </w:style>
  <w:style w:type="paragraph" w:styleId="a6">
    <w:name w:val="footer"/>
    <w:basedOn w:val="a"/>
    <w:rsid w:val="00505E38"/>
    <w:pPr>
      <w:tabs>
        <w:tab w:val="center" w:pos="4677"/>
        <w:tab w:val="right" w:pos="9355"/>
      </w:tabs>
    </w:pPr>
  </w:style>
  <w:style w:type="character" w:styleId="a7">
    <w:name w:val="page number"/>
    <w:basedOn w:val="a0"/>
    <w:rsid w:val="00505E38"/>
  </w:style>
  <w:style w:type="paragraph" w:styleId="a8">
    <w:name w:val="header"/>
    <w:basedOn w:val="a"/>
    <w:rsid w:val="00505E38"/>
    <w:pPr>
      <w:tabs>
        <w:tab w:val="center" w:pos="4677"/>
        <w:tab w:val="right" w:pos="9355"/>
      </w:tabs>
    </w:pPr>
  </w:style>
  <w:style w:type="paragraph" w:styleId="a9">
    <w:name w:val="Body Text"/>
    <w:basedOn w:val="a"/>
    <w:rsid w:val="00392326"/>
    <w:pPr>
      <w:spacing w:after="120"/>
    </w:pPr>
  </w:style>
  <w:style w:type="paragraph" w:styleId="20">
    <w:name w:val="Body Text 2"/>
    <w:basedOn w:val="a"/>
    <w:rsid w:val="00E86CDF"/>
    <w:pPr>
      <w:spacing w:after="120" w:line="480" w:lineRule="auto"/>
    </w:pPr>
  </w:style>
  <w:style w:type="paragraph" w:styleId="22">
    <w:name w:val="Body Text Indent 2"/>
    <w:basedOn w:val="a"/>
    <w:rsid w:val="00501BAF"/>
    <w:pPr>
      <w:spacing w:after="120" w:line="480" w:lineRule="auto"/>
      <w:ind w:left="283"/>
    </w:pPr>
  </w:style>
  <w:style w:type="paragraph" w:styleId="31">
    <w:name w:val="Body Text 3"/>
    <w:basedOn w:val="a"/>
    <w:link w:val="32"/>
    <w:rsid w:val="00C118C6"/>
    <w:pPr>
      <w:spacing w:after="120"/>
    </w:pPr>
    <w:rPr>
      <w:sz w:val="16"/>
      <w:szCs w:val="16"/>
    </w:rPr>
  </w:style>
  <w:style w:type="paragraph" w:customStyle="1" w:styleId="FR1">
    <w:name w:val="FR1"/>
    <w:rsid w:val="00DE20FB"/>
    <w:pPr>
      <w:widowControl w:val="0"/>
      <w:jc w:val="center"/>
    </w:pPr>
    <w:rPr>
      <w:rFonts w:ascii="Courier New" w:hAnsi="Courier New"/>
      <w:b/>
      <w:i/>
      <w:snapToGrid w:val="0"/>
      <w:sz w:val="18"/>
    </w:rPr>
  </w:style>
  <w:style w:type="paragraph" w:styleId="aa">
    <w:name w:val="Subtitle"/>
    <w:basedOn w:val="a"/>
    <w:qFormat/>
    <w:rsid w:val="004012D8"/>
    <w:pPr>
      <w:spacing w:line="312" w:lineRule="auto"/>
      <w:jc w:val="center"/>
    </w:pPr>
    <w:rPr>
      <w:b/>
      <w:bCs/>
      <w:sz w:val="28"/>
      <w:szCs w:val="20"/>
    </w:rPr>
  </w:style>
  <w:style w:type="paragraph" w:styleId="ab">
    <w:name w:val="Title"/>
    <w:basedOn w:val="a"/>
    <w:qFormat/>
    <w:rsid w:val="006951E9"/>
    <w:pPr>
      <w:jc w:val="center"/>
      <w:outlineLvl w:val="0"/>
    </w:pPr>
    <w:rPr>
      <w:rFonts w:ascii="Arial" w:hAnsi="Arial"/>
      <w:b/>
      <w:sz w:val="28"/>
      <w:szCs w:val="20"/>
    </w:rPr>
  </w:style>
  <w:style w:type="paragraph" w:customStyle="1" w:styleId="Style109">
    <w:name w:val="Style109"/>
    <w:basedOn w:val="a"/>
    <w:rsid w:val="00C75019"/>
    <w:pPr>
      <w:widowControl w:val="0"/>
      <w:autoSpaceDE w:val="0"/>
      <w:autoSpaceDN w:val="0"/>
      <w:adjustRightInd w:val="0"/>
      <w:spacing w:line="413" w:lineRule="exact"/>
      <w:ind w:firstLine="696"/>
      <w:jc w:val="both"/>
    </w:pPr>
  </w:style>
  <w:style w:type="character" w:customStyle="1" w:styleId="FontStyle153">
    <w:name w:val="Font Style153"/>
    <w:basedOn w:val="a0"/>
    <w:rsid w:val="00C75019"/>
    <w:rPr>
      <w:rFonts w:ascii="Times New Roman" w:hAnsi="Times New Roman" w:cs="Times New Roman"/>
      <w:sz w:val="22"/>
      <w:szCs w:val="22"/>
    </w:rPr>
  </w:style>
  <w:style w:type="paragraph" w:customStyle="1" w:styleId="Style47">
    <w:name w:val="Style47"/>
    <w:basedOn w:val="a"/>
    <w:rsid w:val="00C75019"/>
    <w:pPr>
      <w:widowControl w:val="0"/>
      <w:autoSpaceDE w:val="0"/>
      <w:autoSpaceDN w:val="0"/>
      <w:adjustRightInd w:val="0"/>
      <w:spacing w:line="413" w:lineRule="exact"/>
      <w:ind w:firstLine="725"/>
      <w:jc w:val="both"/>
    </w:pPr>
  </w:style>
  <w:style w:type="paragraph" w:customStyle="1" w:styleId="ConsNormal">
    <w:name w:val="ConsNormal"/>
    <w:rsid w:val="00EC1BD4"/>
    <w:pPr>
      <w:widowControl w:val="0"/>
      <w:autoSpaceDE w:val="0"/>
      <w:autoSpaceDN w:val="0"/>
      <w:adjustRightInd w:val="0"/>
      <w:ind w:right="19772" w:firstLine="720"/>
    </w:pPr>
    <w:rPr>
      <w:rFonts w:ascii="Arial" w:hAnsi="Arial" w:cs="Arial"/>
    </w:rPr>
  </w:style>
  <w:style w:type="character" w:styleId="ac">
    <w:name w:val="Emphasis"/>
    <w:basedOn w:val="a0"/>
    <w:qFormat/>
    <w:rsid w:val="00EF7B29"/>
    <w:rPr>
      <w:i/>
      <w:iCs/>
    </w:rPr>
  </w:style>
  <w:style w:type="paragraph" w:customStyle="1" w:styleId="10">
    <w:name w:val="Стиль Заголовок 1"/>
    <w:aliases w:val="Заголовок 1 Знак + 14 пт Желтый все прописные"/>
    <w:basedOn w:val="1"/>
    <w:rsid w:val="002C3A41"/>
    <w:pPr>
      <w:tabs>
        <w:tab w:val="num" w:pos="432"/>
      </w:tabs>
      <w:spacing w:before="120" w:after="0"/>
      <w:ind w:left="431" w:hanging="431"/>
      <w:jc w:val="center"/>
    </w:pPr>
    <w:rPr>
      <w:rFonts w:ascii="Times New Roman" w:hAnsi="Times New Roman" w:cs="Times New Roman"/>
      <w:caps/>
      <w:color w:val="FFFF00"/>
      <w:kern w:val="0"/>
      <w:sz w:val="28"/>
      <w:szCs w:val="20"/>
    </w:rPr>
  </w:style>
  <w:style w:type="character" w:styleId="ad">
    <w:name w:val="Hyperlink"/>
    <w:basedOn w:val="a0"/>
    <w:rsid w:val="002C3A41"/>
    <w:rPr>
      <w:color w:val="0000FF"/>
      <w:u w:val="single"/>
    </w:rPr>
  </w:style>
  <w:style w:type="paragraph" w:styleId="11">
    <w:name w:val="toc 1"/>
    <w:basedOn w:val="a"/>
    <w:next w:val="a"/>
    <w:autoRedefine/>
    <w:semiHidden/>
    <w:rsid w:val="00527942"/>
    <w:pPr>
      <w:tabs>
        <w:tab w:val="left" w:pos="1440"/>
        <w:tab w:val="right" w:leader="dot" w:pos="9600"/>
      </w:tabs>
      <w:spacing w:before="120"/>
      <w:ind w:left="1440" w:right="479" w:hanging="1440"/>
    </w:pPr>
    <w:rPr>
      <w:b/>
      <w:bCs/>
      <w:caps/>
      <w:szCs w:val="20"/>
    </w:rPr>
  </w:style>
  <w:style w:type="paragraph" w:styleId="23">
    <w:name w:val="toc 2"/>
    <w:basedOn w:val="a"/>
    <w:next w:val="a"/>
    <w:autoRedefine/>
    <w:semiHidden/>
    <w:rsid w:val="00FB2D26"/>
    <w:pPr>
      <w:tabs>
        <w:tab w:val="left" w:pos="900"/>
        <w:tab w:val="right" w:leader="dot" w:pos="9600"/>
      </w:tabs>
      <w:ind w:left="720" w:right="758" w:hanging="480"/>
    </w:pPr>
    <w:rPr>
      <w:smallCaps/>
      <w:sz w:val="22"/>
      <w:szCs w:val="22"/>
    </w:rPr>
  </w:style>
  <w:style w:type="paragraph" w:styleId="33">
    <w:name w:val="toc 3"/>
    <w:basedOn w:val="a"/>
    <w:next w:val="a"/>
    <w:autoRedefine/>
    <w:semiHidden/>
    <w:rsid w:val="00693333"/>
    <w:pPr>
      <w:tabs>
        <w:tab w:val="left" w:pos="1440"/>
        <w:tab w:val="right" w:leader="dot" w:pos="9600"/>
      </w:tabs>
      <w:ind w:left="1440" w:right="239" w:hanging="720"/>
    </w:pPr>
    <w:rPr>
      <w:iCs/>
      <w:sz w:val="22"/>
      <w:szCs w:val="20"/>
    </w:rPr>
  </w:style>
  <w:style w:type="character" w:customStyle="1" w:styleId="FontStyle37">
    <w:name w:val="Font Style37"/>
    <w:basedOn w:val="a0"/>
    <w:rsid w:val="007A672E"/>
    <w:rPr>
      <w:rFonts w:ascii="Times New Roman" w:hAnsi="Times New Roman" w:cs="Times New Roman"/>
      <w:spacing w:val="10"/>
      <w:sz w:val="16"/>
      <w:szCs w:val="16"/>
    </w:rPr>
  </w:style>
  <w:style w:type="paragraph" w:customStyle="1" w:styleId="Style13">
    <w:name w:val="Style13"/>
    <w:basedOn w:val="a"/>
    <w:rsid w:val="00984CE0"/>
    <w:pPr>
      <w:widowControl w:val="0"/>
      <w:autoSpaceDE w:val="0"/>
      <w:autoSpaceDN w:val="0"/>
      <w:adjustRightInd w:val="0"/>
      <w:spacing w:line="336" w:lineRule="exact"/>
      <w:ind w:firstLine="514"/>
      <w:jc w:val="both"/>
    </w:pPr>
  </w:style>
  <w:style w:type="character" w:customStyle="1" w:styleId="FontStyle27">
    <w:name w:val="Font Style27"/>
    <w:basedOn w:val="a0"/>
    <w:rsid w:val="003F00C2"/>
    <w:rPr>
      <w:rFonts w:ascii="Times New Roman" w:hAnsi="Times New Roman" w:cs="Times New Roman"/>
      <w:sz w:val="14"/>
      <w:szCs w:val="14"/>
    </w:rPr>
  </w:style>
  <w:style w:type="character" w:customStyle="1" w:styleId="text1">
    <w:name w:val="text1"/>
    <w:basedOn w:val="a0"/>
    <w:rsid w:val="003F00C2"/>
    <w:rPr>
      <w:rFonts w:ascii="Tahoma" w:hAnsi="Tahoma" w:cs="Tahoma" w:hint="default"/>
      <w:b w:val="0"/>
      <w:bCs w:val="0"/>
      <w:color w:val="000000"/>
      <w:sz w:val="20"/>
      <w:szCs w:val="20"/>
    </w:rPr>
  </w:style>
  <w:style w:type="paragraph" w:customStyle="1" w:styleId="412">
    <w:name w:val="Заголовок 4 + 12 пт"/>
    <w:basedOn w:val="a"/>
    <w:rsid w:val="003F00C2"/>
    <w:pPr>
      <w:numPr>
        <w:ilvl w:val="3"/>
        <w:numId w:val="2"/>
      </w:numPr>
    </w:pPr>
  </w:style>
  <w:style w:type="paragraph" w:customStyle="1" w:styleId="CharChar">
    <w:name w:val="Char Знак Знак Char Знак Знак Знак Знак Знак Знак Знак Знак Знак Знак Знак Знак Знак Знак Знак Знак"/>
    <w:basedOn w:val="a"/>
    <w:rsid w:val="00291FEE"/>
    <w:rPr>
      <w:rFonts w:ascii="Verdana" w:hAnsi="Verdana" w:cs="Verdana"/>
      <w:sz w:val="20"/>
      <w:szCs w:val="20"/>
      <w:lang w:val="en-US" w:eastAsia="en-US"/>
    </w:rPr>
  </w:style>
  <w:style w:type="paragraph" w:styleId="ae">
    <w:name w:val="footnote text"/>
    <w:basedOn w:val="a"/>
    <w:semiHidden/>
    <w:rsid w:val="00D76B4F"/>
    <w:rPr>
      <w:sz w:val="20"/>
      <w:szCs w:val="20"/>
    </w:rPr>
  </w:style>
  <w:style w:type="character" w:styleId="af">
    <w:name w:val="footnote reference"/>
    <w:basedOn w:val="a0"/>
    <w:semiHidden/>
    <w:rsid w:val="00D76B4F"/>
    <w:rPr>
      <w:vertAlign w:val="superscript"/>
    </w:rPr>
  </w:style>
  <w:style w:type="character" w:customStyle="1" w:styleId="FontStyle11">
    <w:name w:val="Font Style11"/>
    <w:basedOn w:val="a0"/>
    <w:rsid w:val="00D76B4F"/>
    <w:rPr>
      <w:rFonts w:ascii="Times New Roman" w:hAnsi="Times New Roman" w:cs="Times New Roman"/>
      <w:b/>
      <w:bCs/>
      <w:sz w:val="24"/>
      <w:szCs w:val="24"/>
    </w:rPr>
  </w:style>
  <w:style w:type="paragraph" w:customStyle="1" w:styleId="Style2">
    <w:name w:val="Style2"/>
    <w:basedOn w:val="a"/>
    <w:rsid w:val="00D76B4F"/>
    <w:pPr>
      <w:widowControl w:val="0"/>
      <w:autoSpaceDE w:val="0"/>
      <w:autoSpaceDN w:val="0"/>
      <w:adjustRightInd w:val="0"/>
      <w:spacing w:line="439" w:lineRule="exact"/>
      <w:ind w:firstLine="677"/>
      <w:jc w:val="both"/>
    </w:pPr>
  </w:style>
  <w:style w:type="character" w:customStyle="1" w:styleId="FontStyle12">
    <w:name w:val="Font Style12"/>
    <w:basedOn w:val="a0"/>
    <w:rsid w:val="00D76B4F"/>
    <w:rPr>
      <w:rFonts w:ascii="Times New Roman" w:hAnsi="Times New Roman" w:cs="Times New Roman"/>
      <w:sz w:val="24"/>
      <w:szCs w:val="24"/>
    </w:rPr>
  </w:style>
  <w:style w:type="paragraph" w:customStyle="1" w:styleId="Style1">
    <w:name w:val="Style1"/>
    <w:basedOn w:val="a"/>
    <w:rsid w:val="00D76B4F"/>
    <w:pPr>
      <w:widowControl w:val="0"/>
      <w:autoSpaceDE w:val="0"/>
      <w:autoSpaceDN w:val="0"/>
      <w:adjustRightInd w:val="0"/>
    </w:pPr>
  </w:style>
  <w:style w:type="character" w:customStyle="1" w:styleId="FontStyle13">
    <w:name w:val="Font Style13"/>
    <w:basedOn w:val="a0"/>
    <w:rsid w:val="00D76B4F"/>
    <w:rPr>
      <w:rFonts w:ascii="Times New Roman" w:hAnsi="Times New Roman" w:cs="Times New Roman"/>
      <w:b/>
      <w:bCs/>
      <w:sz w:val="24"/>
      <w:szCs w:val="24"/>
    </w:rPr>
  </w:style>
  <w:style w:type="paragraph" w:customStyle="1" w:styleId="Style4">
    <w:name w:val="Style4"/>
    <w:basedOn w:val="a"/>
    <w:rsid w:val="00D76B4F"/>
    <w:pPr>
      <w:widowControl w:val="0"/>
      <w:autoSpaceDE w:val="0"/>
      <w:autoSpaceDN w:val="0"/>
      <w:adjustRightInd w:val="0"/>
      <w:spacing w:line="446" w:lineRule="exact"/>
      <w:ind w:firstLine="691"/>
      <w:jc w:val="both"/>
    </w:pPr>
  </w:style>
  <w:style w:type="paragraph" w:styleId="af0">
    <w:name w:val="caption"/>
    <w:aliases w:val="Название ТАБЛИЦЫ,Название Табл."/>
    <w:basedOn w:val="a"/>
    <w:next w:val="a"/>
    <w:link w:val="af1"/>
    <w:qFormat/>
    <w:rsid w:val="000D1B9F"/>
    <w:pPr>
      <w:spacing w:before="240"/>
      <w:ind w:firstLine="425"/>
      <w:jc w:val="right"/>
    </w:pPr>
    <w:rPr>
      <w:bCs/>
      <w:sz w:val="20"/>
      <w:szCs w:val="20"/>
    </w:rPr>
  </w:style>
  <w:style w:type="character" w:customStyle="1" w:styleId="af1">
    <w:name w:val="Название объекта Знак"/>
    <w:aliases w:val="Название ТАБЛИЦЫ Знак,Название Табл. Знак"/>
    <w:basedOn w:val="a0"/>
    <w:link w:val="af0"/>
    <w:rsid w:val="002005DE"/>
    <w:rPr>
      <w:bCs/>
      <w:lang w:val="ru-RU" w:eastAsia="ru-RU" w:bidi="ar-SA"/>
    </w:rPr>
  </w:style>
  <w:style w:type="paragraph" w:customStyle="1" w:styleId="Style8">
    <w:name w:val="Style8"/>
    <w:basedOn w:val="a"/>
    <w:rsid w:val="00784655"/>
    <w:pPr>
      <w:widowControl w:val="0"/>
      <w:autoSpaceDE w:val="0"/>
      <w:autoSpaceDN w:val="0"/>
      <w:adjustRightInd w:val="0"/>
      <w:spacing w:line="187" w:lineRule="exact"/>
      <w:jc w:val="both"/>
    </w:pPr>
  </w:style>
  <w:style w:type="character" w:customStyle="1" w:styleId="FontStyle25">
    <w:name w:val="Font Style25"/>
    <w:basedOn w:val="a0"/>
    <w:rsid w:val="00784655"/>
    <w:rPr>
      <w:rFonts w:ascii="Times New Roman" w:hAnsi="Times New Roman" w:cs="Times New Roman"/>
      <w:smallCaps/>
      <w:spacing w:val="10"/>
      <w:sz w:val="12"/>
      <w:szCs w:val="12"/>
    </w:rPr>
  </w:style>
  <w:style w:type="character" w:customStyle="1" w:styleId="FontStyle26">
    <w:name w:val="Font Style26"/>
    <w:basedOn w:val="a0"/>
    <w:rsid w:val="00784655"/>
    <w:rPr>
      <w:rFonts w:ascii="Times New Roman" w:hAnsi="Times New Roman" w:cs="Times New Roman"/>
      <w:b/>
      <w:bCs/>
      <w:spacing w:val="10"/>
      <w:sz w:val="14"/>
      <w:szCs w:val="14"/>
    </w:rPr>
  </w:style>
  <w:style w:type="character" w:customStyle="1" w:styleId="FontStyle23">
    <w:name w:val="Font Style23"/>
    <w:basedOn w:val="a0"/>
    <w:rsid w:val="00784655"/>
    <w:rPr>
      <w:rFonts w:ascii="Times New Roman" w:hAnsi="Times New Roman" w:cs="Times New Roman"/>
      <w:b/>
      <w:bCs/>
      <w:spacing w:val="30"/>
      <w:sz w:val="28"/>
      <w:szCs w:val="28"/>
    </w:rPr>
  </w:style>
  <w:style w:type="paragraph" w:styleId="40">
    <w:name w:val="toc 4"/>
    <w:basedOn w:val="a"/>
    <w:next w:val="a"/>
    <w:autoRedefine/>
    <w:semiHidden/>
    <w:rsid w:val="008D4E32"/>
    <w:pPr>
      <w:tabs>
        <w:tab w:val="left" w:pos="2371"/>
        <w:tab w:val="right" w:leader="dot" w:pos="9600"/>
      </w:tabs>
      <w:ind w:left="2400" w:right="239" w:hanging="869"/>
    </w:pPr>
    <w:rPr>
      <w:i/>
      <w:sz w:val="20"/>
    </w:rPr>
  </w:style>
  <w:style w:type="paragraph" w:customStyle="1" w:styleId="af2">
    <w:name w:val="назнание рисунок"/>
    <w:basedOn w:val="af0"/>
    <w:next w:val="a"/>
    <w:link w:val="af3"/>
    <w:autoRedefine/>
    <w:rsid w:val="000E3EB6"/>
    <w:pPr>
      <w:tabs>
        <w:tab w:val="left" w:pos="2175"/>
        <w:tab w:val="center" w:pos="4677"/>
      </w:tabs>
      <w:spacing w:before="0" w:after="120"/>
      <w:ind w:firstLine="0"/>
      <w:jc w:val="center"/>
    </w:pPr>
    <w:rPr>
      <w:bCs w:val="0"/>
      <w:noProof/>
      <w:szCs w:val="28"/>
    </w:rPr>
  </w:style>
  <w:style w:type="character" w:customStyle="1" w:styleId="af3">
    <w:name w:val="назнание рисунок Знак"/>
    <w:basedOn w:val="af1"/>
    <w:link w:val="af2"/>
    <w:rsid w:val="000E3EB6"/>
    <w:rPr>
      <w:bCs/>
      <w:noProof/>
      <w:szCs w:val="28"/>
      <w:lang w:val="ru-RU" w:eastAsia="ru-RU" w:bidi="ar-SA"/>
    </w:rPr>
  </w:style>
  <w:style w:type="character" w:customStyle="1" w:styleId="af4">
    <w:name w:val="Стиль Знак сноски"/>
    <w:basedOn w:val="af"/>
    <w:rsid w:val="006702C3"/>
    <w:rPr>
      <w:sz w:val="24"/>
      <w:vertAlign w:val="superscript"/>
    </w:rPr>
  </w:style>
  <w:style w:type="paragraph" w:customStyle="1" w:styleId="085">
    <w:name w:val="Стиль !!Черный По ширине Первая строка:  085 см"/>
    <w:basedOn w:val="a"/>
    <w:link w:val="0850"/>
    <w:rsid w:val="006702C3"/>
    <w:pPr>
      <w:ind w:firstLine="480"/>
      <w:jc w:val="both"/>
    </w:pPr>
    <w:rPr>
      <w:color w:val="000000"/>
      <w:szCs w:val="20"/>
    </w:rPr>
  </w:style>
  <w:style w:type="character" w:customStyle="1" w:styleId="0850">
    <w:name w:val="Стиль !!Черный По ширине Первая строка:  085 см Знак"/>
    <w:basedOn w:val="a0"/>
    <w:link w:val="085"/>
    <w:rsid w:val="000F2334"/>
    <w:rPr>
      <w:color w:val="000000"/>
      <w:sz w:val="24"/>
      <w:lang w:val="ru-RU" w:eastAsia="ru-RU" w:bidi="ar-SA"/>
    </w:rPr>
  </w:style>
  <w:style w:type="paragraph" w:customStyle="1" w:styleId="3TimesNewRoman14">
    <w:name w:val="Стиль Заголовок 3 + Times New Roman 14 пт"/>
    <w:basedOn w:val="3"/>
    <w:autoRedefine/>
    <w:rsid w:val="00AE22BE"/>
    <w:pPr>
      <w:keepNext w:val="0"/>
      <w:numPr>
        <w:numId w:val="1"/>
      </w:numPr>
      <w:tabs>
        <w:tab w:val="clear" w:pos="1800"/>
        <w:tab w:val="num" w:pos="1320"/>
      </w:tabs>
      <w:ind w:left="1320" w:hanging="840"/>
    </w:pPr>
    <w:rPr>
      <w:rFonts w:ascii="Times New Roman" w:hAnsi="Times New Roman" w:cs="Times New Roman"/>
      <w:sz w:val="28"/>
      <w:szCs w:val="28"/>
    </w:rPr>
  </w:style>
  <w:style w:type="paragraph" w:customStyle="1" w:styleId="3TimesNewRoman140">
    <w:name w:val="Стиль Заголовок 3 + (латиница) Times New Roman 14 пт"/>
    <w:basedOn w:val="3"/>
    <w:rsid w:val="00BE285F"/>
    <w:rPr>
      <w:rFonts w:ascii="Times New Roman" w:hAnsi="Times New Roman"/>
      <w:sz w:val="28"/>
    </w:rPr>
  </w:style>
  <w:style w:type="paragraph" w:customStyle="1" w:styleId="-2">
    <w:name w:val="Стиль-стиль Заголовок 2"/>
    <w:basedOn w:val="2"/>
    <w:link w:val="-20"/>
    <w:rsid w:val="00711F8C"/>
    <w:pPr>
      <w:spacing w:before="0"/>
    </w:pPr>
    <w:rPr>
      <w:rFonts w:ascii="Times New Roman" w:hAnsi="Times New Roman"/>
      <w:i w:val="0"/>
      <w:iCs w:val="0"/>
      <w:caps/>
    </w:rPr>
  </w:style>
  <w:style w:type="character" w:customStyle="1" w:styleId="-20">
    <w:name w:val="Стиль-стиль Заголовок 2 Знак Знак"/>
    <w:basedOn w:val="21"/>
    <w:link w:val="-2"/>
    <w:rsid w:val="00711F8C"/>
    <w:rPr>
      <w:rFonts w:ascii="Arial" w:hAnsi="Arial" w:cs="Arial"/>
      <w:b/>
      <w:bCs/>
      <w:i/>
      <w:iCs/>
      <w:caps/>
      <w:sz w:val="28"/>
      <w:szCs w:val="28"/>
      <w:lang w:val="ru-RU" w:eastAsia="ru-RU" w:bidi="ar-SA"/>
    </w:rPr>
  </w:style>
  <w:style w:type="paragraph" w:customStyle="1" w:styleId="-1">
    <w:name w:val="Стиль-стиль Заголовок 1"/>
    <w:basedOn w:val="10"/>
    <w:rsid w:val="008222EB"/>
    <w:pPr>
      <w:tabs>
        <w:tab w:val="clear" w:pos="432"/>
      </w:tabs>
      <w:spacing w:before="0" w:after="240"/>
      <w:ind w:left="-425" w:firstLine="0"/>
    </w:pPr>
    <w:rPr>
      <w:color w:val="000000"/>
      <w:sz w:val="32"/>
    </w:rPr>
  </w:style>
  <w:style w:type="paragraph" w:customStyle="1" w:styleId="-3">
    <w:name w:val="Стиль-стиль Заголовок 3"/>
    <w:basedOn w:val="3"/>
    <w:link w:val="-30"/>
    <w:rsid w:val="008222EB"/>
    <w:rPr>
      <w:rFonts w:ascii="Times New Roman" w:hAnsi="Times New Roman"/>
      <w:sz w:val="28"/>
    </w:rPr>
  </w:style>
  <w:style w:type="character" w:customStyle="1" w:styleId="-30">
    <w:name w:val="Стиль-стиль Заголовок 3 Знак"/>
    <w:basedOn w:val="30"/>
    <w:link w:val="-3"/>
    <w:rsid w:val="008222EB"/>
    <w:rPr>
      <w:rFonts w:ascii="Arial" w:hAnsi="Arial" w:cs="Arial"/>
      <w:b/>
      <w:bCs/>
      <w:sz w:val="28"/>
      <w:szCs w:val="26"/>
      <w:lang w:val="ru-RU" w:eastAsia="ru-RU" w:bidi="ar-SA"/>
    </w:rPr>
  </w:style>
  <w:style w:type="character" w:customStyle="1" w:styleId="SUBST">
    <w:name w:val="__SUBST"/>
    <w:rsid w:val="005771A4"/>
    <w:rPr>
      <w:rFonts w:ascii="Times New Roman" w:eastAsia="Times New Roman" w:hAnsi="Times New Roman"/>
      <w:b/>
      <w:i/>
      <w:color w:val="auto"/>
      <w:sz w:val="22"/>
      <w:lang w:val="ru-RU"/>
    </w:rPr>
  </w:style>
  <w:style w:type="character" w:styleId="af5">
    <w:name w:val="Strong"/>
    <w:basedOn w:val="a0"/>
    <w:qFormat/>
    <w:rsid w:val="009307D3"/>
    <w:rPr>
      <w:b/>
      <w:bCs/>
    </w:rPr>
  </w:style>
  <w:style w:type="character" w:styleId="af6">
    <w:name w:val="FollowedHyperlink"/>
    <w:basedOn w:val="a0"/>
    <w:rsid w:val="00B272EB"/>
    <w:rPr>
      <w:color w:val="800080"/>
      <w:u w:val="single"/>
    </w:rPr>
  </w:style>
  <w:style w:type="paragraph" w:styleId="50">
    <w:name w:val="toc 5"/>
    <w:basedOn w:val="a"/>
    <w:next w:val="a"/>
    <w:autoRedefine/>
    <w:semiHidden/>
    <w:rsid w:val="00711F8C"/>
    <w:pPr>
      <w:ind w:left="960"/>
    </w:pPr>
  </w:style>
  <w:style w:type="paragraph" w:styleId="60">
    <w:name w:val="toc 6"/>
    <w:basedOn w:val="a"/>
    <w:next w:val="a"/>
    <w:autoRedefine/>
    <w:semiHidden/>
    <w:rsid w:val="00711F8C"/>
    <w:pPr>
      <w:ind w:left="1200"/>
    </w:pPr>
  </w:style>
  <w:style w:type="paragraph" w:styleId="70">
    <w:name w:val="toc 7"/>
    <w:basedOn w:val="a"/>
    <w:next w:val="a"/>
    <w:autoRedefine/>
    <w:semiHidden/>
    <w:rsid w:val="00711F8C"/>
    <w:pPr>
      <w:ind w:left="1440"/>
    </w:pPr>
  </w:style>
  <w:style w:type="paragraph" w:styleId="80">
    <w:name w:val="toc 8"/>
    <w:basedOn w:val="a"/>
    <w:next w:val="a"/>
    <w:autoRedefine/>
    <w:semiHidden/>
    <w:rsid w:val="00711F8C"/>
    <w:pPr>
      <w:ind w:left="1680"/>
    </w:pPr>
  </w:style>
  <w:style w:type="paragraph" w:styleId="90">
    <w:name w:val="toc 9"/>
    <w:basedOn w:val="a"/>
    <w:next w:val="a"/>
    <w:autoRedefine/>
    <w:semiHidden/>
    <w:rsid w:val="00711F8C"/>
    <w:pPr>
      <w:ind w:left="1920"/>
    </w:pPr>
  </w:style>
  <w:style w:type="paragraph" w:styleId="34">
    <w:name w:val="Body Text Indent 3"/>
    <w:basedOn w:val="a"/>
    <w:rsid w:val="0098783E"/>
    <w:pPr>
      <w:spacing w:after="120"/>
      <w:ind w:left="283"/>
    </w:pPr>
    <w:rPr>
      <w:sz w:val="16"/>
      <w:szCs w:val="16"/>
    </w:rPr>
  </w:style>
  <w:style w:type="character" w:customStyle="1" w:styleId="lid1">
    <w:name w:val="lid1"/>
    <w:basedOn w:val="a0"/>
    <w:rsid w:val="0088628F"/>
    <w:rPr>
      <w:rFonts w:ascii="Arial" w:hAnsi="Arial" w:cs="Arial" w:hint="default"/>
      <w:b/>
      <w:bCs/>
      <w:color w:val="000000"/>
      <w:sz w:val="23"/>
      <w:szCs w:val="23"/>
    </w:rPr>
  </w:style>
  <w:style w:type="character" w:customStyle="1" w:styleId="highlight">
    <w:name w:val="highlight"/>
    <w:basedOn w:val="a0"/>
    <w:rsid w:val="003006CC"/>
  </w:style>
  <w:style w:type="paragraph" w:customStyle="1" w:styleId="Style3">
    <w:name w:val="Style3"/>
    <w:basedOn w:val="a"/>
    <w:rsid w:val="00DD3A64"/>
    <w:pPr>
      <w:widowControl w:val="0"/>
      <w:autoSpaceDE w:val="0"/>
      <w:autoSpaceDN w:val="0"/>
      <w:adjustRightInd w:val="0"/>
    </w:pPr>
    <w:rPr>
      <w:rFonts w:ascii="Arial" w:hAnsi="Arial"/>
    </w:rPr>
  </w:style>
  <w:style w:type="character" w:customStyle="1" w:styleId="FontStyle19">
    <w:name w:val="Font Style19"/>
    <w:basedOn w:val="a0"/>
    <w:rsid w:val="00DD3A64"/>
    <w:rPr>
      <w:rFonts w:ascii="Arial" w:hAnsi="Arial" w:cs="Arial"/>
      <w:b/>
      <w:bCs/>
      <w:spacing w:val="50"/>
      <w:sz w:val="30"/>
      <w:szCs w:val="30"/>
    </w:rPr>
  </w:style>
  <w:style w:type="paragraph" w:customStyle="1" w:styleId="Style10">
    <w:name w:val="Style10"/>
    <w:basedOn w:val="a"/>
    <w:rsid w:val="00DD3A64"/>
    <w:pPr>
      <w:widowControl w:val="0"/>
      <w:autoSpaceDE w:val="0"/>
      <w:autoSpaceDN w:val="0"/>
      <w:adjustRightInd w:val="0"/>
      <w:spacing w:line="274" w:lineRule="exact"/>
      <w:ind w:firstLine="725"/>
      <w:jc w:val="both"/>
    </w:pPr>
    <w:rPr>
      <w:rFonts w:ascii="Arial" w:hAnsi="Arial"/>
    </w:rPr>
  </w:style>
  <w:style w:type="character" w:customStyle="1" w:styleId="FontStyle24">
    <w:name w:val="Font Style24"/>
    <w:basedOn w:val="a0"/>
    <w:rsid w:val="00DD3A64"/>
    <w:rPr>
      <w:rFonts w:ascii="Arial" w:hAnsi="Arial" w:cs="Arial"/>
      <w:sz w:val="22"/>
      <w:szCs w:val="22"/>
    </w:rPr>
  </w:style>
  <w:style w:type="character" w:customStyle="1" w:styleId="apple-style-span">
    <w:name w:val="apple-style-span"/>
    <w:basedOn w:val="a0"/>
    <w:rsid w:val="002A4A18"/>
  </w:style>
  <w:style w:type="character" w:customStyle="1" w:styleId="apple-converted-space">
    <w:name w:val="apple-converted-space"/>
    <w:basedOn w:val="a0"/>
    <w:rsid w:val="002A4A18"/>
  </w:style>
  <w:style w:type="paragraph" w:customStyle="1" w:styleId="xl80">
    <w:name w:val="xl80"/>
    <w:basedOn w:val="a"/>
    <w:rsid w:val="004557C3"/>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81">
    <w:name w:val="xl81"/>
    <w:basedOn w:val="a"/>
    <w:rsid w:val="004557C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style>
  <w:style w:type="paragraph" w:customStyle="1" w:styleId="ConsPlusNormal">
    <w:name w:val="ConsPlusNormal"/>
    <w:rsid w:val="00CA2E92"/>
    <w:pPr>
      <w:widowControl w:val="0"/>
      <w:autoSpaceDE w:val="0"/>
      <w:autoSpaceDN w:val="0"/>
      <w:adjustRightInd w:val="0"/>
      <w:ind w:firstLine="720"/>
    </w:pPr>
    <w:rPr>
      <w:rFonts w:ascii="Arial" w:hAnsi="Arial" w:cs="Arial"/>
    </w:rPr>
  </w:style>
  <w:style w:type="paragraph" w:customStyle="1" w:styleId="ConsPlusNonformat">
    <w:name w:val="ConsPlusNonformat"/>
    <w:rsid w:val="00CA2E92"/>
    <w:pPr>
      <w:widowControl w:val="0"/>
      <w:autoSpaceDE w:val="0"/>
      <w:autoSpaceDN w:val="0"/>
      <w:adjustRightInd w:val="0"/>
    </w:pPr>
    <w:rPr>
      <w:rFonts w:ascii="Courier New" w:hAnsi="Courier New" w:cs="Courier New"/>
    </w:rPr>
  </w:style>
  <w:style w:type="paragraph" w:customStyle="1" w:styleId="ConsPlusTitle">
    <w:name w:val="ConsPlusTitle"/>
    <w:rsid w:val="00CA2E92"/>
    <w:pPr>
      <w:widowControl w:val="0"/>
      <w:autoSpaceDE w:val="0"/>
      <w:autoSpaceDN w:val="0"/>
      <w:adjustRightInd w:val="0"/>
    </w:pPr>
    <w:rPr>
      <w:rFonts w:ascii="Arial" w:hAnsi="Arial" w:cs="Arial"/>
      <w:b/>
      <w:bCs/>
      <w:sz w:val="16"/>
      <w:szCs w:val="16"/>
    </w:rPr>
  </w:style>
  <w:style w:type="paragraph" w:customStyle="1" w:styleId="af7">
    <w:name w:val="РИСУНОК"/>
    <w:basedOn w:val="af0"/>
    <w:next w:val="a"/>
    <w:rsid w:val="008049ED"/>
    <w:pPr>
      <w:spacing w:before="120" w:after="240"/>
      <w:ind w:firstLine="0"/>
      <w:jc w:val="center"/>
    </w:pPr>
  </w:style>
  <w:style w:type="paragraph" w:styleId="af8">
    <w:name w:val="Balloon Text"/>
    <w:basedOn w:val="a"/>
    <w:semiHidden/>
    <w:rsid w:val="00356795"/>
    <w:rPr>
      <w:rFonts w:ascii="Tahoma" w:hAnsi="Tahoma" w:cs="Tahoma"/>
      <w:sz w:val="16"/>
      <w:szCs w:val="16"/>
    </w:rPr>
  </w:style>
  <w:style w:type="paragraph" w:styleId="af9">
    <w:name w:val="List Paragraph"/>
    <w:basedOn w:val="a"/>
    <w:uiPriority w:val="34"/>
    <w:qFormat/>
    <w:rsid w:val="00AB0E9E"/>
    <w:pPr>
      <w:ind w:left="720"/>
      <w:contextualSpacing/>
    </w:pPr>
  </w:style>
  <w:style w:type="character" w:customStyle="1" w:styleId="32">
    <w:name w:val="Основной текст 3 Знак"/>
    <w:basedOn w:val="a0"/>
    <w:link w:val="31"/>
    <w:rsid w:val="007114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5192">
      <w:bodyDiv w:val="1"/>
      <w:marLeft w:val="0"/>
      <w:marRight w:val="0"/>
      <w:marTop w:val="0"/>
      <w:marBottom w:val="0"/>
      <w:divBdr>
        <w:top w:val="none" w:sz="0" w:space="0" w:color="auto"/>
        <w:left w:val="none" w:sz="0" w:space="0" w:color="auto"/>
        <w:bottom w:val="none" w:sz="0" w:space="0" w:color="auto"/>
        <w:right w:val="none" w:sz="0" w:space="0" w:color="auto"/>
      </w:divBdr>
    </w:div>
    <w:div w:id="191723223">
      <w:bodyDiv w:val="1"/>
      <w:marLeft w:val="0"/>
      <w:marRight w:val="0"/>
      <w:marTop w:val="0"/>
      <w:marBottom w:val="0"/>
      <w:divBdr>
        <w:top w:val="none" w:sz="0" w:space="0" w:color="auto"/>
        <w:left w:val="none" w:sz="0" w:space="0" w:color="auto"/>
        <w:bottom w:val="none" w:sz="0" w:space="0" w:color="auto"/>
        <w:right w:val="none" w:sz="0" w:space="0" w:color="auto"/>
      </w:divBdr>
    </w:div>
    <w:div w:id="193421182">
      <w:bodyDiv w:val="1"/>
      <w:marLeft w:val="0"/>
      <w:marRight w:val="0"/>
      <w:marTop w:val="0"/>
      <w:marBottom w:val="0"/>
      <w:divBdr>
        <w:top w:val="none" w:sz="0" w:space="0" w:color="auto"/>
        <w:left w:val="none" w:sz="0" w:space="0" w:color="auto"/>
        <w:bottom w:val="none" w:sz="0" w:space="0" w:color="auto"/>
        <w:right w:val="none" w:sz="0" w:space="0" w:color="auto"/>
      </w:divBdr>
    </w:div>
    <w:div w:id="203831335">
      <w:bodyDiv w:val="1"/>
      <w:marLeft w:val="0"/>
      <w:marRight w:val="0"/>
      <w:marTop w:val="0"/>
      <w:marBottom w:val="0"/>
      <w:divBdr>
        <w:top w:val="none" w:sz="0" w:space="0" w:color="auto"/>
        <w:left w:val="none" w:sz="0" w:space="0" w:color="auto"/>
        <w:bottom w:val="none" w:sz="0" w:space="0" w:color="auto"/>
        <w:right w:val="none" w:sz="0" w:space="0" w:color="auto"/>
      </w:divBdr>
    </w:div>
    <w:div w:id="209730332">
      <w:bodyDiv w:val="1"/>
      <w:marLeft w:val="0"/>
      <w:marRight w:val="0"/>
      <w:marTop w:val="0"/>
      <w:marBottom w:val="0"/>
      <w:divBdr>
        <w:top w:val="none" w:sz="0" w:space="0" w:color="auto"/>
        <w:left w:val="none" w:sz="0" w:space="0" w:color="auto"/>
        <w:bottom w:val="none" w:sz="0" w:space="0" w:color="auto"/>
        <w:right w:val="none" w:sz="0" w:space="0" w:color="auto"/>
      </w:divBdr>
    </w:div>
    <w:div w:id="238292184">
      <w:bodyDiv w:val="1"/>
      <w:marLeft w:val="0"/>
      <w:marRight w:val="0"/>
      <w:marTop w:val="0"/>
      <w:marBottom w:val="0"/>
      <w:divBdr>
        <w:top w:val="none" w:sz="0" w:space="0" w:color="auto"/>
        <w:left w:val="none" w:sz="0" w:space="0" w:color="auto"/>
        <w:bottom w:val="none" w:sz="0" w:space="0" w:color="auto"/>
        <w:right w:val="none" w:sz="0" w:space="0" w:color="auto"/>
      </w:divBdr>
    </w:div>
    <w:div w:id="251016390">
      <w:bodyDiv w:val="1"/>
      <w:marLeft w:val="0"/>
      <w:marRight w:val="0"/>
      <w:marTop w:val="0"/>
      <w:marBottom w:val="0"/>
      <w:divBdr>
        <w:top w:val="none" w:sz="0" w:space="0" w:color="auto"/>
        <w:left w:val="none" w:sz="0" w:space="0" w:color="auto"/>
        <w:bottom w:val="none" w:sz="0" w:space="0" w:color="auto"/>
        <w:right w:val="none" w:sz="0" w:space="0" w:color="auto"/>
      </w:divBdr>
    </w:div>
    <w:div w:id="306671593">
      <w:bodyDiv w:val="1"/>
      <w:marLeft w:val="0"/>
      <w:marRight w:val="0"/>
      <w:marTop w:val="0"/>
      <w:marBottom w:val="0"/>
      <w:divBdr>
        <w:top w:val="none" w:sz="0" w:space="0" w:color="auto"/>
        <w:left w:val="none" w:sz="0" w:space="0" w:color="auto"/>
        <w:bottom w:val="none" w:sz="0" w:space="0" w:color="auto"/>
        <w:right w:val="none" w:sz="0" w:space="0" w:color="auto"/>
      </w:divBdr>
    </w:div>
    <w:div w:id="340863736">
      <w:bodyDiv w:val="1"/>
      <w:marLeft w:val="0"/>
      <w:marRight w:val="0"/>
      <w:marTop w:val="0"/>
      <w:marBottom w:val="0"/>
      <w:divBdr>
        <w:top w:val="none" w:sz="0" w:space="0" w:color="auto"/>
        <w:left w:val="none" w:sz="0" w:space="0" w:color="auto"/>
        <w:bottom w:val="none" w:sz="0" w:space="0" w:color="auto"/>
        <w:right w:val="none" w:sz="0" w:space="0" w:color="auto"/>
      </w:divBdr>
    </w:div>
    <w:div w:id="343750471">
      <w:bodyDiv w:val="1"/>
      <w:marLeft w:val="0"/>
      <w:marRight w:val="0"/>
      <w:marTop w:val="0"/>
      <w:marBottom w:val="0"/>
      <w:divBdr>
        <w:top w:val="none" w:sz="0" w:space="0" w:color="auto"/>
        <w:left w:val="none" w:sz="0" w:space="0" w:color="auto"/>
        <w:bottom w:val="none" w:sz="0" w:space="0" w:color="auto"/>
        <w:right w:val="none" w:sz="0" w:space="0" w:color="auto"/>
      </w:divBdr>
      <w:divsChild>
        <w:div w:id="194314634">
          <w:marLeft w:val="150"/>
          <w:marRight w:val="150"/>
          <w:marTop w:val="0"/>
          <w:marBottom w:val="0"/>
          <w:divBdr>
            <w:top w:val="none" w:sz="0" w:space="0" w:color="auto"/>
            <w:left w:val="none" w:sz="0" w:space="0" w:color="auto"/>
            <w:bottom w:val="none" w:sz="0" w:space="0" w:color="auto"/>
            <w:right w:val="none" w:sz="0" w:space="0" w:color="auto"/>
          </w:divBdr>
          <w:divsChild>
            <w:div w:id="2031101201">
              <w:marLeft w:val="0"/>
              <w:marRight w:val="0"/>
              <w:marTop w:val="0"/>
              <w:marBottom w:val="0"/>
              <w:divBdr>
                <w:top w:val="none" w:sz="0" w:space="0" w:color="auto"/>
                <w:left w:val="none" w:sz="0" w:space="0" w:color="auto"/>
                <w:bottom w:val="none" w:sz="0" w:space="0" w:color="auto"/>
                <w:right w:val="none" w:sz="0" w:space="0" w:color="auto"/>
              </w:divBdr>
              <w:divsChild>
                <w:div w:id="199048509">
                  <w:marLeft w:val="0"/>
                  <w:marRight w:val="0"/>
                  <w:marTop w:val="0"/>
                  <w:marBottom w:val="0"/>
                  <w:divBdr>
                    <w:top w:val="none" w:sz="0" w:space="0" w:color="auto"/>
                    <w:left w:val="none" w:sz="0" w:space="0" w:color="auto"/>
                    <w:bottom w:val="none" w:sz="0" w:space="0" w:color="auto"/>
                    <w:right w:val="none" w:sz="0" w:space="0" w:color="auto"/>
                  </w:divBdr>
                  <w:divsChild>
                    <w:div w:id="143356506">
                      <w:marLeft w:val="225"/>
                      <w:marRight w:val="0"/>
                      <w:marTop w:val="0"/>
                      <w:marBottom w:val="0"/>
                      <w:divBdr>
                        <w:top w:val="none" w:sz="0" w:space="0" w:color="auto"/>
                        <w:left w:val="none" w:sz="0" w:space="0" w:color="auto"/>
                        <w:bottom w:val="none" w:sz="0" w:space="0" w:color="auto"/>
                        <w:right w:val="none" w:sz="0" w:space="0" w:color="auto"/>
                      </w:divBdr>
                      <w:divsChild>
                        <w:div w:id="1345475527">
                          <w:marLeft w:val="0"/>
                          <w:marRight w:val="0"/>
                          <w:marTop w:val="0"/>
                          <w:marBottom w:val="225"/>
                          <w:divBdr>
                            <w:top w:val="none" w:sz="0" w:space="0" w:color="auto"/>
                            <w:left w:val="none" w:sz="0" w:space="0" w:color="auto"/>
                            <w:bottom w:val="single" w:sz="6" w:space="11" w:color="A00016"/>
                            <w:right w:val="none" w:sz="0" w:space="0" w:color="auto"/>
                          </w:divBdr>
                        </w:div>
                      </w:divsChild>
                    </w:div>
                  </w:divsChild>
                </w:div>
              </w:divsChild>
            </w:div>
          </w:divsChild>
        </w:div>
      </w:divsChild>
    </w:div>
    <w:div w:id="404495628">
      <w:bodyDiv w:val="1"/>
      <w:marLeft w:val="0"/>
      <w:marRight w:val="0"/>
      <w:marTop w:val="0"/>
      <w:marBottom w:val="0"/>
      <w:divBdr>
        <w:top w:val="none" w:sz="0" w:space="0" w:color="auto"/>
        <w:left w:val="none" w:sz="0" w:space="0" w:color="auto"/>
        <w:bottom w:val="none" w:sz="0" w:space="0" w:color="auto"/>
        <w:right w:val="none" w:sz="0" w:space="0" w:color="auto"/>
      </w:divBdr>
    </w:div>
    <w:div w:id="410126340">
      <w:bodyDiv w:val="1"/>
      <w:marLeft w:val="0"/>
      <w:marRight w:val="0"/>
      <w:marTop w:val="0"/>
      <w:marBottom w:val="0"/>
      <w:divBdr>
        <w:top w:val="none" w:sz="0" w:space="0" w:color="auto"/>
        <w:left w:val="none" w:sz="0" w:space="0" w:color="auto"/>
        <w:bottom w:val="none" w:sz="0" w:space="0" w:color="auto"/>
        <w:right w:val="none" w:sz="0" w:space="0" w:color="auto"/>
      </w:divBdr>
    </w:div>
    <w:div w:id="435946575">
      <w:bodyDiv w:val="1"/>
      <w:marLeft w:val="0"/>
      <w:marRight w:val="0"/>
      <w:marTop w:val="0"/>
      <w:marBottom w:val="0"/>
      <w:divBdr>
        <w:top w:val="none" w:sz="0" w:space="0" w:color="auto"/>
        <w:left w:val="none" w:sz="0" w:space="0" w:color="auto"/>
        <w:bottom w:val="none" w:sz="0" w:space="0" w:color="auto"/>
        <w:right w:val="none" w:sz="0" w:space="0" w:color="auto"/>
      </w:divBdr>
    </w:div>
    <w:div w:id="496114760">
      <w:bodyDiv w:val="1"/>
      <w:marLeft w:val="0"/>
      <w:marRight w:val="0"/>
      <w:marTop w:val="0"/>
      <w:marBottom w:val="0"/>
      <w:divBdr>
        <w:top w:val="none" w:sz="0" w:space="0" w:color="auto"/>
        <w:left w:val="none" w:sz="0" w:space="0" w:color="auto"/>
        <w:bottom w:val="none" w:sz="0" w:space="0" w:color="auto"/>
        <w:right w:val="none" w:sz="0" w:space="0" w:color="auto"/>
      </w:divBdr>
    </w:div>
    <w:div w:id="529612793">
      <w:bodyDiv w:val="1"/>
      <w:marLeft w:val="0"/>
      <w:marRight w:val="0"/>
      <w:marTop w:val="0"/>
      <w:marBottom w:val="0"/>
      <w:divBdr>
        <w:top w:val="none" w:sz="0" w:space="0" w:color="auto"/>
        <w:left w:val="none" w:sz="0" w:space="0" w:color="auto"/>
        <w:bottom w:val="none" w:sz="0" w:space="0" w:color="auto"/>
        <w:right w:val="none" w:sz="0" w:space="0" w:color="auto"/>
      </w:divBdr>
    </w:div>
    <w:div w:id="555243415">
      <w:bodyDiv w:val="1"/>
      <w:marLeft w:val="0"/>
      <w:marRight w:val="0"/>
      <w:marTop w:val="0"/>
      <w:marBottom w:val="0"/>
      <w:divBdr>
        <w:top w:val="none" w:sz="0" w:space="0" w:color="auto"/>
        <w:left w:val="none" w:sz="0" w:space="0" w:color="auto"/>
        <w:bottom w:val="none" w:sz="0" w:space="0" w:color="auto"/>
        <w:right w:val="none" w:sz="0" w:space="0" w:color="auto"/>
      </w:divBdr>
      <w:divsChild>
        <w:div w:id="1565524539">
          <w:marLeft w:val="150"/>
          <w:marRight w:val="150"/>
          <w:marTop w:val="0"/>
          <w:marBottom w:val="0"/>
          <w:divBdr>
            <w:top w:val="none" w:sz="0" w:space="0" w:color="auto"/>
            <w:left w:val="none" w:sz="0" w:space="0" w:color="auto"/>
            <w:bottom w:val="none" w:sz="0" w:space="0" w:color="auto"/>
            <w:right w:val="none" w:sz="0" w:space="0" w:color="auto"/>
          </w:divBdr>
          <w:divsChild>
            <w:div w:id="67044712">
              <w:marLeft w:val="0"/>
              <w:marRight w:val="0"/>
              <w:marTop w:val="0"/>
              <w:marBottom w:val="0"/>
              <w:divBdr>
                <w:top w:val="none" w:sz="0" w:space="0" w:color="auto"/>
                <w:left w:val="none" w:sz="0" w:space="0" w:color="auto"/>
                <w:bottom w:val="none" w:sz="0" w:space="0" w:color="auto"/>
                <w:right w:val="none" w:sz="0" w:space="0" w:color="auto"/>
              </w:divBdr>
              <w:divsChild>
                <w:div w:id="2022314529">
                  <w:marLeft w:val="0"/>
                  <w:marRight w:val="0"/>
                  <w:marTop w:val="0"/>
                  <w:marBottom w:val="0"/>
                  <w:divBdr>
                    <w:top w:val="none" w:sz="0" w:space="0" w:color="auto"/>
                    <w:left w:val="none" w:sz="0" w:space="0" w:color="auto"/>
                    <w:bottom w:val="none" w:sz="0" w:space="0" w:color="auto"/>
                    <w:right w:val="none" w:sz="0" w:space="0" w:color="auto"/>
                  </w:divBdr>
                  <w:divsChild>
                    <w:div w:id="1403062372">
                      <w:marLeft w:val="225"/>
                      <w:marRight w:val="0"/>
                      <w:marTop w:val="0"/>
                      <w:marBottom w:val="0"/>
                      <w:divBdr>
                        <w:top w:val="none" w:sz="0" w:space="0" w:color="auto"/>
                        <w:left w:val="none" w:sz="0" w:space="0" w:color="auto"/>
                        <w:bottom w:val="none" w:sz="0" w:space="0" w:color="auto"/>
                        <w:right w:val="none" w:sz="0" w:space="0" w:color="auto"/>
                      </w:divBdr>
                      <w:divsChild>
                        <w:div w:id="931350779">
                          <w:marLeft w:val="0"/>
                          <w:marRight w:val="0"/>
                          <w:marTop w:val="0"/>
                          <w:marBottom w:val="225"/>
                          <w:divBdr>
                            <w:top w:val="none" w:sz="0" w:space="0" w:color="auto"/>
                            <w:left w:val="none" w:sz="0" w:space="0" w:color="auto"/>
                            <w:bottom w:val="single" w:sz="6" w:space="11" w:color="A00016"/>
                            <w:right w:val="none" w:sz="0" w:space="0" w:color="auto"/>
                          </w:divBdr>
                        </w:div>
                      </w:divsChild>
                    </w:div>
                  </w:divsChild>
                </w:div>
              </w:divsChild>
            </w:div>
          </w:divsChild>
        </w:div>
      </w:divsChild>
    </w:div>
    <w:div w:id="565799017">
      <w:bodyDiv w:val="1"/>
      <w:marLeft w:val="0"/>
      <w:marRight w:val="0"/>
      <w:marTop w:val="0"/>
      <w:marBottom w:val="0"/>
      <w:divBdr>
        <w:top w:val="none" w:sz="0" w:space="0" w:color="auto"/>
        <w:left w:val="none" w:sz="0" w:space="0" w:color="auto"/>
        <w:bottom w:val="none" w:sz="0" w:space="0" w:color="auto"/>
        <w:right w:val="none" w:sz="0" w:space="0" w:color="auto"/>
      </w:divBdr>
    </w:div>
    <w:div w:id="594018595">
      <w:bodyDiv w:val="1"/>
      <w:marLeft w:val="0"/>
      <w:marRight w:val="0"/>
      <w:marTop w:val="0"/>
      <w:marBottom w:val="0"/>
      <w:divBdr>
        <w:top w:val="none" w:sz="0" w:space="0" w:color="auto"/>
        <w:left w:val="none" w:sz="0" w:space="0" w:color="auto"/>
        <w:bottom w:val="none" w:sz="0" w:space="0" w:color="auto"/>
        <w:right w:val="none" w:sz="0" w:space="0" w:color="auto"/>
      </w:divBdr>
    </w:div>
    <w:div w:id="686450198">
      <w:bodyDiv w:val="1"/>
      <w:marLeft w:val="0"/>
      <w:marRight w:val="0"/>
      <w:marTop w:val="0"/>
      <w:marBottom w:val="0"/>
      <w:divBdr>
        <w:top w:val="none" w:sz="0" w:space="0" w:color="auto"/>
        <w:left w:val="none" w:sz="0" w:space="0" w:color="auto"/>
        <w:bottom w:val="none" w:sz="0" w:space="0" w:color="auto"/>
        <w:right w:val="none" w:sz="0" w:space="0" w:color="auto"/>
      </w:divBdr>
    </w:div>
    <w:div w:id="719743980">
      <w:bodyDiv w:val="1"/>
      <w:marLeft w:val="0"/>
      <w:marRight w:val="0"/>
      <w:marTop w:val="0"/>
      <w:marBottom w:val="0"/>
      <w:divBdr>
        <w:top w:val="none" w:sz="0" w:space="0" w:color="auto"/>
        <w:left w:val="none" w:sz="0" w:space="0" w:color="auto"/>
        <w:bottom w:val="none" w:sz="0" w:space="0" w:color="auto"/>
        <w:right w:val="none" w:sz="0" w:space="0" w:color="auto"/>
      </w:divBdr>
    </w:div>
    <w:div w:id="720136587">
      <w:bodyDiv w:val="1"/>
      <w:marLeft w:val="0"/>
      <w:marRight w:val="0"/>
      <w:marTop w:val="0"/>
      <w:marBottom w:val="0"/>
      <w:divBdr>
        <w:top w:val="none" w:sz="0" w:space="0" w:color="auto"/>
        <w:left w:val="none" w:sz="0" w:space="0" w:color="auto"/>
        <w:bottom w:val="none" w:sz="0" w:space="0" w:color="auto"/>
        <w:right w:val="none" w:sz="0" w:space="0" w:color="auto"/>
      </w:divBdr>
    </w:div>
    <w:div w:id="814222384">
      <w:bodyDiv w:val="1"/>
      <w:marLeft w:val="0"/>
      <w:marRight w:val="0"/>
      <w:marTop w:val="0"/>
      <w:marBottom w:val="0"/>
      <w:divBdr>
        <w:top w:val="none" w:sz="0" w:space="0" w:color="auto"/>
        <w:left w:val="none" w:sz="0" w:space="0" w:color="auto"/>
        <w:bottom w:val="none" w:sz="0" w:space="0" w:color="auto"/>
        <w:right w:val="none" w:sz="0" w:space="0" w:color="auto"/>
      </w:divBdr>
    </w:div>
    <w:div w:id="875385902">
      <w:bodyDiv w:val="1"/>
      <w:marLeft w:val="0"/>
      <w:marRight w:val="0"/>
      <w:marTop w:val="0"/>
      <w:marBottom w:val="0"/>
      <w:divBdr>
        <w:top w:val="none" w:sz="0" w:space="0" w:color="auto"/>
        <w:left w:val="none" w:sz="0" w:space="0" w:color="auto"/>
        <w:bottom w:val="none" w:sz="0" w:space="0" w:color="auto"/>
        <w:right w:val="none" w:sz="0" w:space="0" w:color="auto"/>
      </w:divBdr>
    </w:div>
    <w:div w:id="911037416">
      <w:bodyDiv w:val="1"/>
      <w:marLeft w:val="0"/>
      <w:marRight w:val="0"/>
      <w:marTop w:val="0"/>
      <w:marBottom w:val="0"/>
      <w:divBdr>
        <w:top w:val="none" w:sz="0" w:space="0" w:color="auto"/>
        <w:left w:val="none" w:sz="0" w:space="0" w:color="auto"/>
        <w:bottom w:val="none" w:sz="0" w:space="0" w:color="auto"/>
        <w:right w:val="none" w:sz="0" w:space="0" w:color="auto"/>
      </w:divBdr>
    </w:div>
    <w:div w:id="933779158">
      <w:bodyDiv w:val="1"/>
      <w:marLeft w:val="0"/>
      <w:marRight w:val="0"/>
      <w:marTop w:val="0"/>
      <w:marBottom w:val="0"/>
      <w:divBdr>
        <w:top w:val="none" w:sz="0" w:space="0" w:color="auto"/>
        <w:left w:val="none" w:sz="0" w:space="0" w:color="auto"/>
        <w:bottom w:val="none" w:sz="0" w:space="0" w:color="auto"/>
        <w:right w:val="none" w:sz="0" w:space="0" w:color="auto"/>
      </w:divBdr>
    </w:div>
    <w:div w:id="1054159802">
      <w:bodyDiv w:val="1"/>
      <w:marLeft w:val="0"/>
      <w:marRight w:val="0"/>
      <w:marTop w:val="0"/>
      <w:marBottom w:val="0"/>
      <w:divBdr>
        <w:top w:val="none" w:sz="0" w:space="0" w:color="auto"/>
        <w:left w:val="none" w:sz="0" w:space="0" w:color="auto"/>
        <w:bottom w:val="none" w:sz="0" w:space="0" w:color="auto"/>
        <w:right w:val="none" w:sz="0" w:space="0" w:color="auto"/>
      </w:divBdr>
    </w:div>
    <w:div w:id="1078014860">
      <w:bodyDiv w:val="1"/>
      <w:marLeft w:val="0"/>
      <w:marRight w:val="0"/>
      <w:marTop w:val="0"/>
      <w:marBottom w:val="0"/>
      <w:divBdr>
        <w:top w:val="none" w:sz="0" w:space="0" w:color="auto"/>
        <w:left w:val="none" w:sz="0" w:space="0" w:color="auto"/>
        <w:bottom w:val="none" w:sz="0" w:space="0" w:color="auto"/>
        <w:right w:val="none" w:sz="0" w:space="0" w:color="auto"/>
      </w:divBdr>
    </w:div>
    <w:div w:id="1105543424">
      <w:bodyDiv w:val="1"/>
      <w:marLeft w:val="0"/>
      <w:marRight w:val="0"/>
      <w:marTop w:val="0"/>
      <w:marBottom w:val="0"/>
      <w:divBdr>
        <w:top w:val="none" w:sz="0" w:space="0" w:color="auto"/>
        <w:left w:val="none" w:sz="0" w:space="0" w:color="auto"/>
        <w:bottom w:val="none" w:sz="0" w:space="0" w:color="auto"/>
        <w:right w:val="none" w:sz="0" w:space="0" w:color="auto"/>
      </w:divBdr>
    </w:div>
    <w:div w:id="1119497244">
      <w:bodyDiv w:val="1"/>
      <w:marLeft w:val="0"/>
      <w:marRight w:val="0"/>
      <w:marTop w:val="0"/>
      <w:marBottom w:val="0"/>
      <w:divBdr>
        <w:top w:val="none" w:sz="0" w:space="0" w:color="auto"/>
        <w:left w:val="none" w:sz="0" w:space="0" w:color="auto"/>
        <w:bottom w:val="none" w:sz="0" w:space="0" w:color="auto"/>
        <w:right w:val="none" w:sz="0" w:space="0" w:color="auto"/>
      </w:divBdr>
    </w:div>
    <w:div w:id="1143889500">
      <w:bodyDiv w:val="1"/>
      <w:marLeft w:val="0"/>
      <w:marRight w:val="0"/>
      <w:marTop w:val="0"/>
      <w:marBottom w:val="0"/>
      <w:divBdr>
        <w:top w:val="none" w:sz="0" w:space="0" w:color="auto"/>
        <w:left w:val="none" w:sz="0" w:space="0" w:color="auto"/>
        <w:bottom w:val="none" w:sz="0" w:space="0" w:color="auto"/>
        <w:right w:val="none" w:sz="0" w:space="0" w:color="auto"/>
      </w:divBdr>
    </w:div>
    <w:div w:id="1266377739">
      <w:bodyDiv w:val="1"/>
      <w:marLeft w:val="0"/>
      <w:marRight w:val="0"/>
      <w:marTop w:val="0"/>
      <w:marBottom w:val="0"/>
      <w:divBdr>
        <w:top w:val="none" w:sz="0" w:space="0" w:color="auto"/>
        <w:left w:val="none" w:sz="0" w:space="0" w:color="auto"/>
        <w:bottom w:val="none" w:sz="0" w:space="0" w:color="auto"/>
        <w:right w:val="none" w:sz="0" w:space="0" w:color="auto"/>
      </w:divBdr>
    </w:div>
    <w:div w:id="1313868491">
      <w:bodyDiv w:val="1"/>
      <w:marLeft w:val="0"/>
      <w:marRight w:val="0"/>
      <w:marTop w:val="0"/>
      <w:marBottom w:val="0"/>
      <w:divBdr>
        <w:top w:val="none" w:sz="0" w:space="0" w:color="auto"/>
        <w:left w:val="none" w:sz="0" w:space="0" w:color="auto"/>
        <w:bottom w:val="none" w:sz="0" w:space="0" w:color="auto"/>
        <w:right w:val="none" w:sz="0" w:space="0" w:color="auto"/>
      </w:divBdr>
    </w:div>
    <w:div w:id="1327171019">
      <w:bodyDiv w:val="1"/>
      <w:marLeft w:val="0"/>
      <w:marRight w:val="0"/>
      <w:marTop w:val="0"/>
      <w:marBottom w:val="0"/>
      <w:divBdr>
        <w:top w:val="none" w:sz="0" w:space="0" w:color="auto"/>
        <w:left w:val="none" w:sz="0" w:space="0" w:color="auto"/>
        <w:bottom w:val="none" w:sz="0" w:space="0" w:color="auto"/>
        <w:right w:val="none" w:sz="0" w:space="0" w:color="auto"/>
      </w:divBdr>
    </w:div>
    <w:div w:id="1335574010">
      <w:bodyDiv w:val="1"/>
      <w:marLeft w:val="0"/>
      <w:marRight w:val="0"/>
      <w:marTop w:val="0"/>
      <w:marBottom w:val="0"/>
      <w:divBdr>
        <w:top w:val="none" w:sz="0" w:space="0" w:color="auto"/>
        <w:left w:val="none" w:sz="0" w:space="0" w:color="auto"/>
        <w:bottom w:val="none" w:sz="0" w:space="0" w:color="auto"/>
        <w:right w:val="none" w:sz="0" w:space="0" w:color="auto"/>
      </w:divBdr>
    </w:div>
    <w:div w:id="1404794037">
      <w:bodyDiv w:val="1"/>
      <w:marLeft w:val="0"/>
      <w:marRight w:val="0"/>
      <w:marTop w:val="0"/>
      <w:marBottom w:val="0"/>
      <w:divBdr>
        <w:top w:val="none" w:sz="0" w:space="0" w:color="auto"/>
        <w:left w:val="none" w:sz="0" w:space="0" w:color="auto"/>
        <w:bottom w:val="none" w:sz="0" w:space="0" w:color="auto"/>
        <w:right w:val="none" w:sz="0" w:space="0" w:color="auto"/>
      </w:divBdr>
    </w:div>
    <w:div w:id="1457455388">
      <w:bodyDiv w:val="1"/>
      <w:marLeft w:val="0"/>
      <w:marRight w:val="0"/>
      <w:marTop w:val="0"/>
      <w:marBottom w:val="0"/>
      <w:divBdr>
        <w:top w:val="none" w:sz="0" w:space="0" w:color="auto"/>
        <w:left w:val="none" w:sz="0" w:space="0" w:color="auto"/>
        <w:bottom w:val="none" w:sz="0" w:space="0" w:color="auto"/>
        <w:right w:val="none" w:sz="0" w:space="0" w:color="auto"/>
      </w:divBdr>
    </w:div>
    <w:div w:id="1504512548">
      <w:bodyDiv w:val="1"/>
      <w:marLeft w:val="0"/>
      <w:marRight w:val="0"/>
      <w:marTop w:val="0"/>
      <w:marBottom w:val="0"/>
      <w:divBdr>
        <w:top w:val="none" w:sz="0" w:space="0" w:color="auto"/>
        <w:left w:val="none" w:sz="0" w:space="0" w:color="auto"/>
        <w:bottom w:val="none" w:sz="0" w:space="0" w:color="auto"/>
        <w:right w:val="none" w:sz="0" w:space="0" w:color="auto"/>
      </w:divBdr>
      <w:divsChild>
        <w:div w:id="1501003240">
          <w:marLeft w:val="0"/>
          <w:marRight w:val="0"/>
          <w:marTop w:val="0"/>
          <w:marBottom w:val="0"/>
          <w:divBdr>
            <w:top w:val="none" w:sz="0" w:space="0" w:color="auto"/>
            <w:left w:val="none" w:sz="0" w:space="0" w:color="auto"/>
            <w:bottom w:val="none" w:sz="0" w:space="0" w:color="auto"/>
            <w:right w:val="none" w:sz="0" w:space="0" w:color="auto"/>
          </w:divBdr>
          <w:divsChild>
            <w:div w:id="180095920">
              <w:marLeft w:val="0"/>
              <w:marRight w:val="0"/>
              <w:marTop w:val="0"/>
              <w:marBottom w:val="0"/>
              <w:divBdr>
                <w:top w:val="none" w:sz="0" w:space="0" w:color="auto"/>
                <w:left w:val="none" w:sz="0" w:space="0" w:color="auto"/>
                <w:bottom w:val="none" w:sz="0" w:space="0" w:color="auto"/>
                <w:right w:val="none" w:sz="0" w:space="0" w:color="auto"/>
              </w:divBdr>
              <w:divsChild>
                <w:div w:id="295525110">
                  <w:marLeft w:val="0"/>
                  <w:marRight w:val="0"/>
                  <w:marTop w:val="0"/>
                  <w:marBottom w:val="0"/>
                  <w:divBdr>
                    <w:top w:val="none" w:sz="0" w:space="0" w:color="auto"/>
                    <w:left w:val="none" w:sz="0" w:space="0" w:color="auto"/>
                    <w:bottom w:val="none" w:sz="0" w:space="0" w:color="auto"/>
                    <w:right w:val="none" w:sz="0" w:space="0" w:color="auto"/>
                  </w:divBdr>
                </w:div>
                <w:div w:id="812874060">
                  <w:marLeft w:val="0"/>
                  <w:marRight w:val="0"/>
                  <w:marTop w:val="0"/>
                  <w:marBottom w:val="0"/>
                  <w:divBdr>
                    <w:top w:val="none" w:sz="0" w:space="0" w:color="auto"/>
                    <w:left w:val="none" w:sz="0" w:space="0" w:color="auto"/>
                    <w:bottom w:val="none" w:sz="0" w:space="0" w:color="auto"/>
                    <w:right w:val="none" w:sz="0" w:space="0" w:color="auto"/>
                  </w:divBdr>
                </w:div>
                <w:div w:id="880701635">
                  <w:marLeft w:val="0"/>
                  <w:marRight w:val="0"/>
                  <w:marTop w:val="0"/>
                  <w:marBottom w:val="0"/>
                  <w:divBdr>
                    <w:top w:val="none" w:sz="0" w:space="0" w:color="auto"/>
                    <w:left w:val="none" w:sz="0" w:space="0" w:color="auto"/>
                    <w:bottom w:val="none" w:sz="0" w:space="0" w:color="auto"/>
                    <w:right w:val="none" w:sz="0" w:space="0" w:color="auto"/>
                  </w:divBdr>
                </w:div>
                <w:div w:id="1813714426">
                  <w:marLeft w:val="0"/>
                  <w:marRight w:val="0"/>
                  <w:marTop w:val="0"/>
                  <w:marBottom w:val="0"/>
                  <w:divBdr>
                    <w:top w:val="none" w:sz="0" w:space="0" w:color="auto"/>
                    <w:left w:val="none" w:sz="0" w:space="0" w:color="auto"/>
                    <w:bottom w:val="none" w:sz="0" w:space="0" w:color="auto"/>
                    <w:right w:val="none" w:sz="0" w:space="0" w:color="auto"/>
                  </w:divBdr>
                </w:div>
                <w:div w:id="19599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455689">
      <w:bodyDiv w:val="1"/>
      <w:marLeft w:val="0"/>
      <w:marRight w:val="0"/>
      <w:marTop w:val="0"/>
      <w:marBottom w:val="0"/>
      <w:divBdr>
        <w:top w:val="none" w:sz="0" w:space="0" w:color="auto"/>
        <w:left w:val="none" w:sz="0" w:space="0" w:color="auto"/>
        <w:bottom w:val="none" w:sz="0" w:space="0" w:color="auto"/>
        <w:right w:val="none" w:sz="0" w:space="0" w:color="auto"/>
      </w:divBdr>
    </w:div>
    <w:div w:id="1583947247">
      <w:bodyDiv w:val="1"/>
      <w:marLeft w:val="0"/>
      <w:marRight w:val="0"/>
      <w:marTop w:val="0"/>
      <w:marBottom w:val="0"/>
      <w:divBdr>
        <w:top w:val="none" w:sz="0" w:space="0" w:color="auto"/>
        <w:left w:val="none" w:sz="0" w:space="0" w:color="auto"/>
        <w:bottom w:val="none" w:sz="0" w:space="0" w:color="auto"/>
        <w:right w:val="none" w:sz="0" w:space="0" w:color="auto"/>
      </w:divBdr>
    </w:div>
    <w:div w:id="1600215973">
      <w:bodyDiv w:val="1"/>
      <w:marLeft w:val="0"/>
      <w:marRight w:val="0"/>
      <w:marTop w:val="0"/>
      <w:marBottom w:val="0"/>
      <w:divBdr>
        <w:top w:val="none" w:sz="0" w:space="0" w:color="auto"/>
        <w:left w:val="none" w:sz="0" w:space="0" w:color="auto"/>
        <w:bottom w:val="none" w:sz="0" w:space="0" w:color="auto"/>
        <w:right w:val="none" w:sz="0" w:space="0" w:color="auto"/>
      </w:divBdr>
    </w:div>
    <w:div w:id="1630436942">
      <w:bodyDiv w:val="1"/>
      <w:marLeft w:val="0"/>
      <w:marRight w:val="0"/>
      <w:marTop w:val="0"/>
      <w:marBottom w:val="0"/>
      <w:divBdr>
        <w:top w:val="none" w:sz="0" w:space="0" w:color="auto"/>
        <w:left w:val="none" w:sz="0" w:space="0" w:color="auto"/>
        <w:bottom w:val="none" w:sz="0" w:space="0" w:color="auto"/>
        <w:right w:val="none" w:sz="0" w:space="0" w:color="auto"/>
      </w:divBdr>
    </w:div>
    <w:div w:id="1656226763">
      <w:bodyDiv w:val="1"/>
      <w:marLeft w:val="0"/>
      <w:marRight w:val="0"/>
      <w:marTop w:val="0"/>
      <w:marBottom w:val="0"/>
      <w:divBdr>
        <w:top w:val="none" w:sz="0" w:space="0" w:color="auto"/>
        <w:left w:val="none" w:sz="0" w:space="0" w:color="auto"/>
        <w:bottom w:val="none" w:sz="0" w:space="0" w:color="auto"/>
        <w:right w:val="none" w:sz="0" w:space="0" w:color="auto"/>
      </w:divBdr>
    </w:div>
    <w:div w:id="1659191241">
      <w:bodyDiv w:val="1"/>
      <w:marLeft w:val="0"/>
      <w:marRight w:val="0"/>
      <w:marTop w:val="0"/>
      <w:marBottom w:val="0"/>
      <w:divBdr>
        <w:top w:val="none" w:sz="0" w:space="0" w:color="auto"/>
        <w:left w:val="none" w:sz="0" w:space="0" w:color="auto"/>
        <w:bottom w:val="none" w:sz="0" w:space="0" w:color="auto"/>
        <w:right w:val="none" w:sz="0" w:space="0" w:color="auto"/>
      </w:divBdr>
    </w:div>
    <w:div w:id="1663581396">
      <w:bodyDiv w:val="1"/>
      <w:marLeft w:val="0"/>
      <w:marRight w:val="0"/>
      <w:marTop w:val="0"/>
      <w:marBottom w:val="0"/>
      <w:divBdr>
        <w:top w:val="none" w:sz="0" w:space="0" w:color="auto"/>
        <w:left w:val="none" w:sz="0" w:space="0" w:color="auto"/>
        <w:bottom w:val="none" w:sz="0" w:space="0" w:color="auto"/>
        <w:right w:val="none" w:sz="0" w:space="0" w:color="auto"/>
      </w:divBdr>
    </w:div>
    <w:div w:id="1678967016">
      <w:bodyDiv w:val="1"/>
      <w:marLeft w:val="0"/>
      <w:marRight w:val="0"/>
      <w:marTop w:val="0"/>
      <w:marBottom w:val="0"/>
      <w:divBdr>
        <w:top w:val="none" w:sz="0" w:space="0" w:color="auto"/>
        <w:left w:val="none" w:sz="0" w:space="0" w:color="auto"/>
        <w:bottom w:val="none" w:sz="0" w:space="0" w:color="auto"/>
        <w:right w:val="none" w:sz="0" w:space="0" w:color="auto"/>
      </w:divBdr>
    </w:div>
    <w:div w:id="1695881355">
      <w:bodyDiv w:val="1"/>
      <w:marLeft w:val="0"/>
      <w:marRight w:val="0"/>
      <w:marTop w:val="0"/>
      <w:marBottom w:val="0"/>
      <w:divBdr>
        <w:top w:val="none" w:sz="0" w:space="0" w:color="auto"/>
        <w:left w:val="none" w:sz="0" w:space="0" w:color="auto"/>
        <w:bottom w:val="none" w:sz="0" w:space="0" w:color="auto"/>
        <w:right w:val="none" w:sz="0" w:space="0" w:color="auto"/>
      </w:divBdr>
    </w:div>
    <w:div w:id="1697272360">
      <w:bodyDiv w:val="1"/>
      <w:marLeft w:val="0"/>
      <w:marRight w:val="0"/>
      <w:marTop w:val="0"/>
      <w:marBottom w:val="0"/>
      <w:divBdr>
        <w:top w:val="none" w:sz="0" w:space="0" w:color="auto"/>
        <w:left w:val="none" w:sz="0" w:space="0" w:color="auto"/>
        <w:bottom w:val="none" w:sz="0" w:space="0" w:color="auto"/>
        <w:right w:val="none" w:sz="0" w:space="0" w:color="auto"/>
      </w:divBdr>
      <w:divsChild>
        <w:div w:id="1602688584">
          <w:marLeft w:val="0"/>
          <w:marRight w:val="0"/>
          <w:marTop w:val="0"/>
          <w:marBottom w:val="0"/>
          <w:divBdr>
            <w:top w:val="none" w:sz="0" w:space="0" w:color="auto"/>
            <w:left w:val="none" w:sz="0" w:space="0" w:color="auto"/>
            <w:bottom w:val="none" w:sz="0" w:space="0" w:color="auto"/>
            <w:right w:val="none" w:sz="0" w:space="0" w:color="auto"/>
          </w:divBdr>
        </w:div>
      </w:divsChild>
    </w:div>
    <w:div w:id="1718966583">
      <w:bodyDiv w:val="1"/>
      <w:marLeft w:val="0"/>
      <w:marRight w:val="0"/>
      <w:marTop w:val="0"/>
      <w:marBottom w:val="0"/>
      <w:divBdr>
        <w:top w:val="none" w:sz="0" w:space="0" w:color="auto"/>
        <w:left w:val="none" w:sz="0" w:space="0" w:color="auto"/>
        <w:bottom w:val="none" w:sz="0" w:space="0" w:color="auto"/>
        <w:right w:val="none" w:sz="0" w:space="0" w:color="auto"/>
      </w:divBdr>
    </w:div>
    <w:div w:id="1744527856">
      <w:bodyDiv w:val="1"/>
      <w:marLeft w:val="0"/>
      <w:marRight w:val="0"/>
      <w:marTop w:val="0"/>
      <w:marBottom w:val="0"/>
      <w:divBdr>
        <w:top w:val="none" w:sz="0" w:space="0" w:color="auto"/>
        <w:left w:val="none" w:sz="0" w:space="0" w:color="auto"/>
        <w:bottom w:val="none" w:sz="0" w:space="0" w:color="auto"/>
        <w:right w:val="none" w:sz="0" w:space="0" w:color="auto"/>
      </w:divBdr>
      <w:divsChild>
        <w:div w:id="895092152">
          <w:marLeft w:val="0"/>
          <w:marRight w:val="0"/>
          <w:marTop w:val="150"/>
          <w:marBottom w:val="150"/>
          <w:divBdr>
            <w:top w:val="none" w:sz="0" w:space="0" w:color="auto"/>
            <w:left w:val="none" w:sz="0" w:space="0" w:color="auto"/>
            <w:bottom w:val="none" w:sz="0" w:space="0" w:color="auto"/>
            <w:right w:val="none" w:sz="0" w:space="0" w:color="auto"/>
          </w:divBdr>
        </w:div>
      </w:divsChild>
    </w:div>
    <w:div w:id="1762098646">
      <w:bodyDiv w:val="1"/>
      <w:marLeft w:val="0"/>
      <w:marRight w:val="0"/>
      <w:marTop w:val="0"/>
      <w:marBottom w:val="0"/>
      <w:divBdr>
        <w:top w:val="none" w:sz="0" w:space="0" w:color="auto"/>
        <w:left w:val="none" w:sz="0" w:space="0" w:color="auto"/>
        <w:bottom w:val="none" w:sz="0" w:space="0" w:color="auto"/>
        <w:right w:val="none" w:sz="0" w:space="0" w:color="auto"/>
      </w:divBdr>
    </w:div>
    <w:div w:id="1778792712">
      <w:bodyDiv w:val="1"/>
      <w:marLeft w:val="0"/>
      <w:marRight w:val="0"/>
      <w:marTop w:val="0"/>
      <w:marBottom w:val="0"/>
      <w:divBdr>
        <w:top w:val="none" w:sz="0" w:space="0" w:color="auto"/>
        <w:left w:val="none" w:sz="0" w:space="0" w:color="auto"/>
        <w:bottom w:val="none" w:sz="0" w:space="0" w:color="auto"/>
        <w:right w:val="none" w:sz="0" w:space="0" w:color="auto"/>
      </w:divBdr>
    </w:div>
    <w:div w:id="1980651084">
      <w:bodyDiv w:val="1"/>
      <w:marLeft w:val="0"/>
      <w:marRight w:val="0"/>
      <w:marTop w:val="0"/>
      <w:marBottom w:val="0"/>
      <w:divBdr>
        <w:top w:val="none" w:sz="0" w:space="0" w:color="auto"/>
        <w:left w:val="none" w:sz="0" w:space="0" w:color="auto"/>
        <w:bottom w:val="none" w:sz="0" w:space="0" w:color="auto"/>
        <w:right w:val="none" w:sz="0" w:space="0" w:color="auto"/>
      </w:divBdr>
    </w:div>
    <w:div w:id="1996181070">
      <w:bodyDiv w:val="1"/>
      <w:marLeft w:val="0"/>
      <w:marRight w:val="0"/>
      <w:marTop w:val="0"/>
      <w:marBottom w:val="0"/>
      <w:divBdr>
        <w:top w:val="none" w:sz="0" w:space="0" w:color="auto"/>
        <w:left w:val="none" w:sz="0" w:space="0" w:color="auto"/>
        <w:bottom w:val="none" w:sz="0" w:space="0" w:color="auto"/>
        <w:right w:val="none" w:sz="0" w:space="0" w:color="auto"/>
      </w:divBdr>
    </w:div>
    <w:div w:id="2028214472">
      <w:bodyDiv w:val="1"/>
      <w:marLeft w:val="0"/>
      <w:marRight w:val="0"/>
      <w:marTop w:val="0"/>
      <w:marBottom w:val="0"/>
      <w:divBdr>
        <w:top w:val="none" w:sz="0" w:space="0" w:color="auto"/>
        <w:left w:val="none" w:sz="0" w:space="0" w:color="auto"/>
        <w:bottom w:val="none" w:sz="0" w:space="0" w:color="auto"/>
        <w:right w:val="none" w:sz="0" w:space="0" w:color="auto"/>
      </w:divBdr>
    </w:div>
    <w:div w:id="2042586482">
      <w:bodyDiv w:val="1"/>
      <w:marLeft w:val="0"/>
      <w:marRight w:val="0"/>
      <w:marTop w:val="0"/>
      <w:marBottom w:val="0"/>
      <w:divBdr>
        <w:top w:val="none" w:sz="0" w:space="0" w:color="auto"/>
        <w:left w:val="none" w:sz="0" w:space="0" w:color="auto"/>
        <w:bottom w:val="none" w:sz="0" w:space="0" w:color="auto"/>
        <w:right w:val="none" w:sz="0" w:space="0" w:color="auto"/>
      </w:divBdr>
    </w:div>
    <w:div w:id="2052924654">
      <w:bodyDiv w:val="1"/>
      <w:marLeft w:val="0"/>
      <w:marRight w:val="0"/>
      <w:marTop w:val="0"/>
      <w:marBottom w:val="0"/>
      <w:divBdr>
        <w:top w:val="none" w:sz="0" w:space="0" w:color="auto"/>
        <w:left w:val="none" w:sz="0" w:space="0" w:color="auto"/>
        <w:bottom w:val="none" w:sz="0" w:space="0" w:color="auto"/>
        <w:right w:val="none" w:sz="0" w:space="0" w:color="auto"/>
      </w:divBdr>
    </w:div>
    <w:div w:id="2079014121">
      <w:bodyDiv w:val="1"/>
      <w:marLeft w:val="0"/>
      <w:marRight w:val="0"/>
      <w:marTop w:val="0"/>
      <w:marBottom w:val="0"/>
      <w:divBdr>
        <w:top w:val="none" w:sz="0" w:space="0" w:color="auto"/>
        <w:left w:val="none" w:sz="0" w:space="0" w:color="auto"/>
        <w:bottom w:val="none" w:sz="0" w:space="0" w:color="auto"/>
        <w:right w:val="none" w:sz="0" w:space="0" w:color="auto"/>
      </w:divBdr>
    </w:div>
    <w:div w:id="2106607972">
      <w:bodyDiv w:val="1"/>
      <w:marLeft w:val="0"/>
      <w:marRight w:val="0"/>
      <w:marTop w:val="0"/>
      <w:marBottom w:val="0"/>
      <w:divBdr>
        <w:top w:val="none" w:sz="0" w:space="0" w:color="auto"/>
        <w:left w:val="none" w:sz="0" w:space="0" w:color="auto"/>
        <w:bottom w:val="none" w:sz="0" w:space="0" w:color="auto"/>
        <w:right w:val="none" w:sz="0" w:space="0" w:color="auto"/>
      </w:divBdr>
    </w:div>
    <w:div w:id="2113473257">
      <w:bodyDiv w:val="1"/>
      <w:marLeft w:val="0"/>
      <w:marRight w:val="0"/>
      <w:marTop w:val="0"/>
      <w:marBottom w:val="0"/>
      <w:divBdr>
        <w:top w:val="none" w:sz="0" w:space="0" w:color="auto"/>
        <w:left w:val="none" w:sz="0" w:space="0" w:color="auto"/>
        <w:bottom w:val="none" w:sz="0" w:space="0" w:color="auto"/>
        <w:right w:val="none" w:sz="0" w:space="0" w:color="auto"/>
      </w:divBdr>
    </w:div>
    <w:div w:id="213031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manualLayout>
          <c:layoutTarget val="inner"/>
          <c:xMode val="edge"/>
          <c:yMode val="edge"/>
          <c:x val="7.0289229933876568E-2"/>
          <c:y val="4.7501202672965856E-2"/>
          <c:w val="0.89237867505836244"/>
          <c:h val="0.77898408159581012"/>
        </c:manualLayout>
      </c:layout>
      <c:barChart>
        <c:barDir val="col"/>
        <c:grouping val="clustered"/>
        <c:varyColors val="0"/>
        <c:ser>
          <c:idx val="0"/>
          <c:order val="0"/>
          <c:tx>
            <c:strRef>
              <c:f>Лист1!$B$1</c:f>
              <c:strCache>
                <c:ptCount val="1"/>
                <c:pt idx="0">
                  <c:v>Объём финансовых затрат для реализации инвестиционной программы</c:v>
                </c:pt>
              </c:strCache>
            </c:strRef>
          </c:tx>
          <c:invertIfNegative val="0"/>
          <c:cat>
            <c:numRef>
              <c:f>Лист1!$A$2:$A$53</c:f>
              <c:numCache>
                <c:formatCode>Основной</c:formatCode>
                <c:ptCount val="52"/>
                <c:pt idx="0">
                  <c:v>2015</c:v>
                </c:pt>
                <c:pt idx="12">
                  <c:v>2016</c:v>
                </c:pt>
                <c:pt idx="18">
                  <c:v>2017</c:v>
                </c:pt>
                <c:pt idx="28">
                  <c:v>2018</c:v>
                </c:pt>
                <c:pt idx="39">
                  <c:v>2019</c:v>
                </c:pt>
              </c:numCache>
            </c:numRef>
          </c:cat>
          <c:val>
            <c:numRef>
              <c:f>Лист1!$B$2:$B$53</c:f>
              <c:numCache>
                <c:formatCode>Основной</c:formatCode>
                <c:ptCount val="52"/>
                <c:pt idx="0">
                  <c:v>0.47636700000000032</c:v>
                </c:pt>
                <c:pt idx="1">
                  <c:v>2.6770800000000001</c:v>
                </c:pt>
                <c:pt idx="2">
                  <c:v>1.9125860000000001</c:v>
                </c:pt>
                <c:pt idx="3">
                  <c:v>0.70089000000000246</c:v>
                </c:pt>
                <c:pt idx="4">
                  <c:v>2.135354</c:v>
                </c:pt>
                <c:pt idx="5">
                  <c:v>3.7652649999999999</c:v>
                </c:pt>
                <c:pt idx="6">
                  <c:v>1.6965440000000001</c:v>
                </c:pt>
                <c:pt idx="7">
                  <c:v>0.94975000000000065</c:v>
                </c:pt>
                <c:pt idx="8">
                  <c:v>0.71969200000000222</c:v>
                </c:pt>
                <c:pt idx="9">
                  <c:v>1.393275</c:v>
                </c:pt>
                <c:pt idx="10">
                  <c:v>1.384368</c:v>
                </c:pt>
                <c:pt idx="11">
                  <c:v>3.3886819999999997</c:v>
                </c:pt>
                <c:pt idx="12">
                  <c:v>0.72900699999999996</c:v>
                </c:pt>
                <c:pt idx="13">
                  <c:v>4.2643079999999856</c:v>
                </c:pt>
                <c:pt idx="14">
                  <c:v>9.9496000000000002</c:v>
                </c:pt>
                <c:pt idx="15">
                  <c:v>2.2357149999999999</c:v>
                </c:pt>
                <c:pt idx="16">
                  <c:v>3.942234</c:v>
                </c:pt>
                <c:pt idx="17">
                  <c:v>1.7762810000000029</c:v>
                </c:pt>
                <c:pt idx="18">
                  <c:v>0.68395399999999951</c:v>
                </c:pt>
                <c:pt idx="19">
                  <c:v>0.48146400000000117</c:v>
                </c:pt>
                <c:pt idx="20">
                  <c:v>0.58241599999999816</c:v>
                </c:pt>
                <c:pt idx="21">
                  <c:v>1.1532979999999999</c:v>
                </c:pt>
                <c:pt idx="22">
                  <c:v>0.88770220000000122</c:v>
                </c:pt>
                <c:pt idx="23">
                  <c:v>2.8950249999999977</c:v>
                </c:pt>
                <c:pt idx="24">
                  <c:v>7.4598829999999996</c:v>
                </c:pt>
                <c:pt idx="25">
                  <c:v>2.3430300000000002</c:v>
                </c:pt>
                <c:pt idx="26">
                  <c:v>4.1314609999999998</c:v>
                </c:pt>
                <c:pt idx="27">
                  <c:v>1.861542</c:v>
                </c:pt>
                <c:pt idx="28">
                  <c:v>0.80294100000000246</c:v>
                </c:pt>
                <c:pt idx="29">
                  <c:v>0.60979000000000294</c:v>
                </c:pt>
                <c:pt idx="30">
                  <c:v>0.55307799999999996</c:v>
                </c:pt>
                <c:pt idx="31">
                  <c:v>1.876638</c:v>
                </c:pt>
                <c:pt idx="32">
                  <c:v>0.81562100000000293</c:v>
                </c:pt>
                <c:pt idx="33">
                  <c:v>0.54339400000000004</c:v>
                </c:pt>
                <c:pt idx="34">
                  <c:v>1.4330839999999998</c:v>
                </c:pt>
                <c:pt idx="35">
                  <c:v>7.7750599999999999</c:v>
                </c:pt>
                <c:pt idx="36">
                  <c:v>2.4531529999999977</c:v>
                </c:pt>
                <c:pt idx="37">
                  <c:v>4.3256389999999945</c:v>
                </c:pt>
                <c:pt idx="38">
                  <c:v>1.949034999999997</c:v>
                </c:pt>
                <c:pt idx="39">
                  <c:v>2.7080129999999998</c:v>
                </c:pt>
                <c:pt idx="40">
                  <c:v>4.8546719999999945</c:v>
                </c:pt>
                <c:pt idx="41">
                  <c:v>0.74760910000000291</c:v>
                </c:pt>
                <c:pt idx="42">
                  <c:v>2.7132800000000001</c:v>
                </c:pt>
                <c:pt idx="43">
                  <c:v>5.0307599999999999</c:v>
                </c:pt>
                <c:pt idx="44">
                  <c:v>1.5237219999999936</c:v>
                </c:pt>
                <c:pt idx="45">
                  <c:v>5.0804630000000124</c:v>
                </c:pt>
                <c:pt idx="46">
                  <c:v>2.2382719999999998</c:v>
                </c:pt>
              </c:numCache>
            </c:numRef>
          </c:val>
        </c:ser>
        <c:dLbls>
          <c:showLegendKey val="0"/>
          <c:showVal val="0"/>
          <c:showCatName val="0"/>
          <c:showSerName val="0"/>
          <c:showPercent val="0"/>
          <c:showBubbleSize val="0"/>
        </c:dLbls>
        <c:gapWidth val="36"/>
        <c:axId val="81141120"/>
        <c:axId val="81148160"/>
      </c:barChart>
      <c:catAx>
        <c:axId val="81141120"/>
        <c:scaling>
          <c:orientation val="minMax"/>
        </c:scaling>
        <c:delete val="0"/>
        <c:axPos val="b"/>
        <c:majorGridlines/>
        <c:numFmt formatCode="Основной" sourceLinked="1"/>
        <c:majorTickMark val="none"/>
        <c:minorTickMark val="none"/>
        <c:tickLblPos val="nextTo"/>
        <c:crossAx val="81148160"/>
        <c:crosses val="autoZero"/>
        <c:auto val="1"/>
        <c:lblAlgn val="ctr"/>
        <c:lblOffset val="100"/>
        <c:noMultiLvlLbl val="0"/>
      </c:catAx>
      <c:valAx>
        <c:axId val="81148160"/>
        <c:scaling>
          <c:orientation val="minMax"/>
        </c:scaling>
        <c:delete val="0"/>
        <c:axPos val="l"/>
        <c:majorGridlines/>
        <c:numFmt formatCode="Основной" sourceLinked="1"/>
        <c:majorTickMark val="none"/>
        <c:minorTickMark val="none"/>
        <c:tickLblPos val="nextTo"/>
        <c:crossAx val="81141120"/>
        <c:crosses val="autoZero"/>
        <c:crossBetween val="between"/>
      </c:valAx>
    </c:plotArea>
    <c:legend>
      <c:legendPos val="r"/>
      <c:layout>
        <c:manualLayout>
          <c:xMode val="edge"/>
          <c:yMode val="edge"/>
          <c:x val="0.64820167119113836"/>
          <c:y val="0.2798575781244525"/>
          <c:w val="0.340257706636658"/>
          <c:h val="0.18902133997694717"/>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1"/>
    </mc:Choice>
    <mc:Fallback>
      <c:style val="21"/>
    </mc:Fallback>
  </mc:AlternateContent>
  <c:chart>
    <c:autoTitleDeleted val="1"/>
    <c:plotArea>
      <c:layout>
        <c:manualLayout>
          <c:layoutTarget val="inner"/>
          <c:xMode val="edge"/>
          <c:yMode val="edge"/>
          <c:x val="6.5821276038207324E-2"/>
          <c:y val="4.7501202672965856E-2"/>
          <c:w val="0.90874385155288095"/>
          <c:h val="0.77898408159581289"/>
        </c:manualLayout>
      </c:layout>
      <c:barChart>
        <c:barDir val="col"/>
        <c:grouping val="clustered"/>
        <c:varyColors val="0"/>
        <c:ser>
          <c:idx val="0"/>
          <c:order val="0"/>
          <c:tx>
            <c:strRef>
              <c:f>Лист1!$B$1</c:f>
              <c:strCache>
                <c:ptCount val="1"/>
                <c:pt idx="0">
                  <c:v>объем финансиров</c:v>
                </c:pt>
              </c:strCache>
            </c:strRef>
          </c:tx>
          <c:invertIfNegative val="0"/>
          <c:dLbls>
            <c:showLegendKey val="0"/>
            <c:showVal val="1"/>
            <c:showCatName val="0"/>
            <c:showSerName val="0"/>
            <c:showPercent val="0"/>
            <c:showBubbleSize val="0"/>
            <c:showLeaderLines val="0"/>
          </c:dLbls>
          <c:cat>
            <c:numRef>
              <c:f>Лист1!$A$2:$A$38</c:f>
              <c:numCache>
                <c:formatCode>Основной</c:formatCode>
                <c:ptCount val="36"/>
                <c:pt idx="3">
                  <c:v>2015</c:v>
                </c:pt>
                <c:pt idx="8">
                  <c:v>2016</c:v>
                </c:pt>
                <c:pt idx="13">
                  <c:v>2017</c:v>
                </c:pt>
                <c:pt idx="18">
                  <c:v>2018</c:v>
                </c:pt>
                <c:pt idx="23">
                  <c:v>2019</c:v>
                </c:pt>
              </c:numCache>
            </c:numRef>
          </c:cat>
          <c:val>
            <c:numRef>
              <c:f>Лист1!$B$2:$B$38</c:f>
              <c:numCache>
                <c:formatCode>Основной</c:formatCode>
                <c:ptCount val="36"/>
                <c:pt idx="3">
                  <c:v>21.199855000000127</c:v>
                </c:pt>
                <c:pt idx="8">
                  <c:v>22.897152999999999</c:v>
                </c:pt>
                <c:pt idx="13">
                  <c:v>22.479775</c:v>
                </c:pt>
                <c:pt idx="18">
                  <c:v>23.137440000000005</c:v>
                </c:pt>
                <c:pt idx="23">
                  <c:v>24.896791999999987</c:v>
                </c:pt>
              </c:numCache>
            </c:numRef>
          </c:val>
        </c:ser>
        <c:dLbls>
          <c:showLegendKey val="0"/>
          <c:showVal val="0"/>
          <c:showCatName val="0"/>
          <c:showSerName val="0"/>
          <c:showPercent val="0"/>
          <c:showBubbleSize val="0"/>
        </c:dLbls>
        <c:gapWidth val="36"/>
        <c:overlap val="93"/>
        <c:axId val="95094272"/>
        <c:axId val="30229248"/>
      </c:barChart>
      <c:catAx>
        <c:axId val="95094272"/>
        <c:scaling>
          <c:orientation val="minMax"/>
        </c:scaling>
        <c:delete val="0"/>
        <c:axPos val="b"/>
        <c:numFmt formatCode="Основной" sourceLinked="1"/>
        <c:majorTickMark val="none"/>
        <c:minorTickMark val="none"/>
        <c:tickLblPos val="nextTo"/>
        <c:crossAx val="30229248"/>
        <c:crosses val="autoZero"/>
        <c:auto val="1"/>
        <c:lblAlgn val="ctr"/>
        <c:lblOffset val="100"/>
        <c:noMultiLvlLbl val="0"/>
      </c:catAx>
      <c:valAx>
        <c:axId val="30229248"/>
        <c:scaling>
          <c:orientation val="minMax"/>
        </c:scaling>
        <c:delete val="0"/>
        <c:axPos val="l"/>
        <c:majorGridlines/>
        <c:numFmt formatCode="Основной" sourceLinked="1"/>
        <c:majorTickMark val="none"/>
        <c:minorTickMark val="none"/>
        <c:tickLblPos val="nextTo"/>
        <c:crossAx val="95094272"/>
        <c:crosses val="autoZero"/>
        <c:crossBetween val="between"/>
      </c:valAx>
      <c:spPr>
        <a:noFill/>
        <a:ln w="25400">
          <a:noFill/>
        </a:ln>
      </c:spPr>
    </c:plotArea>
    <c:legend>
      <c:legendPos val="r"/>
      <c:layout>
        <c:manualLayout>
          <c:xMode val="edge"/>
          <c:yMode val="edge"/>
          <c:x val="0.64619865375621865"/>
          <c:y val="0.6546854942233673"/>
          <c:w val="0.3250018487157133"/>
          <c:h val="0.17924399089213547"/>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DDB21C-903A-48AD-84FC-EDE340208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26</Pages>
  <Words>7689</Words>
  <Characters>43833</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Логистический проект АТЭС-2012</vt:lpstr>
    </vt:vector>
  </TitlesOfParts>
  <Company>Прайм Актив Групп</Company>
  <LinksUpToDate>false</LinksUpToDate>
  <CharactersWithSpaces>51420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Логистический проект АТЭС-2012</dc:title>
  <dc:subject/>
  <dc:creator>.</dc:creator>
  <cp:keywords/>
  <dc:description/>
  <cp:lastModifiedBy>pts18</cp:lastModifiedBy>
  <cp:revision>13</cp:revision>
  <cp:lastPrinted>2014-12-18T02:34:00Z</cp:lastPrinted>
  <dcterms:created xsi:type="dcterms:W3CDTF">2011-06-19T23:20:00Z</dcterms:created>
  <dcterms:modified xsi:type="dcterms:W3CDTF">2015-08-05T06:53:00Z</dcterms:modified>
</cp:coreProperties>
</file>